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96AC07" w14:textId="77777777" w:rsidR="00C36993" w:rsidRDefault="00C36993">
      <w:pPr>
        <w:spacing w:before="0" w:after="0" w:line="240" w:lineRule="auto"/>
        <w:rPr>
          <w:rFonts w:ascii="Trebuchet MS" w:hAnsi="Trebuchet MS" w:cstheme="minorHAnsi"/>
          <w:sz w:val="22"/>
          <w:szCs w:val="22"/>
          <w:lang w:val="ro-RO"/>
        </w:rPr>
      </w:pPr>
    </w:p>
    <w:p w14:paraId="1E524B02" w14:textId="77777777" w:rsidR="00C36993" w:rsidRDefault="00C36993">
      <w:pPr>
        <w:spacing w:before="0" w:after="0" w:line="240" w:lineRule="auto"/>
        <w:rPr>
          <w:rFonts w:ascii="Trebuchet MS" w:hAnsi="Trebuchet MS" w:cstheme="minorHAnsi"/>
          <w:sz w:val="22"/>
          <w:szCs w:val="22"/>
          <w:lang w:val="ro-RO"/>
        </w:rPr>
      </w:pPr>
    </w:p>
    <w:p w14:paraId="5614439F" w14:textId="77777777" w:rsidR="00C36993" w:rsidRDefault="00C36993">
      <w:pPr>
        <w:spacing w:before="0" w:after="0" w:line="240" w:lineRule="auto"/>
        <w:rPr>
          <w:rFonts w:ascii="Trebuchet MS" w:hAnsi="Trebuchet MS" w:cstheme="minorHAnsi"/>
          <w:sz w:val="22"/>
          <w:szCs w:val="22"/>
          <w:lang w:val="ro-RO"/>
        </w:rPr>
      </w:pPr>
    </w:p>
    <w:p w14:paraId="627317EE" w14:textId="77777777" w:rsidR="00C36993" w:rsidRDefault="00000000">
      <w:pPr>
        <w:spacing w:before="0" w:after="0" w:line="240" w:lineRule="auto"/>
        <w:jc w:val="center"/>
        <w:rPr>
          <w:rFonts w:ascii="Trebuchet MS" w:hAnsi="Trebuchet MS" w:cstheme="minorHAnsi"/>
          <w:b/>
          <w:sz w:val="22"/>
          <w:szCs w:val="22"/>
          <w:lang w:val="ro-RO"/>
        </w:rPr>
      </w:pPr>
      <w:r>
        <w:rPr>
          <w:rFonts w:ascii="Trebuchet MS" w:hAnsi="Trebuchet MS" w:cstheme="minorHAnsi"/>
          <w:b/>
          <w:sz w:val="22"/>
          <w:szCs w:val="22"/>
          <w:lang w:val="ro-RO"/>
        </w:rPr>
        <w:t xml:space="preserve">METODOLOGIA </w:t>
      </w:r>
    </w:p>
    <w:p w14:paraId="7469F840" w14:textId="77777777" w:rsidR="00C36993" w:rsidRDefault="00000000">
      <w:pPr>
        <w:spacing w:before="0" w:after="0" w:line="240" w:lineRule="auto"/>
        <w:jc w:val="center"/>
        <w:rPr>
          <w:rFonts w:ascii="Trebuchet MS" w:hAnsi="Trebuchet MS" w:cstheme="minorHAnsi"/>
          <w:b/>
          <w:sz w:val="22"/>
          <w:szCs w:val="22"/>
          <w:lang w:val="ro-RO"/>
        </w:rPr>
      </w:pPr>
      <w:r>
        <w:rPr>
          <w:rFonts w:ascii="Trebuchet MS" w:hAnsi="Trebuchet MS" w:cstheme="minorHAnsi"/>
          <w:b/>
          <w:sz w:val="22"/>
          <w:szCs w:val="22"/>
          <w:lang w:val="ro-RO"/>
        </w:rPr>
        <w:t xml:space="preserve">DE EVALUARE, SELECȚIE ȘI APROBARE </w:t>
      </w:r>
    </w:p>
    <w:p w14:paraId="20659395" w14:textId="77777777" w:rsidR="00C36993" w:rsidRDefault="00000000">
      <w:pPr>
        <w:spacing w:before="0" w:after="0" w:line="240" w:lineRule="auto"/>
        <w:jc w:val="center"/>
        <w:rPr>
          <w:rFonts w:ascii="Trebuchet MS" w:hAnsi="Trebuchet MS" w:cstheme="minorHAnsi"/>
          <w:b/>
          <w:sz w:val="22"/>
          <w:szCs w:val="22"/>
          <w:lang w:val="ro-RO"/>
        </w:rPr>
      </w:pPr>
      <w:r>
        <w:rPr>
          <w:rFonts w:ascii="Trebuchet MS" w:hAnsi="Trebuchet MS" w:cstheme="minorHAnsi"/>
          <w:b/>
          <w:sz w:val="22"/>
          <w:szCs w:val="22"/>
          <w:lang w:val="ro-RO"/>
        </w:rPr>
        <w:t>A PLANURILOR DE AFACERI</w:t>
      </w:r>
    </w:p>
    <w:p w14:paraId="73DB76FE" w14:textId="77777777" w:rsidR="00C36993" w:rsidRDefault="00000000">
      <w:pPr>
        <w:spacing w:before="0" w:after="0" w:line="240" w:lineRule="auto"/>
        <w:jc w:val="center"/>
        <w:rPr>
          <w:rFonts w:ascii="Trebuchet MS" w:hAnsi="Trebuchet MS" w:cstheme="minorHAnsi"/>
          <w:b/>
          <w:sz w:val="22"/>
          <w:szCs w:val="22"/>
          <w:lang w:val="ro-RO"/>
        </w:rPr>
      </w:pPr>
      <w:r>
        <w:rPr>
          <w:rFonts w:ascii="Trebuchet MS" w:hAnsi="Trebuchet MS" w:cstheme="minorHAnsi"/>
          <w:b/>
          <w:sz w:val="22"/>
          <w:szCs w:val="22"/>
          <w:lang w:val="ro-RO"/>
        </w:rPr>
        <w:t>IN CADRUL PROIECTULUI</w:t>
      </w:r>
    </w:p>
    <w:p w14:paraId="4570F37F" w14:textId="77777777" w:rsidR="00C36993" w:rsidRDefault="00000000">
      <w:pPr>
        <w:spacing w:before="0" w:after="0" w:line="240" w:lineRule="auto"/>
        <w:jc w:val="center"/>
        <w:rPr>
          <w:rFonts w:ascii="Trebuchet MS" w:hAnsi="Trebuchet MS" w:cstheme="minorHAnsi"/>
          <w:b/>
          <w:sz w:val="22"/>
          <w:szCs w:val="22"/>
          <w:lang w:val="ro-RO"/>
        </w:rPr>
      </w:pPr>
      <w:r>
        <w:rPr>
          <w:rFonts w:ascii="Trebuchet MS" w:hAnsi="Trebuchet MS" w:cstheme="minorHAnsi"/>
          <w:b/>
          <w:sz w:val="22"/>
          <w:szCs w:val="22"/>
          <w:lang w:val="ro-RO"/>
        </w:rPr>
        <w:t>„Start 4 NEETs Sud-Est”</w:t>
      </w:r>
    </w:p>
    <w:p w14:paraId="193A277B" w14:textId="77777777" w:rsidR="00C36993" w:rsidRDefault="00000000">
      <w:pPr>
        <w:spacing w:before="0" w:after="0" w:line="240" w:lineRule="auto"/>
        <w:jc w:val="center"/>
        <w:rPr>
          <w:rFonts w:ascii="Trebuchet MS" w:hAnsi="Trebuchet MS" w:cstheme="minorHAnsi"/>
          <w:b/>
          <w:sz w:val="22"/>
          <w:szCs w:val="22"/>
          <w:lang w:val="ro-RO"/>
        </w:rPr>
      </w:pPr>
      <w:r>
        <w:rPr>
          <w:rFonts w:ascii="Trebuchet MS" w:hAnsi="Trebuchet MS" w:cstheme="minorHAnsi"/>
          <w:b/>
          <w:sz w:val="22"/>
          <w:szCs w:val="22"/>
          <w:lang w:val="ro-RO"/>
        </w:rPr>
        <w:t>ID POCU: POCU/991/1/3/154443</w:t>
      </w:r>
    </w:p>
    <w:p w14:paraId="67095314" w14:textId="77777777" w:rsidR="00C36993" w:rsidRDefault="00C36993">
      <w:pPr>
        <w:spacing w:before="0" w:after="0" w:line="240" w:lineRule="auto"/>
        <w:jc w:val="center"/>
        <w:rPr>
          <w:rFonts w:ascii="Trebuchet MS" w:hAnsi="Trebuchet MS" w:cstheme="minorHAnsi"/>
          <w:b/>
          <w:sz w:val="22"/>
          <w:szCs w:val="22"/>
          <w:lang w:val="ro-RO"/>
        </w:rPr>
      </w:pPr>
    </w:p>
    <w:p w14:paraId="6BC50559" w14:textId="77777777" w:rsidR="00C36993" w:rsidRDefault="00C36993">
      <w:pPr>
        <w:spacing w:before="0" w:after="0" w:line="240" w:lineRule="auto"/>
        <w:jc w:val="center"/>
        <w:rPr>
          <w:rFonts w:ascii="Trebuchet MS" w:hAnsi="Trebuchet MS" w:cstheme="minorHAnsi"/>
          <w:b/>
          <w:sz w:val="22"/>
          <w:szCs w:val="22"/>
          <w:lang w:val="ro-RO"/>
        </w:rPr>
      </w:pPr>
    </w:p>
    <w:p w14:paraId="006B146F" w14:textId="77777777" w:rsidR="00C36993" w:rsidRDefault="00C36993">
      <w:pPr>
        <w:spacing w:before="0" w:after="0" w:line="240" w:lineRule="auto"/>
        <w:jc w:val="center"/>
        <w:rPr>
          <w:rFonts w:ascii="Trebuchet MS" w:hAnsi="Trebuchet MS" w:cstheme="minorHAnsi"/>
          <w:b/>
          <w:sz w:val="22"/>
          <w:szCs w:val="22"/>
          <w:lang w:val="ro-RO"/>
        </w:rPr>
      </w:pPr>
    </w:p>
    <w:p w14:paraId="26FB856C" w14:textId="2AC1C782" w:rsidR="00C36993" w:rsidRPr="00B3045C" w:rsidRDefault="00000000">
      <w:pPr>
        <w:spacing w:before="0" w:after="0" w:line="240" w:lineRule="auto"/>
        <w:rPr>
          <w:rFonts w:ascii="Trebuchet MS" w:hAnsi="Trebuchet MS"/>
          <w:sz w:val="22"/>
          <w:szCs w:val="22"/>
          <w:lang w:val="es-ES"/>
        </w:rPr>
      </w:pPr>
      <w:r w:rsidRPr="00B3045C">
        <w:rPr>
          <w:rFonts w:ascii="Trebuchet MS" w:hAnsi="Trebuchet MS" w:cstheme="minorHAnsi"/>
          <w:b/>
          <w:sz w:val="22"/>
          <w:szCs w:val="22"/>
          <w:lang w:val="ro-RO"/>
        </w:rPr>
        <w:t xml:space="preserve">Versiunea </w:t>
      </w:r>
      <w:r w:rsidR="00B3045C" w:rsidRPr="00B3045C">
        <w:rPr>
          <w:rFonts w:ascii="Trebuchet MS" w:hAnsi="Trebuchet MS" w:cstheme="minorHAnsi"/>
          <w:b/>
          <w:sz w:val="22"/>
          <w:szCs w:val="22"/>
          <w:lang w:val="ro-RO"/>
        </w:rPr>
        <w:t>I</w:t>
      </w:r>
    </w:p>
    <w:p w14:paraId="1A3A4253" w14:textId="2BAD4564" w:rsidR="00C36993" w:rsidRDefault="00000000">
      <w:pPr>
        <w:spacing w:before="0" w:after="0" w:line="240" w:lineRule="auto"/>
        <w:rPr>
          <w:rFonts w:ascii="Trebuchet MS" w:hAnsi="Trebuchet MS" w:cstheme="minorHAnsi"/>
          <w:sz w:val="22"/>
          <w:szCs w:val="22"/>
          <w:lang w:val="es-ES"/>
        </w:rPr>
      </w:pPr>
      <w:r w:rsidRPr="00B3045C">
        <w:rPr>
          <w:rFonts w:ascii="Trebuchet MS" w:hAnsi="Trebuchet MS" w:cstheme="minorHAnsi"/>
          <w:b/>
          <w:sz w:val="22"/>
          <w:szCs w:val="22"/>
          <w:lang w:val="ro-RO"/>
        </w:rPr>
        <w:t xml:space="preserve">Data publicarii: </w:t>
      </w:r>
      <w:r w:rsidR="00B3045C" w:rsidRPr="00B3045C">
        <w:rPr>
          <w:rFonts w:ascii="Trebuchet MS" w:hAnsi="Trebuchet MS" w:cstheme="minorHAnsi"/>
          <w:b/>
          <w:sz w:val="22"/>
          <w:szCs w:val="22"/>
          <w:lang w:val="ro-RO"/>
        </w:rPr>
        <w:t>28.10.</w:t>
      </w:r>
      <w:r w:rsidRPr="00B3045C">
        <w:rPr>
          <w:rFonts w:ascii="Trebuchet MS" w:hAnsi="Trebuchet MS" w:cstheme="minorHAnsi"/>
          <w:b/>
          <w:sz w:val="22"/>
          <w:szCs w:val="22"/>
          <w:lang w:val="ro-RO"/>
        </w:rPr>
        <w:t>2022</w:t>
      </w:r>
    </w:p>
    <w:p w14:paraId="480F3112" w14:textId="77777777" w:rsidR="00C36993" w:rsidRDefault="00C36993">
      <w:pPr>
        <w:spacing w:before="0" w:after="0" w:line="240" w:lineRule="auto"/>
        <w:rPr>
          <w:rFonts w:ascii="Trebuchet MS" w:hAnsi="Trebuchet MS" w:cstheme="minorHAnsi"/>
          <w:b/>
          <w:sz w:val="22"/>
          <w:szCs w:val="22"/>
          <w:lang w:val="ro-RO"/>
        </w:rPr>
      </w:pPr>
    </w:p>
    <w:p w14:paraId="1B1203E0" w14:textId="77777777" w:rsidR="00C36993" w:rsidRDefault="00C36993">
      <w:pPr>
        <w:spacing w:before="0" w:after="0" w:line="240" w:lineRule="auto"/>
        <w:rPr>
          <w:rFonts w:ascii="Trebuchet MS" w:hAnsi="Trebuchet MS" w:cstheme="minorHAnsi"/>
          <w:sz w:val="22"/>
          <w:szCs w:val="22"/>
          <w:lang w:val="ro-RO"/>
        </w:rPr>
      </w:pPr>
    </w:p>
    <w:sdt>
      <w:sdtPr>
        <w:rPr>
          <w:rFonts w:ascii="Calibri" w:hAnsi="Calibri"/>
          <w:caps w:val="0"/>
          <w:color w:val="auto"/>
          <w:spacing w:val="0"/>
          <w:sz w:val="20"/>
          <w:szCs w:val="20"/>
        </w:rPr>
        <w:id w:val="137774270"/>
        <w:docPartObj>
          <w:docPartGallery w:val="Table of Contents"/>
          <w:docPartUnique/>
        </w:docPartObj>
      </w:sdtPr>
      <w:sdtContent>
        <w:p w14:paraId="1D2B746E" w14:textId="68D29B21" w:rsidR="00C36993" w:rsidRPr="00431F58" w:rsidRDefault="00431F58" w:rsidP="00431F58">
          <w:pPr>
            <w:pStyle w:val="TOCHeading"/>
            <w:shd w:val="clear" w:color="auto" w:fill="5B9BD5"/>
            <w:spacing w:before="0" w:after="200" w:line="240" w:lineRule="auto"/>
            <w:jc w:val="center"/>
            <w:rPr>
              <w:rFonts w:ascii="Trebuchet MS" w:hAnsi="Trebuchet MS" w:cstheme="minorHAnsi"/>
              <w:b/>
              <w:bCs/>
              <w:lang w:val="fr-FR"/>
            </w:rPr>
          </w:pPr>
          <w:r w:rsidRPr="00431F58">
            <w:rPr>
              <w:rFonts w:ascii="Calibri" w:hAnsi="Calibri"/>
              <w:b/>
              <w:bCs/>
              <w:caps w:val="0"/>
              <w:color w:val="auto"/>
              <w:spacing w:val="0"/>
              <w:sz w:val="20"/>
              <w:szCs w:val="20"/>
            </w:rPr>
            <w:t>CUPRINS</w:t>
          </w:r>
        </w:p>
        <w:p w14:paraId="7047B208" w14:textId="390295C7" w:rsidR="00431F58" w:rsidRDefault="00000000">
          <w:pPr>
            <w:pStyle w:val="TOC1"/>
            <w:tabs>
              <w:tab w:val="left" w:pos="660"/>
              <w:tab w:val="right" w:leader="dot" w:pos="9322"/>
            </w:tabs>
            <w:rPr>
              <w:rFonts w:asciiTheme="minorHAnsi" w:eastAsiaTheme="minorEastAsia" w:hAnsiTheme="minorHAnsi" w:cstheme="minorBidi"/>
              <w:b w:val="0"/>
              <w:bCs w:val="0"/>
              <w:noProof/>
              <w:sz w:val="22"/>
              <w:szCs w:val="22"/>
            </w:rPr>
          </w:pPr>
          <w:r>
            <w:fldChar w:fldCharType="begin"/>
          </w:r>
          <w:r>
            <w:rPr>
              <w:rStyle w:val="IndexLink"/>
              <w:rFonts w:cs="Calibri"/>
              <w:webHidden/>
              <w:sz w:val="22"/>
              <w:szCs w:val="22"/>
            </w:rPr>
            <w:instrText>TOC \z \o "1-3" \u \h</w:instrText>
          </w:r>
          <w:r>
            <w:rPr>
              <w:rStyle w:val="IndexLink"/>
            </w:rPr>
            <w:fldChar w:fldCharType="separate"/>
          </w:r>
          <w:hyperlink w:anchor="_Toc117853070" w:history="1">
            <w:r w:rsidR="00431F58" w:rsidRPr="003147E8">
              <w:rPr>
                <w:rStyle w:val="Hyperlink"/>
                <w:rFonts w:cstheme="minorHAnsi"/>
                <w:noProof/>
                <w:lang w:val="ro-RO"/>
              </w:rPr>
              <w:t>I.</w:t>
            </w:r>
            <w:r w:rsidR="00431F58">
              <w:rPr>
                <w:rFonts w:asciiTheme="minorHAnsi" w:eastAsiaTheme="minorEastAsia" w:hAnsiTheme="minorHAnsi" w:cstheme="minorBidi"/>
                <w:b w:val="0"/>
                <w:bCs w:val="0"/>
                <w:noProof/>
                <w:sz w:val="22"/>
                <w:szCs w:val="22"/>
              </w:rPr>
              <w:tab/>
            </w:r>
            <w:r w:rsidR="00431F58" w:rsidRPr="003147E8">
              <w:rPr>
                <w:rStyle w:val="Hyperlink"/>
                <w:rFonts w:cstheme="minorHAnsi"/>
                <w:noProof/>
                <w:lang w:val="ro-RO"/>
              </w:rPr>
              <w:t>Preambul</w:t>
            </w:r>
            <w:r w:rsidR="00431F58">
              <w:rPr>
                <w:noProof/>
                <w:webHidden/>
              </w:rPr>
              <w:tab/>
            </w:r>
            <w:r w:rsidR="00431F58">
              <w:rPr>
                <w:noProof/>
                <w:webHidden/>
              </w:rPr>
              <w:fldChar w:fldCharType="begin"/>
            </w:r>
            <w:r w:rsidR="00431F58">
              <w:rPr>
                <w:noProof/>
                <w:webHidden/>
              </w:rPr>
              <w:instrText xml:space="preserve"> PAGEREF _Toc117853070 \h </w:instrText>
            </w:r>
            <w:r w:rsidR="00431F58">
              <w:rPr>
                <w:noProof/>
                <w:webHidden/>
              </w:rPr>
            </w:r>
            <w:r w:rsidR="00431F58">
              <w:rPr>
                <w:noProof/>
                <w:webHidden/>
              </w:rPr>
              <w:fldChar w:fldCharType="separate"/>
            </w:r>
            <w:r w:rsidR="00431F58">
              <w:rPr>
                <w:noProof/>
                <w:webHidden/>
              </w:rPr>
              <w:t>2</w:t>
            </w:r>
            <w:r w:rsidR="00431F58">
              <w:rPr>
                <w:noProof/>
                <w:webHidden/>
              </w:rPr>
              <w:fldChar w:fldCharType="end"/>
            </w:r>
          </w:hyperlink>
        </w:p>
        <w:p w14:paraId="0985CE47" w14:textId="14077D31" w:rsidR="00431F58" w:rsidRDefault="00431F58">
          <w:pPr>
            <w:pStyle w:val="TOC1"/>
            <w:tabs>
              <w:tab w:val="left" w:pos="880"/>
              <w:tab w:val="right" w:leader="dot" w:pos="9322"/>
            </w:tabs>
            <w:rPr>
              <w:rFonts w:asciiTheme="minorHAnsi" w:eastAsiaTheme="minorEastAsia" w:hAnsiTheme="minorHAnsi" w:cstheme="minorBidi"/>
              <w:b w:val="0"/>
              <w:bCs w:val="0"/>
              <w:noProof/>
              <w:sz w:val="22"/>
              <w:szCs w:val="22"/>
            </w:rPr>
          </w:pPr>
          <w:hyperlink w:anchor="_Toc117853071" w:history="1">
            <w:r w:rsidRPr="003147E8">
              <w:rPr>
                <w:rStyle w:val="Hyperlink"/>
                <w:rFonts w:cstheme="minorHAnsi"/>
                <w:noProof/>
                <w:lang w:val="ro-RO"/>
              </w:rPr>
              <w:t>II.</w:t>
            </w:r>
            <w:r>
              <w:rPr>
                <w:rFonts w:asciiTheme="minorHAnsi" w:eastAsiaTheme="minorEastAsia" w:hAnsiTheme="minorHAnsi" w:cstheme="minorBidi"/>
                <w:b w:val="0"/>
                <w:bCs w:val="0"/>
                <w:noProof/>
                <w:sz w:val="22"/>
                <w:szCs w:val="22"/>
              </w:rPr>
              <w:tab/>
            </w:r>
            <w:r w:rsidRPr="003147E8">
              <w:rPr>
                <w:rStyle w:val="Hyperlink"/>
                <w:rFonts w:cstheme="minorHAnsi"/>
                <w:noProof/>
                <w:lang w:val="ro-RO"/>
              </w:rPr>
              <w:t>Termeni si definitii utilizate</w:t>
            </w:r>
            <w:r>
              <w:rPr>
                <w:noProof/>
                <w:webHidden/>
              </w:rPr>
              <w:tab/>
            </w:r>
            <w:r>
              <w:rPr>
                <w:noProof/>
                <w:webHidden/>
              </w:rPr>
              <w:fldChar w:fldCharType="begin"/>
            </w:r>
            <w:r>
              <w:rPr>
                <w:noProof/>
                <w:webHidden/>
              </w:rPr>
              <w:instrText xml:space="preserve"> PAGEREF _Toc117853071 \h </w:instrText>
            </w:r>
            <w:r>
              <w:rPr>
                <w:noProof/>
                <w:webHidden/>
              </w:rPr>
            </w:r>
            <w:r>
              <w:rPr>
                <w:noProof/>
                <w:webHidden/>
              </w:rPr>
              <w:fldChar w:fldCharType="separate"/>
            </w:r>
            <w:r>
              <w:rPr>
                <w:noProof/>
                <w:webHidden/>
              </w:rPr>
              <w:t>2</w:t>
            </w:r>
            <w:r>
              <w:rPr>
                <w:noProof/>
                <w:webHidden/>
              </w:rPr>
              <w:fldChar w:fldCharType="end"/>
            </w:r>
          </w:hyperlink>
        </w:p>
        <w:p w14:paraId="6D472686" w14:textId="00E7E236" w:rsidR="00431F58" w:rsidRDefault="00431F58">
          <w:pPr>
            <w:pStyle w:val="TOC1"/>
            <w:tabs>
              <w:tab w:val="left" w:pos="880"/>
              <w:tab w:val="right" w:leader="dot" w:pos="9322"/>
            </w:tabs>
            <w:rPr>
              <w:rFonts w:asciiTheme="minorHAnsi" w:eastAsiaTheme="minorEastAsia" w:hAnsiTheme="minorHAnsi" w:cstheme="minorBidi"/>
              <w:b w:val="0"/>
              <w:bCs w:val="0"/>
              <w:noProof/>
              <w:sz w:val="22"/>
              <w:szCs w:val="22"/>
            </w:rPr>
          </w:pPr>
          <w:hyperlink w:anchor="_Toc117853072" w:history="1">
            <w:r w:rsidRPr="003147E8">
              <w:rPr>
                <w:rStyle w:val="Hyperlink"/>
                <w:rFonts w:cstheme="minorHAnsi"/>
                <w:noProof/>
                <w:lang w:val="ro-RO"/>
              </w:rPr>
              <w:t>III.</w:t>
            </w:r>
            <w:r>
              <w:rPr>
                <w:rFonts w:asciiTheme="minorHAnsi" w:eastAsiaTheme="minorEastAsia" w:hAnsiTheme="minorHAnsi" w:cstheme="minorBidi"/>
                <w:b w:val="0"/>
                <w:bCs w:val="0"/>
                <w:noProof/>
                <w:sz w:val="22"/>
                <w:szCs w:val="22"/>
              </w:rPr>
              <w:tab/>
            </w:r>
            <w:r w:rsidRPr="003147E8">
              <w:rPr>
                <w:rStyle w:val="Hyperlink"/>
                <w:rFonts w:cstheme="minorHAnsi"/>
                <w:noProof/>
                <w:lang w:val="ro-RO"/>
              </w:rPr>
              <w:t>Documente de referinta</w:t>
            </w:r>
            <w:r>
              <w:rPr>
                <w:noProof/>
                <w:webHidden/>
              </w:rPr>
              <w:tab/>
            </w:r>
            <w:r>
              <w:rPr>
                <w:noProof/>
                <w:webHidden/>
              </w:rPr>
              <w:fldChar w:fldCharType="begin"/>
            </w:r>
            <w:r>
              <w:rPr>
                <w:noProof/>
                <w:webHidden/>
              </w:rPr>
              <w:instrText xml:space="preserve"> PAGEREF _Toc117853072 \h </w:instrText>
            </w:r>
            <w:r>
              <w:rPr>
                <w:noProof/>
                <w:webHidden/>
              </w:rPr>
            </w:r>
            <w:r>
              <w:rPr>
                <w:noProof/>
                <w:webHidden/>
              </w:rPr>
              <w:fldChar w:fldCharType="separate"/>
            </w:r>
            <w:r>
              <w:rPr>
                <w:noProof/>
                <w:webHidden/>
              </w:rPr>
              <w:t>4</w:t>
            </w:r>
            <w:r>
              <w:rPr>
                <w:noProof/>
                <w:webHidden/>
              </w:rPr>
              <w:fldChar w:fldCharType="end"/>
            </w:r>
          </w:hyperlink>
        </w:p>
        <w:p w14:paraId="5D9DCD60" w14:textId="24643C1B" w:rsidR="00431F58" w:rsidRDefault="00431F58">
          <w:pPr>
            <w:pStyle w:val="TOC1"/>
            <w:tabs>
              <w:tab w:val="left" w:pos="880"/>
              <w:tab w:val="right" w:leader="dot" w:pos="9322"/>
            </w:tabs>
            <w:rPr>
              <w:rFonts w:asciiTheme="minorHAnsi" w:eastAsiaTheme="minorEastAsia" w:hAnsiTheme="minorHAnsi" w:cstheme="minorBidi"/>
              <w:b w:val="0"/>
              <w:bCs w:val="0"/>
              <w:noProof/>
              <w:sz w:val="22"/>
              <w:szCs w:val="22"/>
            </w:rPr>
          </w:pPr>
          <w:hyperlink w:anchor="_Toc117853073" w:history="1">
            <w:r w:rsidRPr="003147E8">
              <w:rPr>
                <w:rStyle w:val="Hyperlink"/>
                <w:rFonts w:cstheme="minorHAnsi"/>
                <w:noProof/>
                <w:lang w:val="ro-RO"/>
              </w:rPr>
              <w:t>IV.</w:t>
            </w:r>
            <w:r>
              <w:rPr>
                <w:rFonts w:asciiTheme="minorHAnsi" w:eastAsiaTheme="minorEastAsia" w:hAnsiTheme="minorHAnsi" w:cstheme="minorBidi"/>
                <w:b w:val="0"/>
                <w:bCs w:val="0"/>
                <w:noProof/>
                <w:sz w:val="22"/>
                <w:szCs w:val="22"/>
              </w:rPr>
              <w:tab/>
            </w:r>
            <w:r w:rsidRPr="003147E8">
              <w:rPr>
                <w:rStyle w:val="Hyperlink"/>
                <w:rFonts w:cstheme="minorHAnsi"/>
                <w:noProof/>
                <w:lang w:val="ro-RO"/>
              </w:rPr>
              <w:t>Context</w:t>
            </w:r>
            <w:r>
              <w:rPr>
                <w:noProof/>
                <w:webHidden/>
              </w:rPr>
              <w:tab/>
            </w:r>
            <w:r>
              <w:rPr>
                <w:noProof/>
                <w:webHidden/>
              </w:rPr>
              <w:fldChar w:fldCharType="begin"/>
            </w:r>
            <w:r>
              <w:rPr>
                <w:noProof/>
                <w:webHidden/>
              </w:rPr>
              <w:instrText xml:space="preserve"> PAGEREF _Toc117853073 \h </w:instrText>
            </w:r>
            <w:r>
              <w:rPr>
                <w:noProof/>
                <w:webHidden/>
              </w:rPr>
            </w:r>
            <w:r>
              <w:rPr>
                <w:noProof/>
                <w:webHidden/>
              </w:rPr>
              <w:fldChar w:fldCharType="separate"/>
            </w:r>
            <w:r>
              <w:rPr>
                <w:noProof/>
                <w:webHidden/>
              </w:rPr>
              <w:t>5</w:t>
            </w:r>
            <w:r>
              <w:rPr>
                <w:noProof/>
                <w:webHidden/>
              </w:rPr>
              <w:fldChar w:fldCharType="end"/>
            </w:r>
          </w:hyperlink>
        </w:p>
        <w:p w14:paraId="09DCCEE5" w14:textId="00A5ADD5" w:rsidR="00431F58" w:rsidRDefault="00431F58">
          <w:pPr>
            <w:pStyle w:val="TOC1"/>
            <w:tabs>
              <w:tab w:val="left" w:pos="880"/>
              <w:tab w:val="right" w:leader="dot" w:pos="9322"/>
            </w:tabs>
            <w:rPr>
              <w:rFonts w:asciiTheme="minorHAnsi" w:eastAsiaTheme="minorEastAsia" w:hAnsiTheme="minorHAnsi" w:cstheme="minorBidi"/>
              <w:b w:val="0"/>
              <w:bCs w:val="0"/>
              <w:noProof/>
              <w:sz w:val="22"/>
              <w:szCs w:val="22"/>
            </w:rPr>
          </w:pPr>
          <w:hyperlink w:anchor="_Toc117853074" w:history="1">
            <w:r w:rsidRPr="003147E8">
              <w:rPr>
                <w:rStyle w:val="Hyperlink"/>
                <w:rFonts w:cstheme="minorHAnsi"/>
                <w:noProof/>
                <w:lang w:val="ro-RO"/>
              </w:rPr>
              <w:t>V.</w:t>
            </w:r>
            <w:r>
              <w:rPr>
                <w:rFonts w:asciiTheme="minorHAnsi" w:eastAsiaTheme="minorEastAsia" w:hAnsiTheme="minorHAnsi" w:cstheme="minorBidi"/>
                <w:b w:val="0"/>
                <w:bCs w:val="0"/>
                <w:noProof/>
                <w:sz w:val="22"/>
                <w:szCs w:val="22"/>
              </w:rPr>
              <w:tab/>
            </w:r>
            <w:r w:rsidRPr="003147E8">
              <w:rPr>
                <w:rStyle w:val="Hyperlink"/>
                <w:rFonts w:cstheme="minorHAnsi"/>
                <w:noProof/>
                <w:lang w:val="ro-RO"/>
              </w:rPr>
              <w:t>Obiectivele proiectului</w:t>
            </w:r>
            <w:r>
              <w:rPr>
                <w:noProof/>
                <w:webHidden/>
              </w:rPr>
              <w:tab/>
            </w:r>
            <w:r>
              <w:rPr>
                <w:noProof/>
                <w:webHidden/>
              </w:rPr>
              <w:fldChar w:fldCharType="begin"/>
            </w:r>
            <w:r>
              <w:rPr>
                <w:noProof/>
                <w:webHidden/>
              </w:rPr>
              <w:instrText xml:space="preserve"> PAGEREF _Toc117853074 \h </w:instrText>
            </w:r>
            <w:r>
              <w:rPr>
                <w:noProof/>
                <w:webHidden/>
              </w:rPr>
            </w:r>
            <w:r>
              <w:rPr>
                <w:noProof/>
                <w:webHidden/>
              </w:rPr>
              <w:fldChar w:fldCharType="separate"/>
            </w:r>
            <w:r>
              <w:rPr>
                <w:noProof/>
                <w:webHidden/>
              </w:rPr>
              <w:t>9</w:t>
            </w:r>
            <w:r>
              <w:rPr>
                <w:noProof/>
                <w:webHidden/>
              </w:rPr>
              <w:fldChar w:fldCharType="end"/>
            </w:r>
          </w:hyperlink>
        </w:p>
        <w:p w14:paraId="76F9D3B2" w14:textId="2D31557F" w:rsidR="00431F58" w:rsidRDefault="00431F58">
          <w:pPr>
            <w:pStyle w:val="TOC1"/>
            <w:tabs>
              <w:tab w:val="left" w:pos="880"/>
              <w:tab w:val="right" w:leader="dot" w:pos="9322"/>
            </w:tabs>
            <w:rPr>
              <w:rFonts w:asciiTheme="minorHAnsi" w:eastAsiaTheme="minorEastAsia" w:hAnsiTheme="minorHAnsi" w:cstheme="minorBidi"/>
              <w:b w:val="0"/>
              <w:bCs w:val="0"/>
              <w:noProof/>
              <w:sz w:val="22"/>
              <w:szCs w:val="22"/>
            </w:rPr>
          </w:pPr>
          <w:hyperlink w:anchor="_Toc117853075" w:history="1">
            <w:r w:rsidRPr="003147E8">
              <w:rPr>
                <w:rStyle w:val="Hyperlink"/>
                <w:rFonts w:cstheme="minorHAnsi"/>
                <w:noProof/>
                <w:lang w:val="ro-RO"/>
              </w:rPr>
              <w:t>VI.</w:t>
            </w:r>
            <w:r>
              <w:rPr>
                <w:rFonts w:asciiTheme="minorHAnsi" w:eastAsiaTheme="minorEastAsia" w:hAnsiTheme="minorHAnsi" w:cstheme="minorBidi"/>
                <w:b w:val="0"/>
                <w:bCs w:val="0"/>
                <w:noProof/>
                <w:sz w:val="22"/>
                <w:szCs w:val="22"/>
              </w:rPr>
              <w:tab/>
            </w:r>
            <w:r w:rsidRPr="003147E8">
              <w:rPr>
                <w:rStyle w:val="Hyperlink"/>
                <w:rFonts w:cstheme="minorHAnsi"/>
                <w:noProof/>
                <w:lang w:val="ro-RO"/>
              </w:rPr>
              <w:t>Administratorul schemei de minimis</w:t>
            </w:r>
            <w:r>
              <w:rPr>
                <w:noProof/>
                <w:webHidden/>
              </w:rPr>
              <w:tab/>
            </w:r>
            <w:r>
              <w:rPr>
                <w:noProof/>
                <w:webHidden/>
              </w:rPr>
              <w:fldChar w:fldCharType="begin"/>
            </w:r>
            <w:r>
              <w:rPr>
                <w:noProof/>
                <w:webHidden/>
              </w:rPr>
              <w:instrText xml:space="preserve"> PAGEREF _Toc117853075 \h </w:instrText>
            </w:r>
            <w:r>
              <w:rPr>
                <w:noProof/>
                <w:webHidden/>
              </w:rPr>
            </w:r>
            <w:r>
              <w:rPr>
                <w:noProof/>
                <w:webHidden/>
              </w:rPr>
              <w:fldChar w:fldCharType="separate"/>
            </w:r>
            <w:r>
              <w:rPr>
                <w:noProof/>
                <w:webHidden/>
              </w:rPr>
              <w:t>11</w:t>
            </w:r>
            <w:r>
              <w:rPr>
                <w:noProof/>
                <w:webHidden/>
              </w:rPr>
              <w:fldChar w:fldCharType="end"/>
            </w:r>
          </w:hyperlink>
        </w:p>
        <w:p w14:paraId="693B4FD1" w14:textId="74B62006" w:rsidR="00431F58" w:rsidRDefault="00431F58">
          <w:pPr>
            <w:pStyle w:val="TOC1"/>
            <w:tabs>
              <w:tab w:val="left" w:pos="880"/>
              <w:tab w:val="right" w:leader="dot" w:pos="9322"/>
            </w:tabs>
            <w:rPr>
              <w:rFonts w:asciiTheme="minorHAnsi" w:eastAsiaTheme="minorEastAsia" w:hAnsiTheme="minorHAnsi" w:cstheme="minorBidi"/>
              <w:b w:val="0"/>
              <w:bCs w:val="0"/>
              <w:noProof/>
              <w:sz w:val="22"/>
              <w:szCs w:val="22"/>
            </w:rPr>
          </w:pPr>
          <w:hyperlink w:anchor="_Toc117853076" w:history="1">
            <w:r w:rsidRPr="003147E8">
              <w:rPr>
                <w:rStyle w:val="Hyperlink"/>
                <w:rFonts w:cstheme="minorHAnsi"/>
                <w:noProof/>
                <w:lang w:val="ro-RO"/>
              </w:rPr>
              <w:t>VII.</w:t>
            </w:r>
            <w:r>
              <w:rPr>
                <w:rFonts w:asciiTheme="minorHAnsi" w:eastAsiaTheme="minorEastAsia" w:hAnsiTheme="minorHAnsi" w:cstheme="minorBidi"/>
                <w:b w:val="0"/>
                <w:bCs w:val="0"/>
                <w:noProof/>
                <w:sz w:val="22"/>
                <w:szCs w:val="22"/>
              </w:rPr>
              <w:tab/>
            </w:r>
            <w:r w:rsidRPr="003147E8">
              <w:rPr>
                <w:rStyle w:val="Hyperlink"/>
                <w:rFonts w:cstheme="minorHAnsi"/>
                <w:noProof/>
                <w:lang w:val="ro-RO"/>
              </w:rPr>
              <w:t>Bugetul total al schemei de minimis si modalitatea de acordare</w:t>
            </w:r>
            <w:r>
              <w:rPr>
                <w:noProof/>
                <w:webHidden/>
              </w:rPr>
              <w:tab/>
            </w:r>
            <w:r>
              <w:rPr>
                <w:noProof/>
                <w:webHidden/>
              </w:rPr>
              <w:fldChar w:fldCharType="begin"/>
            </w:r>
            <w:r>
              <w:rPr>
                <w:noProof/>
                <w:webHidden/>
              </w:rPr>
              <w:instrText xml:space="preserve"> PAGEREF _Toc117853076 \h </w:instrText>
            </w:r>
            <w:r>
              <w:rPr>
                <w:noProof/>
                <w:webHidden/>
              </w:rPr>
            </w:r>
            <w:r>
              <w:rPr>
                <w:noProof/>
                <w:webHidden/>
              </w:rPr>
              <w:fldChar w:fldCharType="separate"/>
            </w:r>
            <w:r>
              <w:rPr>
                <w:noProof/>
                <w:webHidden/>
              </w:rPr>
              <w:t>11</w:t>
            </w:r>
            <w:r>
              <w:rPr>
                <w:noProof/>
                <w:webHidden/>
              </w:rPr>
              <w:fldChar w:fldCharType="end"/>
            </w:r>
          </w:hyperlink>
        </w:p>
        <w:p w14:paraId="23720462" w14:textId="00AE8FAE" w:rsidR="00431F58" w:rsidRDefault="00431F58">
          <w:pPr>
            <w:pStyle w:val="TOC1"/>
            <w:tabs>
              <w:tab w:val="left" w:pos="880"/>
              <w:tab w:val="right" w:leader="dot" w:pos="9322"/>
            </w:tabs>
            <w:rPr>
              <w:rFonts w:asciiTheme="minorHAnsi" w:eastAsiaTheme="minorEastAsia" w:hAnsiTheme="minorHAnsi" w:cstheme="minorBidi"/>
              <w:b w:val="0"/>
              <w:bCs w:val="0"/>
              <w:noProof/>
              <w:sz w:val="22"/>
              <w:szCs w:val="22"/>
            </w:rPr>
          </w:pPr>
          <w:hyperlink w:anchor="_Toc117853077" w:history="1">
            <w:r w:rsidRPr="003147E8">
              <w:rPr>
                <w:rStyle w:val="Hyperlink"/>
                <w:rFonts w:cstheme="minorHAnsi"/>
                <w:noProof/>
                <w:lang w:val="ro-RO"/>
              </w:rPr>
              <w:t>VIII.</w:t>
            </w:r>
            <w:r>
              <w:rPr>
                <w:rFonts w:asciiTheme="minorHAnsi" w:eastAsiaTheme="minorEastAsia" w:hAnsiTheme="minorHAnsi" w:cstheme="minorBidi"/>
                <w:b w:val="0"/>
                <w:bCs w:val="0"/>
                <w:noProof/>
                <w:sz w:val="22"/>
                <w:szCs w:val="22"/>
              </w:rPr>
              <w:tab/>
            </w:r>
            <w:r w:rsidRPr="003147E8">
              <w:rPr>
                <w:rStyle w:val="Hyperlink"/>
                <w:rFonts w:cstheme="minorHAnsi"/>
                <w:noProof/>
                <w:lang w:val="ro-RO"/>
              </w:rPr>
              <w:t>Derularea concursului – depunerea dosarelor de aplicatie</w:t>
            </w:r>
            <w:r>
              <w:rPr>
                <w:noProof/>
                <w:webHidden/>
              </w:rPr>
              <w:tab/>
            </w:r>
            <w:r>
              <w:rPr>
                <w:noProof/>
                <w:webHidden/>
              </w:rPr>
              <w:fldChar w:fldCharType="begin"/>
            </w:r>
            <w:r>
              <w:rPr>
                <w:noProof/>
                <w:webHidden/>
              </w:rPr>
              <w:instrText xml:space="preserve"> PAGEREF _Toc117853077 \h </w:instrText>
            </w:r>
            <w:r>
              <w:rPr>
                <w:noProof/>
                <w:webHidden/>
              </w:rPr>
            </w:r>
            <w:r>
              <w:rPr>
                <w:noProof/>
                <w:webHidden/>
              </w:rPr>
              <w:fldChar w:fldCharType="separate"/>
            </w:r>
            <w:r>
              <w:rPr>
                <w:noProof/>
                <w:webHidden/>
              </w:rPr>
              <w:t>11</w:t>
            </w:r>
            <w:r>
              <w:rPr>
                <w:noProof/>
                <w:webHidden/>
              </w:rPr>
              <w:fldChar w:fldCharType="end"/>
            </w:r>
          </w:hyperlink>
        </w:p>
        <w:p w14:paraId="681ED5F4" w14:textId="4AF0D26C" w:rsidR="00431F58" w:rsidRDefault="00431F58">
          <w:pPr>
            <w:pStyle w:val="TOC1"/>
            <w:tabs>
              <w:tab w:val="left" w:pos="880"/>
              <w:tab w:val="right" w:leader="dot" w:pos="9322"/>
            </w:tabs>
            <w:rPr>
              <w:rFonts w:asciiTheme="minorHAnsi" w:eastAsiaTheme="minorEastAsia" w:hAnsiTheme="minorHAnsi" w:cstheme="minorBidi"/>
              <w:b w:val="0"/>
              <w:bCs w:val="0"/>
              <w:noProof/>
              <w:sz w:val="22"/>
              <w:szCs w:val="22"/>
            </w:rPr>
          </w:pPr>
          <w:hyperlink w:anchor="_Toc117853078" w:history="1">
            <w:r w:rsidRPr="003147E8">
              <w:rPr>
                <w:rStyle w:val="Hyperlink"/>
                <w:rFonts w:cstheme="minorHAnsi"/>
                <w:noProof/>
                <w:lang w:val="ro-RO"/>
              </w:rPr>
              <w:t>IX.</w:t>
            </w:r>
            <w:r>
              <w:rPr>
                <w:rFonts w:asciiTheme="minorHAnsi" w:eastAsiaTheme="minorEastAsia" w:hAnsiTheme="minorHAnsi" w:cstheme="minorBidi"/>
                <w:b w:val="0"/>
                <w:bCs w:val="0"/>
                <w:noProof/>
                <w:sz w:val="22"/>
                <w:szCs w:val="22"/>
              </w:rPr>
              <w:tab/>
            </w:r>
            <w:r w:rsidRPr="003147E8">
              <w:rPr>
                <w:rStyle w:val="Hyperlink"/>
                <w:rFonts w:cstheme="minorHAnsi"/>
                <w:noProof/>
                <w:lang w:val="ro-RO"/>
              </w:rPr>
              <w:t>Evaluarea planurilor de afaceri</w:t>
            </w:r>
            <w:r>
              <w:rPr>
                <w:noProof/>
                <w:webHidden/>
              </w:rPr>
              <w:tab/>
            </w:r>
            <w:r>
              <w:rPr>
                <w:noProof/>
                <w:webHidden/>
              </w:rPr>
              <w:fldChar w:fldCharType="begin"/>
            </w:r>
            <w:r>
              <w:rPr>
                <w:noProof/>
                <w:webHidden/>
              </w:rPr>
              <w:instrText xml:space="preserve"> PAGEREF _Toc117853078 \h </w:instrText>
            </w:r>
            <w:r>
              <w:rPr>
                <w:noProof/>
                <w:webHidden/>
              </w:rPr>
            </w:r>
            <w:r>
              <w:rPr>
                <w:noProof/>
                <w:webHidden/>
              </w:rPr>
              <w:fldChar w:fldCharType="separate"/>
            </w:r>
            <w:r>
              <w:rPr>
                <w:noProof/>
                <w:webHidden/>
              </w:rPr>
              <w:t>13</w:t>
            </w:r>
            <w:r>
              <w:rPr>
                <w:noProof/>
                <w:webHidden/>
              </w:rPr>
              <w:fldChar w:fldCharType="end"/>
            </w:r>
          </w:hyperlink>
        </w:p>
        <w:p w14:paraId="0202CDE2" w14:textId="32271439" w:rsidR="00431F58" w:rsidRDefault="00431F58">
          <w:pPr>
            <w:pStyle w:val="TOC1"/>
            <w:tabs>
              <w:tab w:val="left" w:pos="880"/>
              <w:tab w:val="right" w:leader="dot" w:pos="9322"/>
            </w:tabs>
            <w:rPr>
              <w:rFonts w:asciiTheme="minorHAnsi" w:eastAsiaTheme="minorEastAsia" w:hAnsiTheme="minorHAnsi" w:cstheme="minorBidi"/>
              <w:b w:val="0"/>
              <w:bCs w:val="0"/>
              <w:noProof/>
              <w:sz w:val="22"/>
              <w:szCs w:val="22"/>
            </w:rPr>
          </w:pPr>
          <w:hyperlink w:anchor="_Toc117853079" w:history="1">
            <w:r w:rsidRPr="003147E8">
              <w:rPr>
                <w:rStyle w:val="Hyperlink"/>
                <w:noProof/>
              </w:rPr>
              <w:t>X.</w:t>
            </w:r>
            <w:r>
              <w:rPr>
                <w:rFonts w:asciiTheme="minorHAnsi" w:eastAsiaTheme="minorEastAsia" w:hAnsiTheme="minorHAnsi" w:cstheme="minorBidi"/>
                <w:b w:val="0"/>
                <w:bCs w:val="0"/>
                <w:noProof/>
                <w:sz w:val="22"/>
                <w:szCs w:val="22"/>
              </w:rPr>
              <w:tab/>
            </w:r>
            <w:r w:rsidRPr="003147E8">
              <w:rPr>
                <w:rStyle w:val="Hyperlink"/>
                <w:rFonts w:cstheme="minorHAnsi"/>
                <w:noProof/>
                <w:lang w:val="ro-RO"/>
              </w:rPr>
              <w:t>Criterii de eligibilitate pentru antreprenori /solicitanti</w:t>
            </w:r>
            <w:r>
              <w:rPr>
                <w:noProof/>
                <w:webHidden/>
              </w:rPr>
              <w:tab/>
            </w:r>
            <w:r>
              <w:rPr>
                <w:noProof/>
                <w:webHidden/>
              </w:rPr>
              <w:fldChar w:fldCharType="begin"/>
            </w:r>
            <w:r>
              <w:rPr>
                <w:noProof/>
                <w:webHidden/>
              </w:rPr>
              <w:instrText xml:space="preserve"> PAGEREF _Toc117853079 \h </w:instrText>
            </w:r>
            <w:r>
              <w:rPr>
                <w:noProof/>
                <w:webHidden/>
              </w:rPr>
            </w:r>
            <w:r>
              <w:rPr>
                <w:noProof/>
                <w:webHidden/>
              </w:rPr>
              <w:fldChar w:fldCharType="separate"/>
            </w:r>
            <w:r>
              <w:rPr>
                <w:noProof/>
                <w:webHidden/>
              </w:rPr>
              <w:t>17</w:t>
            </w:r>
            <w:r>
              <w:rPr>
                <w:noProof/>
                <w:webHidden/>
              </w:rPr>
              <w:fldChar w:fldCharType="end"/>
            </w:r>
          </w:hyperlink>
        </w:p>
        <w:p w14:paraId="40A0FB38" w14:textId="74BAB6E3" w:rsidR="00431F58" w:rsidRDefault="00431F58">
          <w:pPr>
            <w:pStyle w:val="TOC1"/>
            <w:tabs>
              <w:tab w:val="left" w:pos="880"/>
              <w:tab w:val="right" w:leader="dot" w:pos="9322"/>
            </w:tabs>
            <w:rPr>
              <w:rFonts w:asciiTheme="minorHAnsi" w:eastAsiaTheme="minorEastAsia" w:hAnsiTheme="minorHAnsi" w:cstheme="minorBidi"/>
              <w:b w:val="0"/>
              <w:bCs w:val="0"/>
              <w:noProof/>
              <w:sz w:val="22"/>
              <w:szCs w:val="22"/>
            </w:rPr>
          </w:pPr>
          <w:hyperlink w:anchor="_Toc117853080" w:history="1">
            <w:r w:rsidRPr="003147E8">
              <w:rPr>
                <w:rStyle w:val="Hyperlink"/>
                <w:rFonts w:cstheme="minorHAnsi"/>
                <w:noProof/>
                <w:lang w:val="ro-RO"/>
              </w:rPr>
              <w:t>XI.</w:t>
            </w:r>
            <w:r>
              <w:rPr>
                <w:rFonts w:asciiTheme="minorHAnsi" w:eastAsiaTheme="minorEastAsia" w:hAnsiTheme="minorHAnsi" w:cstheme="minorBidi"/>
                <w:b w:val="0"/>
                <w:bCs w:val="0"/>
                <w:noProof/>
                <w:sz w:val="22"/>
                <w:szCs w:val="22"/>
              </w:rPr>
              <w:tab/>
            </w:r>
            <w:r w:rsidRPr="003147E8">
              <w:rPr>
                <w:rStyle w:val="Hyperlink"/>
                <w:rFonts w:cstheme="minorHAnsi"/>
                <w:noProof/>
                <w:lang w:val="ro-RO"/>
              </w:rPr>
              <w:t>CHELTUIELI ELIGIBILE</w:t>
            </w:r>
            <w:r>
              <w:rPr>
                <w:noProof/>
                <w:webHidden/>
              </w:rPr>
              <w:tab/>
            </w:r>
            <w:r>
              <w:rPr>
                <w:noProof/>
                <w:webHidden/>
              </w:rPr>
              <w:fldChar w:fldCharType="begin"/>
            </w:r>
            <w:r>
              <w:rPr>
                <w:noProof/>
                <w:webHidden/>
              </w:rPr>
              <w:instrText xml:space="preserve"> PAGEREF _Toc117853080 \h </w:instrText>
            </w:r>
            <w:r>
              <w:rPr>
                <w:noProof/>
                <w:webHidden/>
              </w:rPr>
            </w:r>
            <w:r>
              <w:rPr>
                <w:noProof/>
                <w:webHidden/>
              </w:rPr>
              <w:fldChar w:fldCharType="separate"/>
            </w:r>
            <w:r>
              <w:rPr>
                <w:noProof/>
                <w:webHidden/>
              </w:rPr>
              <w:t>20</w:t>
            </w:r>
            <w:r>
              <w:rPr>
                <w:noProof/>
                <w:webHidden/>
              </w:rPr>
              <w:fldChar w:fldCharType="end"/>
            </w:r>
          </w:hyperlink>
        </w:p>
        <w:p w14:paraId="0AC9C683" w14:textId="7AD25BF3" w:rsidR="00C36993" w:rsidRDefault="00000000">
          <w:pPr>
            <w:spacing w:before="0" w:after="0" w:line="240" w:lineRule="auto"/>
            <w:rPr>
              <w:rFonts w:ascii="Trebuchet MS" w:hAnsi="Trebuchet MS" w:cstheme="minorHAnsi"/>
              <w:sz w:val="22"/>
              <w:szCs w:val="22"/>
            </w:rPr>
          </w:pPr>
          <w:r>
            <w:rPr>
              <w:rFonts w:ascii="Trebuchet MS" w:hAnsi="Trebuchet MS" w:cs="Calibri"/>
              <w:sz w:val="22"/>
              <w:szCs w:val="22"/>
            </w:rPr>
            <w:fldChar w:fldCharType="end"/>
          </w:r>
        </w:p>
      </w:sdtContent>
    </w:sdt>
    <w:p w14:paraId="79D14862" w14:textId="77777777" w:rsidR="00C36993" w:rsidRDefault="00C36993">
      <w:pPr>
        <w:spacing w:before="0" w:after="0" w:line="240" w:lineRule="auto"/>
        <w:contextualSpacing/>
        <w:jc w:val="both"/>
        <w:rPr>
          <w:rFonts w:ascii="Trebuchet MS" w:hAnsi="Trebuchet MS" w:cstheme="minorHAnsi"/>
          <w:sz w:val="22"/>
          <w:szCs w:val="22"/>
          <w:lang w:val="ro-RO"/>
        </w:rPr>
      </w:pPr>
    </w:p>
    <w:p w14:paraId="6CD2CBAA" w14:textId="77777777" w:rsidR="00C36993" w:rsidRDefault="00C36993">
      <w:pPr>
        <w:spacing w:before="0" w:after="0" w:line="240" w:lineRule="auto"/>
        <w:contextualSpacing/>
        <w:jc w:val="both"/>
        <w:rPr>
          <w:rFonts w:ascii="Trebuchet MS" w:hAnsi="Trebuchet MS" w:cstheme="minorHAnsi"/>
          <w:sz w:val="22"/>
          <w:szCs w:val="22"/>
          <w:lang w:val="ro-RO"/>
        </w:rPr>
      </w:pPr>
    </w:p>
    <w:p w14:paraId="6DDC2088" w14:textId="77777777" w:rsidR="00C36993" w:rsidRDefault="00C36993">
      <w:pPr>
        <w:spacing w:before="0" w:after="0" w:line="240" w:lineRule="auto"/>
        <w:contextualSpacing/>
        <w:jc w:val="both"/>
        <w:rPr>
          <w:rFonts w:ascii="Trebuchet MS" w:hAnsi="Trebuchet MS" w:cstheme="minorHAnsi"/>
          <w:sz w:val="22"/>
          <w:szCs w:val="22"/>
          <w:lang w:val="ro-RO"/>
        </w:rPr>
      </w:pPr>
    </w:p>
    <w:p w14:paraId="30D8F147" w14:textId="77777777" w:rsidR="00C36993" w:rsidRDefault="00C36993">
      <w:pPr>
        <w:spacing w:before="0" w:after="0" w:line="240" w:lineRule="auto"/>
        <w:contextualSpacing/>
        <w:jc w:val="both"/>
        <w:rPr>
          <w:rFonts w:ascii="Trebuchet MS" w:hAnsi="Trebuchet MS" w:cstheme="minorHAnsi"/>
          <w:sz w:val="22"/>
          <w:szCs w:val="22"/>
          <w:lang w:val="ro-RO"/>
        </w:rPr>
      </w:pPr>
    </w:p>
    <w:p w14:paraId="1CEE08F6" w14:textId="77777777" w:rsidR="00C36993" w:rsidRDefault="00000000">
      <w:pPr>
        <w:pStyle w:val="Heading1"/>
        <w:numPr>
          <w:ilvl w:val="0"/>
          <w:numId w:val="3"/>
        </w:numPr>
        <w:spacing w:before="0" w:after="200" w:line="240" w:lineRule="auto"/>
        <w:ind w:left="0" w:firstLine="0"/>
        <w:jc w:val="both"/>
        <w:rPr>
          <w:rFonts w:ascii="Trebuchet MS" w:hAnsi="Trebuchet MS" w:cstheme="minorHAnsi"/>
          <w:b/>
          <w:color w:val="0070C0"/>
          <w:sz w:val="22"/>
          <w:szCs w:val="22"/>
          <w:lang w:val="ro-RO"/>
        </w:rPr>
      </w:pPr>
      <w:bookmarkStart w:id="0" w:name="_Toc117853070"/>
      <w:r>
        <w:rPr>
          <w:rFonts w:ascii="Trebuchet MS" w:hAnsi="Trebuchet MS" w:cstheme="minorHAnsi"/>
          <w:b/>
          <w:color w:val="0070C0"/>
          <w:sz w:val="22"/>
          <w:szCs w:val="22"/>
          <w:lang w:val="ro-RO"/>
        </w:rPr>
        <w:lastRenderedPageBreak/>
        <w:t>Preambul</w:t>
      </w:r>
      <w:bookmarkEnd w:id="0"/>
    </w:p>
    <w:p w14:paraId="72DA7CBD" w14:textId="77777777" w:rsidR="00C36993" w:rsidRDefault="00000000">
      <w:pPr>
        <w:pStyle w:val="ListParagraph"/>
        <w:spacing w:before="0" w:after="0" w:line="240" w:lineRule="auto"/>
        <w:ind w:left="0"/>
        <w:jc w:val="both"/>
        <w:rPr>
          <w:rFonts w:ascii="Trebuchet MS" w:hAnsi="Trebuchet MS" w:cstheme="minorHAnsi"/>
          <w:sz w:val="22"/>
          <w:szCs w:val="22"/>
          <w:lang w:val="ro-RO"/>
        </w:rPr>
      </w:pPr>
      <w:r>
        <w:rPr>
          <w:rFonts w:ascii="Trebuchet MS" w:hAnsi="Trebuchet MS" w:cstheme="minorHAnsi"/>
          <w:sz w:val="22"/>
          <w:szCs w:val="22"/>
          <w:lang w:val="ro-RO"/>
        </w:rPr>
        <w:t>Prezentul document vizeaza stabilirea metodologiei de selectie a planurilor de afaceri ce vor fi finantate in cadrul proiectului ”Start 4 NEETs Sud-Est” (POCU/991/1/154443). Procesul de selectie este pregatit si se va desfasura astfel incat sa asigure o procedura decizionala transparenta, echidistanta si obiectiva, in conformitate cu prevederile Orientarilor privind accesarea finantarilor in cadrul Programului Operational Capital Uman 2014-2020, Ghidul Solicitantului Conditii Specifice ”VIITOR PENTRU TINERII NEETs I” AP 1/ PI 8.ii/ OS 1.1 &amp; OS 1.2 si Schema de ajutor de minimis “VIITOR PENTRU TINERII NEETs I”.</w:t>
      </w:r>
    </w:p>
    <w:p w14:paraId="42F0416A" w14:textId="77777777" w:rsidR="00C36993" w:rsidRDefault="00000000">
      <w:pPr>
        <w:pStyle w:val="ListParagraph"/>
        <w:spacing w:before="0" w:after="0" w:line="240" w:lineRule="auto"/>
        <w:ind w:left="0"/>
        <w:jc w:val="both"/>
        <w:rPr>
          <w:rFonts w:ascii="Trebuchet MS" w:hAnsi="Trebuchet MS" w:cstheme="minorHAnsi"/>
          <w:sz w:val="22"/>
          <w:szCs w:val="22"/>
          <w:lang w:val="es-ES"/>
        </w:rPr>
      </w:pPr>
      <w:r>
        <w:rPr>
          <w:rFonts w:ascii="Trebuchet MS" w:hAnsi="Trebuchet MS" w:cstheme="minorHAnsi"/>
          <w:sz w:val="22"/>
          <w:szCs w:val="22"/>
          <w:lang w:val="ro-RO"/>
        </w:rPr>
        <w:t xml:space="preserve">In cadrul concursului de planuri de afaceri se vor acorda maxim 12 subvenții (micro-granturi) pentru înființarea a 12 noi întreprinderi, fiecare subventie fiind în valoare maximă de 105.000 lei. Bugetul total alocat in cadrul proiectului pentru ajutorul de minimis acordat intreprinderilor ce se vor infiinta  este de 1.260.000 lei.  </w:t>
      </w:r>
    </w:p>
    <w:p w14:paraId="160A68EF" w14:textId="77777777" w:rsidR="00C36993" w:rsidRDefault="00000000">
      <w:pPr>
        <w:pStyle w:val="ListParagraph"/>
        <w:spacing w:before="0" w:after="0" w:line="240" w:lineRule="auto"/>
        <w:ind w:left="0"/>
        <w:jc w:val="both"/>
        <w:rPr>
          <w:rFonts w:ascii="Trebuchet MS" w:hAnsi="Trebuchet MS" w:cstheme="minorHAnsi"/>
          <w:sz w:val="22"/>
          <w:szCs w:val="22"/>
          <w:lang w:val="ro-RO"/>
        </w:rPr>
      </w:pPr>
      <w:r>
        <w:rPr>
          <w:rFonts w:ascii="Trebuchet MS" w:hAnsi="Trebuchet MS" w:cstheme="minorHAnsi"/>
          <w:sz w:val="22"/>
          <w:szCs w:val="22"/>
          <w:lang w:val="ro-RO"/>
        </w:rPr>
        <w:t>In cadrul proiectului se are in vedere infiintarea de intreprinderi, in vederea integrarii pe piata fortei de munca a persoanelor din categoria NEETs.</w:t>
      </w:r>
    </w:p>
    <w:p w14:paraId="2868621B" w14:textId="77777777" w:rsidR="00C36993" w:rsidRDefault="00C36993">
      <w:pPr>
        <w:pStyle w:val="ListParagraph"/>
        <w:spacing w:before="0" w:after="0" w:line="240" w:lineRule="auto"/>
        <w:ind w:left="0"/>
        <w:jc w:val="both"/>
        <w:rPr>
          <w:rFonts w:ascii="Trebuchet MS" w:hAnsi="Trebuchet MS" w:cstheme="minorHAnsi"/>
          <w:sz w:val="22"/>
          <w:szCs w:val="22"/>
          <w:lang w:val="ro-RO"/>
        </w:rPr>
      </w:pPr>
    </w:p>
    <w:p w14:paraId="47887203" w14:textId="77777777" w:rsidR="00C36993" w:rsidRDefault="00000000">
      <w:pPr>
        <w:pStyle w:val="Heading1"/>
        <w:numPr>
          <w:ilvl w:val="0"/>
          <w:numId w:val="3"/>
        </w:numPr>
        <w:spacing w:before="0" w:after="200" w:line="240" w:lineRule="auto"/>
        <w:ind w:left="0" w:firstLine="0"/>
        <w:jc w:val="both"/>
        <w:rPr>
          <w:rFonts w:ascii="Trebuchet MS" w:hAnsi="Trebuchet MS" w:cstheme="minorHAnsi"/>
          <w:b/>
          <w:color w:val="0070C0"/>
          <w:sz w:val="22"/>
          <w:szCs w:val="22"/>
          <w:lang w:val="ro-RO"/>
        </w:rPr>
      </w:pPr>
      <w:bookmarkStart w:id="1" w:name="_Toc117853071"/>
      <w:r>
        <w:rPr>
          <w:rFonts w:ascii="Trebuchet MS" w:hAnsi="Trebuchet MS" w:cstheme="minorHAnsi"/>
          <w:b/>
          <w:color w:val="0070C0"/>
          <w:sz w:val="22"/>
          <w:szCs w:val="22"/>
          <w:lang w:val="ro-RO"/>
        </w:rPr>
        <w:t>Termeni si definitii utilizate</w:t>
      </w:r>
      <w:bookmarkEnd w:id="1"/>
    </w:p>
    <w:p w14:paraId="588AAC83" w14:textId="77777777" w:rsidR="00C36993" w:rsidRDefault="00000000">
      <w:pPr>
        <w:pStyle w:val="ListParagraph"/>
        <w:spacing w:before="0" w:after="0" w:line="240" w:lineRule="auto"/>
        <w:ind w:left="0"/>
        <w:jc w:val="both"/>
        <w:rPr>
          <w:rFonts w:ascii="Trebuchet MS" w:hAnsi="Trebuchet MS" w:cstheme="minorHAnsi"/>
          <w:sz w:val="22"/>
          <w:szCs w:val="22"/>
          <w:lang w:val="ro-RO"/>
        </w:rPr>
      </w:pPr>
      <w:r>
        <w:rPr>
          <w:rFonts w:ascii="Trebuchet MS" w:hAnsi="Trebuchet MS" w:cstheme="minorHAnsi"/>
          <w:sz w:val="22"/>
          <w:szCs w:val="22"/>
          <w:lang w:val="ro-RO"/>
        </w:rPr>
        <w:t xml:space="preserve"> In sensul prezentei metodologii, urmatorii termeni se folosesc cu urmatoarele intelesuri: </w:t>
      </w:r>
    </w:p>
    <w:p w14:paraId="5B090C1C" w14:textId="77777777" w:rsidR="00C36993" w:rsidRDefault="00000000">
      <w:pPr>
        <w:spacing w:before="0" w:after="0" w:line="240" w:lineRule="auto"/>
        <w:jc w:val="both"/>
        <w:rPr>
          <w:rFonts w:ascii="Trebuchet MS" w:eastAsiaTheme="minorHAnsi" w:hAnsi="Trebuchet MS" w:cstheme="minorHAnsi"/>
          <w:sz w:val="22"/>
          <w:szCs w:val="22"/>
          <w:lang w:val="en-US"/>
        </w:rPr>
      </w:pPr>
      <w:r>
        <w:rPr>
          <w:rFonts w:ascii="Trebuchet MS" w:eastAsiaTheme="minorHAnsi" w:hAnsi="Trebuchet MS" w:cstheme="minorHAnsi"/>
          <w:b/>
          <w:bCs/>
          <w:sz w:val="22"/>
          <w:szCs w:val="22"/>
          <w:lang w:val="en-US"/>
        </w:rPr>
        <w:t xml:space="preserve">(1) </w:t>
      </w:r>
      <w:proofErr w:type="spellStart"/>
      <w:r>
        <w:rPr>
          <w:rFonts w:ascii="Trebuchet MS" w:eastAsiaTheme="minorHAnsi" w:hAnsi="Trebuchet MS" w:cstheme="minorHAnsi"/>
          <w:b/>
          <w:bCs/>
          <w:sz w:val="22"/>
          <w:szCs w:val="22"/>
          <w:lang w:val="en-US"/>
        </w:rPr>
        <w:t>activitate</w:t>
      </w:r>
      <w:proofErr w:type="spellEnd"/>
      <w:r>
        <w:rPr>
          <w:rFonts w:ascii="Trebuchet MS" w:eastAsiaTheme="minorHAnsi" w:hAnsi="Trebuchet MS" w:cstheme="minorHAnsi"/>
          <w:b/>
          <w:bCs/>
          <w:sz w:val="22"/>
          <w:szCs w:val="22"/>
          <w:lang w:val="en-US"/>
        </w:rPr>
        <w:t xml:space="preserve"> </w:t>
      </w:r>
      <w:proofErr w:type="spellStart"/>
      <w:r>
        <w:rPr>
          <w:rFonts w:ascii="Trebuchet MS" w:eastAsiaTheme="minorHAnsi" w:hAnsi="Trebuchet MS" w:cstheme="minorHAnsi"/>
          <w:b/>
          <w:bCs/>
          <w:sz w:val="22"/>
          <w:szCs w:val="22"/>
          <w:lang w:val="en-US"/>
        </w:rPr>
        <w:t>economică</w:t>
      </w:r>
      <w:proofErr w:type="spellEnd"/>
      <w:r>
        <w:rPr>
          <w:rFonts w:ascii="Trebuchet MS" w:eastAsiaTheme="minorHAnsi" w:hAnsi="Trebuchet MS" w:cstheme="minorHAnsi"/>
          <w:sz w:val="22"/>
          <w:szCs w:val="22"/>
          <w:lang w:val="en-US"/>
        </w:rPr>
        <w:t xml:space="preserve"> – </w:t>
      </w:r>
      <w:proofErr w:type="spellStart"/>
      <w:r>
        <w:rPr>
          <w:rFonts w:ascii="Trebuchet MS" w:eastAsiaTheme="minorHAnsi" w:hAnsi="Trebuchet MS" w:cstheme="minorHAnsi"/>
          <w:sz w:val="22"/>
          <w:szCs w:val="22"/>
          <w:lang w:val="en-US"/>
        </w:rPr>
        <w:t>orice</w:t>
      </w:r>
      <w:proofErr w:type="spellEnd"/>
      <w:r>
        <w:rPr>
          <w:rFonts w:ascii="Trebuchet MS" w:eastAsiaTheme="minorHAnsi" w:hAnsi="Trebuchet MS" w:cstheme="minorHAnsi"/>
          <w:sz w:val="22"/>
          <w:szCs w:val="22"/>
          <w:lang w:val="en-US"/>
        </w:rPr>
        <w:t xml:space="preserve"> </w:t>
      </w:r>
      <w:proofErr w:type="spellStart"/>
      <w:r>
        <w:rPr>
          <w:rFonts w:ascii="Trebuchet MS" w:eastAsiaTheme="minorHAnsi" w:hAnsi="Trebuchet MS" w:cstheme="minorHAnsi"/>
          <w:sz w:val="22"/>
          <w:szCs w:val="22"/>
          <w:lang w:val="en-US"/>
        </w:rPr>
        <w:t>activitate</w:t>
      </w:r>
      <w:proofErr w:type="spellEnd"/>
      <w:r>
        <w:rPr>
          <w:rFonts w:ascii="Trebuchet MS" w:eastAsiaTheme="minorHAnsi" w:hAnsi="Trebuchet MS" w:cstheme="minorHAnsi"/>
          <w:sz w:val="22"/>
          <w:szCs w:val="22"/>
          <w:lang w:val="en-US"/>
        </w:rPr>
        <w:t xml:space="preserve"> care </w:t>
      </w:r>
      <w:proofErr w:type="spellStart"/>
      <w:r>
        <w:rPr>
          <w:rFonts w:ascii="Trebuchet MS" w:eastAsiaTheme="minorHAnsi" w:hAnsi="Trebuchet MS" w:cstheme="minorHAnsi"/>
          <w:sz w:val="22"/>
          <w:szCs w:val="22"/>
          <w:lang w:val="en-US"/>
        </w:rPr>
        <w:t>constă</w:t>
      </w:r>
      <w:proofErr w:type="spellEnd"/>
      <w:r>
        <w:rPr>
          <w:rFonts w:ascii="Trebuchet MS" w:eastAsiaTheme="minorHAnsi" w:hAnsi="Trebuchet MS" w:cstheme="minorHAnsi"/>
          <w:sz w:val="22"/>
          <w:szCs w:val="22"/>
          <w:lang w:val="en-US"/>
        </w:rPr>
        <w:t xml:space="preserve"> </w:t>
      </w:r>
      <w:proofErr w:type="spellStart"/>
      <w:r>
        <w:rPr>
          <w:rFonts w:ascii="Trebuchet MS" w:eastAsiaTheme="minorHAnsi" w:hAnsi="Trebuchet MS" w:cstheme="minorHAnsi"/>
          <w:sz w:val="22"/>
          <w:szCs w:val="22"/>
          <w:lang w:val="en-US"/>
        </w:rPr>
        <w:t>în</w:t>
      </w:r>
      <w:proofErr w:type="spellEnd"/>
      <w:r>
        <w:rPr>
          <w:rFonts w:ascii="Trebuchet MS" w:eastAsiaTheme="minorHAnsi" w:hAnsi="Trebuchet MS" w:cstheme="minorHAnsi"/>
          <w:sz w:val="22"/>
          <w:szCs w:val="22"/>
          <w:lang w:val="en-US"/>
        </w:rPr>
        <w:t xml:space="preserve"> </w:t>
      </w:r>
      <w:proofErr w:type="spellStart"/>
      <w:r>
        <w:rPr>
          <w:rFonts w:ascii="Trebuchet MS" w:eastAsiaTheme="minorHAnsi" w:hAnsi="Trebuchet MS" w:cstheme="minorHAnsi"/>
          <w:sz w:val="22"/>
          <w:szCs w:val="22"/>
          <w:lang w:val="en-US"/>
        </w:rPr>
        <w:t>furnizarea</w:t>
      </w:r>
      <w:proofErr w:type="spellEnd"/>
      <w:r>
        <w:rPr>
          <w:rFonts w:ascii="Trebuchet MS" w:eastAsiaTheme="minorHAnsi" w:hAnsi="Trebuchet MS" w:cstheme="minorHAnsi"/>
          <w:sz w:val="22"/>
          <w:szCs w:val="22"/>
          <w:lang w:val="en-US"/>
        </w:rPr>
        <w:t xml:space="preserve"> de </w:t>
      </w:r>
      <w:proofErr w:type="spellStart"/>
      <w:r>
        <w:rPr>
          <w:rFonts w:ascii="Trebuchet MS" w:eastAsiaTheme="minorHAnsi" w:hAnsi="Trebuchet MS" w:cstheme="minorHAnsi"/>
          <w:sz w:val="22"/>
          <w:szCs w:val="22"/>
          <w:lang w:val="en-US"/>
        </w:rPr>
        <w:t>bunuri</w:t>
      </w:r>
      <w:proofErr w:type="spellEnd"/>
      <w:r>
        <w:rPr>
          <w:rFonts w:ascii="Trebuchet MS" w:eastAsiaTheme="minorHAnsi" w:hAnsi="Trebuchet MS" w:cstheme="minorHAnsi"/>
          <w:sz w:val="22"/>
          <w:szCs w:val="22"/>
          <w:lang w:val="en-US"/>
        </w:rPr>
        <w:t xml:space="preserve">, </w:t>
      </w:r>
      <w:proofErr w:type="spellStart"/>
      <w:r>
        <w:rPr>
          <w:rFonts w:ascii="Trebuchet MS" w:eastAsiaTheme="minorHAnsi" w:hAnsi="Trebuchet MS" w:cstheme="minorHAnsi"/>
          <w:sz w:val="22"/>
          <w:szCs w:val="22"/>
          <w:lang w:val="en-US"/>
        </w:rPr>
        <w:t>servicii</w:t>
      </w:r>
      <w:proofErr w:type="spellEnd"/>
      <w:r>
        <w:rPr>
          <w:rFonts w:ascii="Trebuchet MS" w:eastAsiaTheme="minorHAnsi" w:hAnsi="Trebuchet MS" w:cstheme="minorHAnsi"/>
          <w:sz w:val="22"/>
          <w:szCs w:val="22"/>
          <w:lang w:val="en-US"/>
        </w:rPr>
        <w:t xml:space="preserve"> </w:t>
      </w:r>
      <w:proofErr w:type="spellStart"/>
      <w:r>
        <w:rPr>
          <w:rFonts w:ascii="Trebuchet MS" w:eastAsiaTheme="minorHAnsi" w:hAnsi="Trebuchet MS" w:cstheme="minorHAnsi"/>
          <w:sz w:val="22"/>
          <w:szCs w:val="22"/>
          <w:lang w:val="en-US"/>
        </w:rPr>
        <w:t>sau</w:t>
      </w:r>
      <w:proofErr w:type="spellEnd"/>
      <w:r>
        <w:rPr>
          <w:rFonts w:ascii="Trebuchet MS" w:eastAsiaTheme="minorHAnsi" w:hAnsi="Trebuchet MS" w:cstheme="minorHAnsi"/>
          <w:sz w:val="22"/>
          <w:szCs w:val="22"/>
          <w:lang w:val="en-US"/>
        </w:rPr>
        <w:t xml:space="preserve"> </w:t>
      </w:r>
      <w:proofErr w:type="spellStart"/>
      <w:r>
        <w:rPr>
          <w:rFonts w:ascii="Trebuchet MS" w:eastAsiaTheme="minorHAnsi" w:hAnsi="Trebuchet MS" w:cstheme="minorHAnsi"/>
          <w:sz w:val="22"/>
          <w:szCs w:val="22"/>
          <w:lang w:val="en-US"/>
        </w:rPr>
        <w:t>lucrări</w:t>
      </w:r>
      <w:proofErr w:type="spellEnd"/>
      <w:r>
        <w:rPr>
          <w:rFonts w:ascii="Trebuchet MS" w:eastAsiaTheme="minorHAnsi" w:hAnsi="Trebuchet MS" w:cstheme="minorHAnsi"/>
          <w:sz w:val="22"/>
          <w:szCs w:val="22"/>
          <w:lang w:val="en-US"/>
        </w:rPr>
        <w:t xml:space="preserve"> pe o </w:t>
      </w:r>
      <w:proofErr w:type="spellStart"/>
      <w:r>
        <w:rPr>
          <w:rFonts w:ascii="Trebuchet MS" w:eastAsiaTheme="minorHAnsi" w:hAnsi="Trebuchet MS" w:cstheme="minorHAnsi"/>
          <w:sz w:val="22"/>
          <w:szCs w:val="22"/>
          <w:lang w:val="en-US"/>
        </w:rPr>
        <w:t>piață</w:t>
      </w:r>
      <w:proofErr w:type="spellEnd"/>
      <w:r>
        <w:rPr>
          <w:rFonts w:ascii="Trebuchet MS" w:eastAsiaTheme="minorHAnsi" w:hAnsi="Trebuchet MS" w:cstheme="minorHAnsi"/>
          <w:sz w:val="22"/>
          <w:szCs w:val="22"/>
          <w:lang w:val="en-US"/>
        </w:rPr>
        <w:t>;</w:t>
      </w:r>
    </w:p>
    <w:p w14:paraId="052264F1" w14:textId="77777777" w:rsidR="00C36993" w:rsidRDefault="00000000">
      <w:pPr>
        <w:spacing w:before="0" w:after="0" w:line="240" w:lineRule="auto"/>
        <w:jc w:val="both"/>
        <w:rPr>
          <w:rFonts w:ascii="Trebuchet MS" w:eastAsiaTheme="minorHAnsi" w:hAnsi="Trebuchet MS" w:cstheme="minorHAnsi"/>
          <w:sz w:val="22"/>
          <w:szCs w:val="22"/>
          <w:lang w:val="fr-FR"/>
        </w:rPr>
      </w:pPr>
      <w:r>
        <w:rPr>
          <w:rFonts w:ascii="Trebuchet MS" w:eastAsiaTheme="minorHAnsi" w:hAnsi="Trebuchet MS" w:cstheme="minorHAnsi"/>
          <w:b/>
          <w:bCs/>
          <w:sz w:val="22"/>
          <w:szCs w:val="22"/>
          <w:lang w:val="en-US"/>
        </w:rPr>
        <w:t xml:space="preserve">(2) administrator al </w:t>
      </w:r>
      <w:proofErr w:type="spellStart"/>
      <w:r>
        <w:rPr>
          <w:rFonts w:ascii="Trebuchet MS" w:eastAsiaTheme="minorHAnsi" w:hAnsi="Trebuchet MS" w:cstheme="minorHAnsi"/>
          <w:b/>
          <w:bCs/>
          <w:sz w:val="22"/>
          <w:szCs w:val="22"/>
          <w:lang w:val="en-US"/>
        </w:rPr>
        <w:t>schemei</w:t>
      </w:r>
      <w:proofErr w:type="spellEnd"/>
      <w:r>
        <w:rPr>
          <w:rFonts w:ascii="Trebuchet MS" w:eastAsiaTheme="minorHAnsi" w:hAnsi="Trebuchet MS" w:cstheme="minorHAnsi"/>
          <w:b/>
          <w:bCs/>
          <w:sz w:val="22"/>
          <w:szCs w:val="22"/>
          <w:lang w:val="en-US"/>
        </w:rPr>
        <w:t xml:space="preserve"> de </w:t>
      </w:r>
      <w:proofErr w:type="spellStart"/>
      <w:r>
        <w:rPr>
          <w:rFonts w:ascii="Trebuchet MS" w:eastAsiaTheme="minorHAnsi" w:hAnsi="Trebuchet MS" w:cstheme="minorHAnsi"/>
          <w:b/>
          <w:bCs/>
          <w:sz w:val="22"/>
          <w:szCs w:val="22"/>
          <w:lang w:val="en-US"/>
        </w:rPr>
        <w:t>ajutor</w:t>
      </w:r>
      <w:proofErr w:type="spellEnd"/>
      <w:r>
        <w:rPr>
          <w:rFonts w:ascii="Trebuchet MS" w:eastAsiaTheme="minorHAnsi" w:hAnsi="Trebuchet MS" w:cstheme="minorHAnsi"/>
          <w:b/>
          <w:bCs/>
          <w:sz w:val="22"/>
          <w:szCs w:val="22"/>
          <w:lang w:val="en-US"/>
        </w:rPr>
        <w:t xml:space="preserve"> de minimis -</w:t>
      </w:r>
      <w:r>
        <w:rPr>
          <w:rFonts w:ascii="Trebuchet MS" w:eastAsiaTheme="minorHAnsi" w:hAnsi="Trebuchet MS" w:cstheme="minorHAnsi"/>
          <w:sz w:val="22"/>
          <w:szCs w:val="22"/>
          <w:lang w:val="en-US"/>
        </w:rPr>
        <w:t xml:space="preserve"> </w:t>
      </w:r>
      <w:proofErr w:type="spellStart"/>
      <w:r>
        <w:rPr>
          <w:rFonts w:ascii="Trebuchet MS" w:eastAsiaTheme="minorHAnsi" w:hAnsi="Trebuchet MS" w:cstheme="minorHAnsi"/>
          <w:sz w:val="22"/>
          <w:szCs w:val="22"/>
          <w:lang w:val="en-US"/>
        </w:rPr>
        <w:t>persoană</w:t>
      </w:r>
      <w:proofErr w:type="spellEnd"/>
      <w:r>
        <w:rPr>
          <w:rFonts w:ascii="Trebuchet MS" w:eastAsiaTheme="minorHAnsi" w:hAnsi="Trebuchet MS" w:cstheme="minorHAnsi"/>
          <w:sz w:val="22"/>
          <w:szCs w:val="22"/>
          <w:lang w:val="en-US"/>
        </w:rPr>
        <w:t xml:space="preserve"> </w:t>
      </w:r>
      <w:proofErr w:type="spellStart"/>
      <w:r>
        <w:rPr>
          <w:rFonts w:ascii="Trebuchet MS" w:eastAsiaTheme="minorHAnsi" w:hAnsi="Trebuchet MS" w:cstheme="minorHAnsi"/>
          <w:sz w:val="22"/>
          <w:szCs w:val="22"/>
          <w:lang w:val="en-US"/>
        </w:rPr>
        <w:t>juridică</w:t>
      </w:r>
      <w:proofErr w:type="spellEnd"/>
      <w:r>
        <w:rPr>
          <w:rFonts w:ascii="Trebuchet MS" w:eastAsiaTheme="minorHAnsi" w:hAnsi="Trebuchet MS" w:cstheme="minorHAnsi"/>
          <w:sz w:val="22"/>
          <w:szCs w:val="22"/>
          <w:lang w:val="en-US"/>
        </w:rPr>
        <w:t xml:space="preserve"> </w:t>
      </w:r>
      <w:proofErr w:type="spellStart"/>
      <w:r>
        <w:rPr>
          <w:rFonts w:ascii="Trebuchet MS" w:eastAsiaTheme="minorHAnsi" w:hAnsi="Trebuchet MS" w:cstheme="minorHAnsi"/>
          <w:sz w:val="22"/>
          <w:szCs w:val="22"/>
          <w:lang w:val="en-US"/>
        </w:rPr>
        <w:t>delegată</w:t>
      </w:r>
      <w:proofErr w:type="spellEnd"/>
      <w:r>
        <w:rPr>
          <w:rFonts w:ascii="Trebuchet MS" w:eastAsiaTheme="minorHAnsi" w:hAnsi="Trebuchet MS" w:cstheme="minorHAnsi"/>
          <w:sz w:val="22"/>
          <w:szCs w:val="22"/>
          <w:lang w:val="en-US"/>
        </w:rPr>
        <w:t xml:space="preserve"> de </w:t>
      </w:r>
      <w:proofErr w:type="spellStart"/>
      <w:r>
        <w:rPr>
          <w:rFonts w:ascii="Trebuchet MS" w:eastAsiaTheme="minorHAnsi" w:hAnsi="Trebuchet MS" w:cstheme="minorHAnsi"/>
          <w:sz w:val="22"/>
          <w:szCs w:val="22"/>
          <w:lang w:val="en-US"/>
        </w:rPr>
        <w:t>către</w:t>
      </w:r>
      <w:proofErr w:type="spellEnd"/>
      <w:r>
        <w:rPr>
          <w:rFonts w:ascii="Trebuchet MS" w:eastAsiaTheme="minorHAnsi" w:hAnsi="Trebuchet MS" w:cstheme="minorHAnsi"/>
          <w:sz w:val="22"/>
          <w:szCs w:val="22"/>
          <w:lang w:val="en-US"/>
        </w:rPr>
        <w:t xml:space="preserve"> </w:t>
      </w:r>
      <w:proofErr w:type="spellStart"/>
      <w:r>
        <w:rPr>
          <w:rFonts w:ascii="Trebuchet MS" w:eastAsiaTheme="minorHAnsi" w:hAnsi="Trebuchet MS" w:cstheme="minorHAnsi"/>
          <w:sz w:val="22"/>
          <w:szCs w:val="22"/>
          <w:lang w:val="en-US"/>
        </w:rPr>
        <w:t>furnizor</w:t>
      </w:r>
      <w:proofErr w:type="spellEnd"/>
      <w:r>
        <w:rPr>
          <w:rFonts w:ascii="Trebuchet MS" w:eastAsiaTheme="minorHAnsi" w:hAnsi="Trebuchet MS" w:cstheme="minorHAnsi"/>
          <w:sz w:val="22"/>
          <w:szCs w:val="22"/>
          <w:lang w:val="en-US"/>
        </w:rPr>
        <w:t xml:space="preserve"> </w:t>
      </w:r>
      <w:proofErr w:type="spellStart"/>
      <w:r>
        <w:rPr>
          <w:rFonts w:ascii="Trebuchet MS" w:eastAsiaTheme="minorHAnsi" w:hAnsi="Trebuchet MS" w:cstheme="minorHAnsi"/>
          <w:sz w:val="22"/>
          <w:szCs w:val="22"/>
          <w:lang w:val="en-US"/>
        </w:rPr>
        <w:t>să</w:t>
      </w:r>
      <w:proofErr w:type="spellEnd"/>
      <w:r>
        <w:rPr>
          <w:rFonts w:ascii="Trebuchet MS" w:eastAsiaTheme="minorHAnsi" w:hAnsi="Trebuchet MS" w:cstheme="minorHAnsi"/>
          <w:sz w:val="22"/>
          <w:szCs w:val="22"/>
          <w:lang w:val="en-US"/>
        </w:rPr>
        <w:t xml:space="preserve"> </w:t>
      </w:r>
      <w:proofErr w:type="spellStart"/>
      <w:r>
        <w:rPr>
          <w:rFonts w:ascii="Trebuchet MS" w:eastAsiaTheme="minorHAnsi" w:hAnsi="Trebuchet MS" w:cstheme="minorHAnsi"/>
          <w:sz w:val="22"/>
          <w:szCs w:val="22"/>
          <w:lang w:val="en-US"/>
        </w:rPr>
        <w:t>deruleze</w:t>
      </w:r>
      <w:proofErr w:type="spellEnd"/>
      <w:r>
        <w:rPr>
          <w:rFonts w:ascii="Trebuchet MS" w:eastAsiaTheme="minorHAnsi" w:hAnsi="Trebuchet MS" w:cstheme="minorHAnsi"/>
          <w:sz w:val="22"/>
          <w:szCs w:val="22"/>
          <w:lang w:val="en-US"/>
        </w:rPr>
        <w:t xml:space="preserve"> </w:t>
      </w:r>
      <w:proofErr w:type="spellStart"/>
      <w:r>
        <w:rPr>
          <w:rFonts w:ascii="Trebuchet MS" w:eastAsiaTheme="minorHAnsi" w:hAnsi="Trebuchet MS" w:cstheme="minorHAnsi"/>
          <w:sz w:val="22"/>
          <w:szCs w:val="22"/>
          <w:lang w:val="en-US"/>
        </w:rPr>
        <w:t>proceduri</w:t>
      </w:r>
      <w:proofErr w:type="spellEnd"/>
      <w:r>
        <w:rPr>
          <w:rFonts w:ascii="Trebuchet MS" w:eastAsiaTheme="minorHAnsi" w:hAnsi="Trebuchet MS" w:cstheme="minorHAnsi"/>
          <w:sz w:val="22"/>
          <w:szCs w:val="22"/>
          <w:lang w:val="en-US"/>
        </w:rPr>
        <w:t xml:space="preserve"> </w:t>
      </w:r>
      <w:proofErr w:type="spellStart"/>
      <w:r>
        <w:rPr>
          <w:rFonts w:ascii="Trebuchet MS" w:eastAsiaTheme="minorHAnsi" w:hAnsi="Trebuchet MS" w:cstheme="minorHAnsi"/>
          <w:sz w:val="22"/>
          <w:szCs w:val="22"/>
          <w:lang w:val="en-US"/>
        </w:rPr>
        <w:t>în</w:t>
      </w:r>
      <w:proofErr w:type="spellEnd"/>
      <w:r>
        <w:rPr>
          <w:rFonts w:ascii="Trebuchet MS" w:eastAsiaTheme="minorHAnsi" w:hAnsi="Trebuchet MS" w:cstheme="minorHAnsi"/>
          <w:sz w:val="22"/>
          <w:szCs w:val="22"/>
          <w:lang w:val="en-US"/>
        </w:rPr>
        <w:t xml:space="preserve"> </w:t>
      </w:r>
      <w:proofErr w:type="spellStart"/>
      <w:r>
        <w:rPr>
          <w:rFonts w:ascii="Trebuchet MS" w:eastAsiaTheme="minorHAnsi" w:hAnsi="Trebuchet MS" w:cstheme="minorHAnsi"/>
          <w:sz w:val="22"/>
          <w:szCs w:val="22"/>
          <w:lang w:val="en-US"/>
        </w:rPr>
        <w:t>domeniul</w:t>
      </w:r>
      <w:proofErr w:type="spellEnd"/>
      <w:r>
        <w:rPr>
          <w:rFonts w:ascii="Trebuchet MS" w:eastAsiaTheme="minorHAnsi" w:hAnsi="Trebuchet MS" w:cstheme="minorHAnsi"/>
          <w:sz w:val="22"/>
          <w:szCs w:val="22"/>
          <w:lang w:val="en-US"/>
        </w:rPr>
        <w:t xml:space="preserve"> </w:t>
      </w:r>
      <w:proofErr w:type="spellStart"/>
      <w:r>
        <w:rPr>
          <w:rFonts w:ascii="Trebuchet MS" w:eastAsiaTheme="minorHAnsi" w:hAnsi="Trebuchet MS" w:cstheme="minorHAnsi"/>
          <w:sz w:val="22"/>
          <w:szCs w:val="22"/>
          <w:lang w:val="en-US"/>
        </w:rPr>
        <w:t>ajutorului</w:t>
      </w:r>
      <w:proofErr w:type="spellEnd"/>
      <w:r>
        <w:rPr>
          <w:rFonts w:ascii="Trebuchet MS" w:eastAsiaTheme="minorHAnsi" w:hAnsi="Trebuchet MS" w:cstheme="minorHAnsi"/>
          <w:sz w:val="22"/>
          <w:szCs w:val="22"/>
          <w:lang w:val="en-US"/>
        </w:rPr>
        <w:t xml:space="preserve"> de minimis </w:t>
      </w:r>
      <w:proofErr w:type="spellStart"/>
      <w:r>
        <w:rPr>
          <w:rFonts w:ascii="Trebuchet MS" w:eastAsiaTheme="minorHAnsi" w:hAnsi="Trebuchet MS" w:cstheme="minorHAnsi"/>
          <w:sz w:val="22"/>
          <w:szCs w:val="22"/>
          <w:lang w:val="en-US"/>
        </w:rPr>
        <w:t>în</w:t>
      </w:r>
      <w:proofErr w:type="spellEnd"/>
      <w:r>
        <w:rPr>
          <w:rFonts w:ascii="Trebuchet MS" w:eastAsiaTheme="minorHAnsi" w:hAnsi="Trebuchet MS" w:cstheme="minorHAnsi"/>
          <w:sz w:val="22"/>
          <w:szCs w:val="22"/>
          <w:lang w:val="en-US"/>
        </w:rPr>
        <w:t xml:space="preserve"> </w:t>
      </w:r>
      <w:proofErr w:type="spellStart"/>
      <w:r>
        <w:rPr>
          <w:rFonts w:ascii="Trebuchet MS" w:eastAsiaTheme="minorHAnsi" w:hAnsi="Trebuchet MS" w:cstheme="minorHAnsi"/>
          <w:sz w:val="22"/>
          <w:szCs w:val="22"/>
          <w:lang w:val="en-US"/>
        </w:rPr>
        <w:t>numele</w:t>
      </w:r>
      <w:proofErr w:type="spellEnd"/>
      <w:r>
        <w:rPr>
          <w:rFonts w:ascii="Trebuchet MS" w:eastAsiaTheme="minorHAnsi" w:hAnsi="Trebuchet MS" w:cstheme="minorHAnsi"/>
          <w:sz w:val="22"/>
          <w:szCs w:val="22"/>
          <w:lang w:val="en-US"/>
        </w:rPr>
        <w:t xml:space="preserve"> </w:t>
      </w:r>
      <w:proofErr w:type="spellStart"/>
      <w:r>
        <w:rPr>
          <w:rFonts w:ascii="Trebuchet MS" w:eastAsiaTheme="minorHAnsi" w:hAnsi="Trebuchet MS" w:cstheme="minorHAnsi"/>
          <w:sz w:val="22"/>
          <w:szCs w:val="22"/>
          <w:lang w:val="en-US"/>
        </w:rPr>
        <w:t>furnizorului</w:t>
      </w:r>
      <w:proofErr w:type="spellEnd"/>
      <w:r>
        <w:rPr>
          <w:rFonts w:ascii="Trebuchet MS" w:eastAsiaTheme="minorHAnsi" w:hAnsi="Trebuchet MS" w:cstheme="minorHAnsi"/>
          <w:sz w:val="22"/>
          <w:szCs w:val="22"/>
          <w:lang w:val="en-US"/>
        </w:rPr>
        <w:t xml:space="preserve">. </w:t>
      </w:r>
      <w:proofErr w:type="spellStart"/>
      <w:r>
        <w:rPr>
          <w:rFonts w:ascii="Trebuchet MS" w:eastAsiaTheme="minorHAnsi" w:hAnsi="Trebuchet MS" w:cstheme="minorHAnsi"/>
          <w:sz w:val="22"/>
          <w:szCs w:val="22"/>
          <w:lang w:val="fr-FR"/>
        </w:rPr>
        <w:t>În</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cadrul</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schemei</w:t>
      </w:r>
      <w:proofErr w:type="spellEnd"/>
      <w:r>
        <w:rPr>
          <w:rFonts w:ascii="Trebuchet MS" w:eastAsiaTheme="minorHAnsi" w:hAnsi="Trebuchet MS" w:cstheme="minorHAnsi"/>
          <w:sz w:val="22"/>
          <w:szCs w:val="22"/>
          <w:lang w:val="fr-FR"/>
        </w:rPr>
        <w:t xml:space="preserve"> de </w:t>
      </w:r>
      <w:proofErr w:type="spellStart"/>
      <w:r>
        <w:rPr>
          <w:rFonts w:ascii="Trebuchet MS" w:eastAsiaTheme="minorHAnsi" w:hAnsi="Trebuchet MS" w:cstheme="minorHAnsi"/>
          <w:sz w:val="22"/>
          <w:szCs w:val="22"/>
          <w:lang w:val="fr-FR"/>
        </w:rPr>
        <w:t>ajutor</w:t>
      </w:r>
      <w:proofErr w:type="spellEnd"/>
      <w:r>
        <w:rPr>
          <w:rFonts w:ascii="Trebuchet MS" w:eastAsiaTheme="minorHAnsi" w:hAnsi="Trebuchet MS" w:cstheme="minorHAnsi"/>
          <w:sz w:val="22"/>
          <w:szCs w:val="22"/>
          <w:lang w:val="fr-FR"/>
        </w:rPr>
        <w:t xml:space="preserve"> de minimis “</w:t>
      </w:r>
      <w:r>
        <w:rPr>
          <w:rFonts w:ascii="Trebuchet MS" w:eastAsiaTheme="minorHAnsi" w:hAnsi="Trebuchet MS" w:cstheme="minorHAnsi"/>
          <w:i/>
          <w:iCs/>
          <w:sz w:val="22"/>
          <w:szCs w:val="22"/>
          <w:lang w:val="fr-FR"/>
        </w:rPr>
        <w:t xml:space="preserve">VIITOR PENTRU TINERII </w:t>
      </w:r>
      <w:proofErr w:type="spellStart"/>
      <w:r>
        <w:rPr>
          <w:rFonts w:ascii="Trebuchet MS" w:eastAsiaTheme="minorHAnsi" w:hAnsi="Trebuchet MS" w:cstheme="minorHAnsi"/>
          <w:i/>
          <w:iCs/>
          <w:sz w:val="22"/>
          <w:szCs w:val="22"/>
          <w:lang w:val="fr-FR"/>
        </w:rPr>
        <w:t>NEETs</w:t>
      </w:r>
      <w:proofErr w:type="spellEnd"/>
      <w:r>
        <w:rPr>
          <w:rFonts w:ascii="Trebuchet MS" w:eastAsiaTheme="minorHAnsi" w:hAnsi="Trebuchet MS" w:cstheme="minorHAnsi"/>
          <w:i/>
          <w:iCs/>
          <w:sz w:val="22"/>
          <w:szCs w:val="22"/>
          <w:lang w:val="fr-FR"/>
        </w:rPr>
        <w:t xml:space="preserve"> I</w:t>
      </w:r>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administratorii</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schemei</w:t>
      </w:r>
      <w:proofErr w:type="spellEnd"/>
      <w:r>
        <w:rPr>
          <w:rFonts w:ascii="Trebuchet MS" w:eastAsiaTheme="minorHAnsi" w:hAnsi="Trebuchet MS" w:cstheme="minorHAnsi"/>
          <w:sz w:val="22"/>
          <w:szCs w:val="22"/>
          <w:lang w:val="fr-FR"/>
        </w:rPr>
        <w:t xml:space="preserve"> de </w:t>
      </w:r>
      <w:proofErr w:type="spellStart"/>
      <w:r>
        <w:rPr>
          <w:rFonts w:ascii="Trebuchet MS" w:eastAsiaTheme="minorHAnsi" w:hAnsi="Trebuchet MS" w:cstheme="minorHAnsi"/>
          <w:sz w:val="22"/>
          <w:szCs w:val="22"/>
          <w:lang w:val="fr-FR"/>
        </w:rPr>
        <w:t>ajutor</w:t>
      </w:r>
      <w:proofErr w:type="spellEnd"/>
      <w:r>
        <w:rPr>
          <w:rFonts w:ascii="Trebuchet MS" w:eastAsiaTheme="minorHAnsi" w:hAnsi="Trebuchet MS" w:cstheme="minorHAnsi"/>
          <w:sz w:val="22"/>
          <w:szCs w:val="22"/>
          <w:lang w:val="fr-FR"/>
        </w:rPr>
        <w:t xml:space="preserve"> de minimis </w:t>
      </w:r>
      <w:proofErr w:type="spellStart"/>
      <w:r>
        <w:rPr>
          <w:rFonts w:ascii="Trebuchet MS" w:eastAsiaTheme="minorHAnsi" w:hAnsi="Trebuchet MS" w:cstheme="minorHAnsi"/>
          <w:sz w:val="22"/>
          <w:szCs w:val="22"/>
          <w:lang w:val="fr-FR"/>
        </w:rPr>
        <w:t>sunt</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administratorii</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schemei</w:t>
      </w:r>
      <w:proofErr w:type="spellEnd"/>
      <w:r>
        <w:rPr>
          <w:rFonts w:ascii="Trebuchet MS" w:eastAsiaTheme="minorHAnsi" w:hAnsi="Trebuchet MS" w:cstheme="minorHAnsi"/>
          <w:sz w:val="22"/>
          <w:szCs w:val="22"/>
          <w:lang w:val="fr-FR"/>
        </w:rPr>
        <w:t xml:space="preserve"> de </w:t>
      </w:r>
      <w:proofErr w:type="spellStart"/>
      <w:r>
        <w:rPr>
          <w:rFonts w:ascii="Trebuchet MS" w:eastAsiaTheme="minorHAnsi" w:hAnsi="Trebuchet MS" w:cstheme="minorHAnsi"/>
          <w:sz w:val="22"/>
          <w:szCs w:val="22"/>
          <w:lang w:val="fr-FR"/>
        </w:rPr>
        <w:t>antreprenoriat</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sau</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entități</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juridice</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din</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componența</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administratorilor</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schemei</w:t>
      </w:r>
      <w:proofErr w:type="spellEnd"/>
      <w:r>
        <w:rPr>
          <w:rFonts w:ascii="Trebuchet MS" w:eastAsiaTheme="minorHAnsi" w:hAnsi="Trebuchet MS" w:cstheme="minorHAnsi"/>
          <w:sz w:val="22"/>
          <w:szCs w:val="22"/>
          <w:lang w:val="fr-FR"/>
        </w:rPr>
        <w:t xml:space="preserve"> de </w:t>
      </w:r>
      <w:proofErr w:type="spellStart"/>
      <w:r>
        <w:rPr>
          <w:rFonts w:ascii="Trebuchet MS" w:eastAsiaTheme="minorHAnsi" w:hAnsi="Trebuchet MS" w:cstheme="minorHAnsi"/>
          <w:sz w:val="22"/>
          <w:szCs w:val="22"/>
          <w:lang w:val="fr-FR"/>
        </w:rPr>
        <w:t>antreprenoriat</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responsabile</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cu</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derularea</w:t>
      </w:r>
      <w:proofErr w:type="spellEnd"/>
      <w:r>
        <w:rPr>
          <w:rFonts w:ascii="Trebuchet MS" w:eastAsiaTheme="minorHAnsi" w:hAnsi="Trebuchet MS" w:cstheme="minorHAnsi"/>
          <w:sz w:val="22"/>
          <w:szCs w:val="22"/>
          <w:lang w:val="fr-FR"/>
        </w:rPr>
        <w:t xml:space="preserve"> de </w:t>
      </w:r>
      <w:proofErr w:type="spellStart"/>
      <w:r>
        <w:rPr>
          <w:rFonts w:ascii="Trebuchet MS" w:eastAsiaTheme="minorHAnsi" w:hAnsi="Trebuchet MS" w:cstheme="minorHAnsi"/>
          <w:sz w:val="22"/>
          <w:szCs w:val="22"/>
          <w:lang w:val="fr-FR"/>
        </w:rPr>
        <w:t>proceduri</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în</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domeniul</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ajutorului</w:t>
      </w:r>
      <w:proofErr w:type="spellEnd"/>
      <w:r>
        <w:rPr>
          <w:rFonts w:ascii="Trebuchet MS" w:eastAsiaTheme="minorHAnsi" w:hAnsi="Trebuchet MS" w:cstheme="minorHAnsi"/>
          <w:sz w:val="22"/>
          <w:szCs w:val="22"/>
          <w:lang w:val="fr-FR"/>
        </w:rPr>
        <w:t xml:space="preserve"> de </w:t>
      </w:r>
      <w:proofErr w:type="gramStart"/>
      <w:r>
        <w:rPr>
          <w:rFonts w:ascii="Trebuchet MS" w:eastAsiaTheme="minorHAnsi" w:hAnsi="Trebuchet MS" w:cstheme="minorHAnsi"/>
          <w:sz w:val="22"/>
          <w:szCs w:val="22"/>
          <w:lang w:val="fr-FR"/>
        </w:rPr>
        <w:t>minimis;</w:t>
      </w:r>
      <w:proofErr w:type="gramEnd"/>
    </w:p>
    <w:p w14:paraId="13873211" w14:textId="77777777" w:rsidR="00C36993" w:rsidRDefault="00000000">
      <w:pPr>
        <w:spacing w:before="0" w:after="0" w:line="240" w:lineRule="auto"/>
        <w:jc w:val="both"/>
        <w:rPr>
          <w:lang w:val="fr-FR"/>
        </w:rPr>
      </w:pPr>
      <w:r>
        <w:rPr>
          <w:rFonts w:ascii="Trebuchet MS" w:eastAsiaTheme="minorHAnsi" w:hAnsi="Trebuchet MS" w:cstheme="minorHAnsi"/>
          <w:b/>
          <w:bCs/>
          <w:sz w:val="22"/>
          <w:szCs w:val="22"/>
          <w:lang w:val="fr-FR"/>
        </w:rPr>
        <w:t xml:space="preserve">(3) </w:t>
      </w:r>
      <w:proofErr w:type="spellStart"/>
      <w:r>
        <w:rPr>
          <w:rFonts w:ascii="Trebuchet MS" w:eastAsiaTheme="minorHAnsi" w:hAnsi="Trebuchet MS" w:cstheme="minorHAnsi"/>
          <w:b/>
          <w:bCs/>
          <w:sz w:val="22"/>
          <w:szCs w:val="22"/>
          <w:lang w:val="fr-FR"/>
        </w:rPr>
        <w:t>administrator</w:t>
      </w:r>
      <w:proofErr w:type="spellEnd"/>
      <w:r>
        <w:rPr>
          <w:rFonts w:ascii="Trebuchet MS" w:eastAsiaTheme="minorHAnsi" w:hAnsi="Trebuchet MS" w:cstheme="minorHAnsi"/>
          <w:b/>
          <w:bCs/>
          <w:sz w:val="22"/>
          <w:szCs w:val="22"/>
          <w:lang w:val="fr-FR"/>
        </w:rPr>
        <w:t xml:space="preserve"> al </w:t>
      </w:r>
      <w:proofErr w:type="spellStart"/>
      <w:r>
        <w:rPr>
          <w:rFonts w:ascii="Trebuchet MS" w:eastAsiaTheme="minorHAnsi" w:hAnsi="Trebuchet MS" w:cstheme="minorHAnsi"/>
          <w:b/>
          <w:bCs/>
          <w:sz w:val="22"/>
          <w:szCs w:val="22"/>
          <w:lang w:val="fr-FR"/>
        </w:rPr>
        <w:t>schemei</w:t>
      </w:r>
      <w:proofErr w:type="spellEnd"/>
      <w:r>
        <w:rPr>
          <w:rFonts w:ascii="Trebuchet MS" w:eastAsiaTheme="minorHAnsi" w:hAnsi="Trebuchet MS" w:cstheme="minorHAnsi"/>
          <w:b/>
          <w:bCs/>
          <w:sz w:val="22"/>
          <w:szCs w:val="22"/>
          <w:lang w:val="fr-FR"/>
        </w:rPr>
        <w:t xml:space="preserve"> de </w:t>
      </w:r>
      <w:proofErr w:type="spellStart"/>
      <w:r>
        <w:rPr>
          <w:rFonts w:ascii="Trebuchet MS" w:eastAsiaTheme="minorHAnsi" w:hAnsi="Trebuchet MS" w:cstheme="minorHAnsi"/>
          <w:b/>
          <w:bCs/>
          <w:sz w:val="22"/>
          <w:szCs w:val="22"/>
          <w:lang w:val="fr-FR"/>
        </w:rPr>
        <w:t>antreprenoriat</w:t>
      </w:r>
      <w:proofErr w:type="spellEnd"/>
      <w:r>
        <w:rPr>
          <w:rFonts w:ascii="Trebuchet MS" w:eastAsiaTheme="minorHAnsi" w:hAnsi="Trebuchet MS" w:cstheme="minorHAnsi"/>
          <w:sz w:val="22"/>
          <w:szCs w:val="22"/>
          <w:lang w:val="fr-FR"/>
        </w:rPr>
        <w:t xml:space="preserve"> – </w:t>
      </w:r>
      <w:proofErr w:type="spellStart"/>
      <w:r>
        <w:rPr>
          <w:rFonts w:ascii="Trebuchet MS" w:eastAsiaTheme="minorHAnsi" w:hAnsi="Trebuchet MS" w:cstheme="minorHAnsi"/>
          <w:sz w:val="22"/>
          <w:szCs w:val="22"/>
          <w:lang w:val="fr-FR"/>
        </w:rPr>
        <w:t>entitate</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publică</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sau</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privată</w:t>
      </w:r>
      <w:proofErr w:type="spellEnd"/>
      <w:r>
        <w:rPr>
          <w:rFonts w:ascii="Trebuchet MS" w:eastAsiaTheme="minorHAnsi" w:hAnsi="Trebuchet MS" w:cstheme="minorHAnsi"/>
          <w:sz w:val="22"/>
          <w:szCs w:val="22"/>
          <w:lang w:val="fr-FR"/>
        </w:rPr>
        <w:t xml:space="preserve"> care </w:t>
      </w:r>
      <w:proofErr w:type="spellStart"/>
      <w:r>
        <w:rPr>
          <w:rFonts w:ascii="Trebuchet MS" w:eastAsiaTheme="minorHAnsi" w:hAnsi="Trebuchet MS" w:cstheme="minorHAnsi"/>
          <w:sz w:val="22"/>
          <w:szCs w:val="22"/>
          <w:lang w:val="fr-FR"/>
        </w:rPr>
        <w:t>implementează</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în</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calitate</w:t>
      </w:r>
      <w:proofErr w:type="spellEnd"/>
      <w:r>
        <w:rPr>
          <w:rFonts w:ascii="Trebuchet MS" w:eastAsiaTheme="minorHAnsi" w:hAnsi="Trebuchet MS" w:cstheme="minorHAnsi"/>
          <w:sz w:val="22"/>
          <w:szCs w:val="22"/>
          <w:lang w:val="fr-FR"/>
        </w:rPr>
        <w:t xml:space="preserve"> de </w:t>
      </w:r>
      <w:proofErr w:type="spellStart"/>
      <w:r>
        <w:rPr>
          <w:rFonts w:ascii="Trebuchet MS" w:eastAsiaTheme="minorHAnsi" w:hAnsi="Trebuchet MS" w:cstheme="minorHAnsi"/>
          <w:sz w:val="22"/>
          <w:szCs w:val="22"/>
          <w:lang w:val="fr-FR"/>
        </w:rPr>
        <w:t>beneficiar</w:t>
      </w:r>
      <w:proofErr w:type="spellEnd"/>
      <w:r>
        <w:rPr>
          <w:rFonts w:ascii="Trebuchet MS" w:eastAsiaTheme="minorHAnsi" w:hAnsi="Trebuchet MS" w:cstheme="minorHAnsi"/>
          <w:sz w:val="22"/>
          <w:szCs w:val="22"/>
          <w:lang w:val="fr-FR"/>
        </w:rPr>
        <w:t xml:space="preserve"> al </w:t>
      </w:r>
      <w:proofErr w:type="spellStart"/>
      <w:r>
        <w:rPr>
          <w:rFonts w:ascii="Trebuchet MS" w:eastAsiaTheme="minorHAnsi" w:hAnsi="Trebuchet MS" w:cstheme="minorHAnsi"/>
          <w:sz w:val="22"/>
          <w:szCs w:val="22"/>
          <w:lang w:val="fr-FR"/>
        </w:rPr>
        <w:t>contractului</w:t>
      </w:r>
      <w:proofErr w:type="spellEnd"/>
      <w:r>
        <w:rPr>
          <w:rFonts w:ascii="Trebuchet MS" w:eastAsiaTheme="minorHAnsi" w:hAnsi="Trebuchet MS" w:cstheme="minorHAnsi"/>
          <w:sz w:val="22"/>
          <w:szCs w:val="22"/>
          <w:lang w:val="fr-FR"/>
        </w:rPr>
        <w:t xml:space="preserve"> de </w:t>
      </w:r>
      <w:proofErr w:type="spellStart"/>
      <w:r>
        <w:rPr>
          <w:rFonts w:ascii="Trebuchet MS" w:eastAsiaTheme="minorHAnsi" w:hAnsi="Trebuchet MS" w:cstheme="minorHAnsi"/>
          <w:sz w:val="22"/>
          <w:szCs w:val="22"/>
          <w:lang w:val="fr-FR"/>
        </w:rPr>
        <w:t>finanțare</w:t>
      </w:r>
      <w:proofErr w:type="spellEnd"/>
      <w:r>
        <w:rPr>
          <w:rFonts w:ascii="Trebuchet MS" w:eastAsiaTheme="minorHAnsi" w:hAnsi="Trebuchet MS" w:cstheme="minorHAnsi"/>
          <w:sz w:val="22"/>
          <w:szCs w:val="22"/>
          <w:lang w:val="fr-FR"/>
        </w:rPr>
        <w:t xml:space="preserve">, un </w:t>
      </w:r>
      <w:proofErr w:type="spellStart"/>
      <w:r>
        <w:rPr>
          <w:rFonts w:ascii="Trebuchet MS" w:eastAsiaTheme="minorHAnsi" w:hAnsi="Trebuchet MS" w:cstheme="minorHAnsi"/>
          <w:sz w:val="22"/>
          <w:szCs w:val="22"/>
          <w:lang w:val="fr-FR"/>
        </w:rPr>
        <w:t>proiect</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integrat</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finanțat</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prin</w:t>
      </w:r>
      <w:proofErr w:type="spellEnd"/>
      <w:r>
        <w:rPr>
          <w:rFonts w:ascii="Trebuchet MS" w:eastAsiaTheme="minorHAnsi" w:hAnsi="Trebuchet MS" w:cstheme="minorHAnsi"/>
          <w:sz w:val="22"/>
          <w:szCs w:val="22"/>
          <w:lang w:val="fr-FR"/>
        </w:rPr>
        <w:t xml:space="preserve"> Axa </w:t>
      </w:r>
      <w:proofErr w:type="spellStart"/>
      <w:r>
        <w:rPr>
          <w:rFonts w:ascii="Trebuchet MS" w:eastAsiaTheme="minorHAnsi" w:hAnsi="Trebuchet MS" w:cstheme="minorHAnsi"/>
          <w:sz w:val="22"/>
          <w:szCs w:val="22"/>
          <w:lang w:val="fr-FR"/>
        </w:rPr>
        <w:t>Prioritară</w:t>
      </w:r>
      <w:proofErr w:type="spellEnd"/>
      <w:r>
        <w:rPr>
          <w:rFonts w:ascii="Trebuchet MS" w:eastAsiaTheme="minorHAnsi" w:hAnsi="Trebuchet MS" w:cstheme="minorHAnsi"/>
          <w:sz w:val="22"/>
          <w:szCs w:val="22"/>
          <w:lang w:val="fr-FR"/>
        </w:rPr>
        <w:t xml:space="preserve"> 1 „</w:t>
      </w:r>
      <w:proofErr w:type="spellStart"/>
      <w:r>
        <w:rPr>
          <w:rFonts w:ascii="Trebuchet MS" w:eastAsiaTheme="minorHAnsi" w:hAnsi="Trebuchet MS" w:cstheme="minorHAnsi"/>
          <w:sz w:val="22"/>
          <w:szCs w:val="22"/>
          <w:lang w:val="fr-FR"/>
        </w:rPr>
        <w:t>Inițiativa</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Locuri</w:t>
      </w:r>
      <w:proofErr w:type="spellEnd"/>
      <w:r>
        <w:rPr>
          <w:rFonts w:ascii="Trebuchet MS" w:eastAsiaTheme="minorHAnsi" w:hAnsi="Trebuchet MS" w:cstheme="minorHAnsi"/>
          <w:sz w:val="22"/>
          <w:szCs w:val="22"/>
          <w:lang w:val="fr-FR"/>
        </w:rPr>
        <w:t xml:space="preserve"> de </w:t>
      </w:r>
      <w:proofErr w:type="spellStart"/>
      <w:r>
        <w:rPr>
          <w:rFonts w:ascii="Trebuchet MS" w:eastAsiaTheme="minorHAnsi" w:hAnsi="Trebuchet MS" w:cstheme="minorHAnsi"/>
          <w:sz w:val="22"/>
          <w:szCs w:val="22"/>
          <w:lang w:val="fr-FR"/>
        </w:rPr>
        <w:t>muncă</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pentru</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tineri</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Obiectivul</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specific</w:t>
      </w:r>
      <w:proofErr w:type="spellEnd"/>
      <w:r>
        <w:rPr>
          <w:rFonts w:ascii="Trebuchet MS" w:eastAsiaTheme="minorHAnsi" w:hAnsi="Trebuchet MS" w:cstheme="minorHAnsi"/>
          <w:sz w:val="22"/>
          <w:szCs w:val="22"/>
          <w:lang w:val="fr-FR"/>
        </w:rPr>
        <w:t xml:space="preserve"> 1.1 </w:t>
      </w:r>
      <w:proofErr w:type="spellStart"/>
      <w:r>
        <w:rPr>
          <w:rFonts w:ascii="Trebuchet MS" w:eastAsiaTheme="minorHAnsi" w:hAnsi="Trebuchet MS" w:cstheme="minorHAnsi"/>
          <w:sz w:val="22"/>
          <w:szCs w:val="22"/>
          <w:lang w:val="fr-FR"/>
        </w:rPr>
        <w:t>Creșterea</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ocupării</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tinerilor</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NEETs</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șomeri</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cu</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vârsta</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între</w:t>
      </w:r>
      <w:proofErr w:type="spellEnd"/>
      <w:r>
        <w:rPr>
          <w:rFonts w:ascii="Trebuchet MS" w:eastAsiaTheme="minorHAnsi" w:hAnsi="Trebuchet MS" w:cstheme="minorHAnsi"/>
          <w:sz w:val="22"/>
          <w:szCs w:val="22"/>
          <w:lang w:val="fr-FR"/>
        </w:rPr>
        <w:t xml:space="preserve"> 16 - 29 </w:t>
      </w:r>
      <w:proofErr w:type="spellStart"/>
      <w:r>
        <w:rPr>
          <w:rFonts w:ascii="Trebuchet MS" w:eastAsiaTheme="minorHAnsi" w:hAnsi="Trebuchet MS" w:cstheme="minorHAnsi"/>
          <w:sz w:val="22"/>
          <w:szCs w:val="22"/>
          <w:lang w:val="fr-FR"/>
        </w:rPr>
        <w:t>ani</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înregistrați</w:t>
      </w:r>
      <w:proofErr w:type="spellEnd"/>
      <w:r>
        <w:rPr>
          <w:rFonts w:ascii="Trebuchet MS" w:eastAsiaTheme="minorHAnsi" w:hAnsi="Trebuchet MS" w:cstheme="minorHAnsi"/>
          <w:sz w:val="22"/>
          <w:szCs w:val="22"/>
          <w:lang w:val="fr-FR"/>
        </w:rPr>
        <w:t xml:space="preserve"> la </w:t>
      </w:r>
      <w:proofErr w:type="spellStart"/>
      <w:r>
        <w:rPr>
          <w:rFonts w:ascii="Trebuchet MS" w:eastAsiaTheme="minorHAnsi" w:hAnsi="Trebuchet MS" w:cstheme="minorHAnsi"/>
          <w:sz w:val="22"/>
          <w:szCs w:val="22"/>
          <w:lang w:val="fr-FR"/>
        </w:rPr>
        <w:t>Serviciul</w:t>
      </w:r>
      <w:proofErr w:type="spellEnd"/>
      <w:r>
        <w:rPr>
          <w:rFonts w:ascii="Trebuchet MS" w:eastAsiaTheme="minorHAnsi" w:hAnsi="Trebuchet MS" w:cstheme="minorHAnsi"/>
          <w:sz w:val="22"/>
          <w:szCs w:val="22"/>
          <w:lang w:val="fr-FR"/>
        </w:rPr>
        <w:t xml:space="preserve"> Public de </w:t>
      </w:r>
      <w:proofErr w:type="spellStart"/>
      <w:r>
        <w:rPr>
          <w:rFonts w:ascii="Trebuchet MS" w:eastAsiaTheme="minorHAnsi" w:hAnsi="Trebuchet MS" w:cstheme="minorHAnsi"/>
          <w:sz w:val="22"/>
          <w:szCs w:val="22"/>
          <w:lang w:val="fr-FR"/>
        </w:rPr>
        <w:t>Ocupare</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cu</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rezidența</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în</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regiunile</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eligibile</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și</w:t>
      </w:r>
      <w:proofErr w:type="spellEnd"/>
      <w:r>
        <w:rPr>
          <w:rFonts w:ascii="Trebuchet MS" w:eastAsiaTheme="minorHAnsi" w:hAnsi="Trebuchet MS" w:cstheme="minorHAnsi"/>
          <w:sz w:val="22"/>
          <w:szCs w:val="22"/>
          <w:lang w:val="fr-FR"/>
        </w:rPr>
        <w:t xml:space="preserve"> respective 1.2 </w:t>
      </w:r>
      <w:proofErr w:type="spellStart"/>
      <w:r>
        <w:rPr>
          <w:rFonts w:ascii="Trebuchet MS" w:eastAsiaTheme="minorHAnsi" w:hAnsi="Trebuchet MS" w:cstheme="minorHAnsi"/>
          <w:sz w:val="22"/>
          <w:szCs w:val="22"/>
          <w:lang w:val="fr-FR"/>
        </w:rPr>
        <w:t>Îmbunătățirea</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nivelului</w:t>
      </w:r>
      <w:proofErr w:type="spellEnd"/>
      <w:r>
        <w:rPr>
          <w:rFonts w:ascii="Trebuchet MS" w:eastAsiaTheme="minorHAnsi" w:hAnsi="Trebuchet MS" w:cstheme="minorHAnsi"/>
          <w:sz w:val="22"/>
          <w:szCs w:val="22"/>
          <w:lang w:val="fr-FR"/>
        </w:rPr>
        <w:t xml:space="preserve"> de </w:t>
      </w:r>
      <w:proofErr w:type="spellStart"/>
      <w:r>
        <w:rPr>
          <w:rFonts w:ascii="Trebuchet MS" w:eastAsiaTheme="minorHAnsi" w:hAnsi="Trebuchet MS" w:cstheme="minorHAnsi"/>
          <w:sz w:val="22"/>
          <w:szCs w:val="22"/>
          <w:lang w:val="fr-FR"/>
        </w:rPr>
        <w:t>competențe</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inclusiv</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prin</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evaluarea</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și</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certificarea</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competențelor</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dobândite</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în</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sistem</w:t>
      </w:r>
      <w:proofErr w:type="spellEnd"/>
      <w:r>
        <w:rPr>
          <w:rFonts w:ascii="Trebuchet MS" w:eastAsiaTheme="minorHAnsi" w:hAnsi="Trebuchet MS" w:cstheme="minorHAnsi"/>
          <w:sz w:val="22"/>
          <w:szCs w:val="22"/>
          <w:lang w:val="fr-FR"/>
        </w:rPr>
        <w:t xml:space="preserve"> non </w:t>
      </w:r>
      <w:proofErr w:type="spellStart"/>
      <w:r>
        <w:rPr>
          <w:rFonts w:ascii="Trebuchet MS" w:eastAsiaTheme="minorHAnsi" w:hAnsi="Trebuchet MS" w:cstheme="minorHAnsi"/>
          <w:sz w:val="22"/>
          <w:szCs w:val="22"/>
          <w:lang w:val="fr-FR"/>
        </w:rPr>
        <w:t>formal</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și</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informal</w:t>
      </w:r>
      <w:proofErr w:type="spellEnd"/>
      <w:r>
        <w:rPr>
          <w:rFonts w:ascii="Trebuchet MS" w:eastAsiaTheme="minorHAnsi" w:hAnsi="Trebuchet MS" w:cstheme="minorHAnsi"/>
          <w:sz w:val="22"/>
          <w:szCs w:val="22"/>
          <w:lang w:val="fr-FR"/>
        </w:rPr>
        <w:t xml:space="preserve"> al </w:t>
      </w:r>
      <w:proofErr w:type="spellStart"/>
      <w:r>
        <w:rPr>
          <w:rFonts w:ascii="Trebuchet MS" w:eastAsiaTheme="minorHAnsi" w:hAnsi="Trebuchet MS" w:cstheme="minorHAnsi"/>
          <w:sz w:val="22"/>
          <w:szCs w:val="22"/>
          <w:lang w:val="fr-FR"/>
        </w:rPr>
        <w:t>tinerilor</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NEETs</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șomeri</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cu</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vârsta</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între</w:t>
      </w:r>
      <w:proofErr w:type="spellEnd"/>
      <w:r>
        <w:rPr>
          <w:rFonts w:ascii="Trebuchet MS" w:eastAsiaTheme="minorHAnsi" w:hAnsi="Trebuchet MS" w:cstheme="minorHAnsi"/>
          <w:sz w:val="22"/>
          <w:szCs w:val="22"/>
          <w:lang w:val="fr-FR"/>
        </w:rPr>
        <w:t xml:space="preserve"> 16 - 29 </w:t>
      </w:r>
      <w:proofErr w:type="spellStart"/>
      <w:r>
        <w:rPr>
          <w:rFonts w:ascii="Trebuchet MS" w:eastAsiaTheme="minorHAnsi" w:hAnsi="Trebuchet MS" w:cstheme="minorHAnsi"/>
          <w:sz w:val="22"/>
          <w:szCs w:val="22"/>
          <w:lang w:val="fr-FR"/>
        </w:rPr>
        <w:t>ani</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înregistrați</w:t>
      </w:r>
      <w:proofErr w:type="spellEnd"/>
      <w:r>
        <w:rPr>
          <w:rFonts w:ascii="Trebuchet MS" w:eastAsiaTheme="minorHAnsi" w:hAnsi="Trebuchet MS" w:cstheme="minorHAnsi"/>
          <w:sz w:val="22"/>
          <w:szCs w:val="22"/>
          <w:lang w:val="fr-FR"/>
        </w:rPr>
        <w:t xml:space="preserve"> la </w:t>
      </w:r>
      <w:proofErr w:type="spellStart"/>
      <w:r>
        <w:rPr>
          <w:rFonts w:ascii="Trebuchet MS" w:eastAsiaTheme="minorHAnsi" w:hAnsi="Trebuchet MS" w:cstheme="minorHAnsi"/>
          <w:sz w:val="22"/>
          <w:szCs w:val="22"/>
          <w:lang w:val="fr-FR"/>
        </w:rPr>
        <w:t>Serviciul</w:t>
      </w:r>
      <w:proofErr w:type="spellEnd"/>
      <w:r>
        <w:rPr>
          <w:rFonts w:ascii="Trebuchet MS" w:eastAsiaTheme="minorHAnsi" w:hAnsi="Trebuchet MS" w:cstheme="minorHAnsi"/>
          <w:sz w:val="22"/>
          <w:szCs w:val="22"/>
          <w:lang w:val="fr-FR"/>
        </w:rPr>
        <w:t xml:space="preserve"> Public de </w:t>
      </w:r>
      <w:proofErr w:type="spellStart"/>
      <w:r>
        <w:rPr>
          <w:rFonts w:ascii="Trebuchet MS" w:eastAsiaTheme="minorHAnsi" w:hAnsi="Trebuchet MS" w:cstheme="minorHAnsi"/>
          <w:sz w:val="22"/>
          <w:szCs w:val="22"/>
          <w:lang w:val="fr-FR"/>
        </w:rPr>
        <w:t>Ocupare</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cu</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rezidența</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în</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regiunile</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eligibile</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proiect</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în</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cadrul</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căruia</w:t>
      </w:r>
      <w:proofErr w:type="spellEnd"/>
      <w:r>
        <w:rPr>
          <w:rFonts w:ascii="Trebuchet MS" w:eastAsiaTheme="minorHAnsi" w:hAnsi="Trebuchet MS" w:cstheme="minorHAnsi"/>
          <w:sz w:val="22"/>
          <w:szCs w:val="22"/>
          <w:lang w:val="fr-FR"/>
        </w:rPr>
        <w:t xml:space="preserve"> se </w:t>
      </w:r>
      <w:proofErr w:type="spellStart"/>
      <w:r>
        <w:rPr>
          <w:rFonts w:ascii="Trebuchet MS" w:eastAsiaTheme="minorHAnsi" w:hAnsi="Trebuchet MS" w:cstheme="minorHAnsi"/>
          <w:sz w:val="22"/>
          <w:szCs w:val="22"/>
          <w:lang w:val="fr-FR"/>
        </w:rPr>
        <w:t>atribuie</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ajutoare</w:t>
      </w:r>
      <w:proofErr w:type="spellEnd"/>
      <w:r>
        <w:rPr>
          <w:rFonts w:ascii="Trebuchet MS" w:eastAsiaTheme="minorHAnsi" w:hAnsi="Trebuchet MS" w:cstheme="minorHAnsi"/>
          <w:sz w:val="22"/>
          <w:szCs w:val="22"/>
          <w:lang w:val="fr-FR"/>
        </w:rPr>
        <w:t xml:space="preserve"> de minimis </w:t>
      </w:r>
      <w:proofErr w:type="spellStart"/>
      <w:r>
        <w:rPr>
          <w:rFonts w:ascii="Trebuchet MS" w:eastAsiaTheme="minorHAnsi" w:hAnsi="Trebuchet MS" w:cstheme="minorHAnsi"/>
          <w:sz w:val="22"/>
          <w:szCs w:val="22"/>
          <w:lang w:val="fr-FR"/>
        </w:rPr>
        <w:t>pentru</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înființarea</w:t>
      </w:r>
      <w:proofErr w:type="spellEnd"/>
      <w:r>
        <w:rPr>
          <w:rFonts w:ascii="Trebuchet MS" w:eastAsiaTheme="minorHAnsi" w:hAnsi="Trebuchet MS" w:cstheme="minorHAnsi"/>
          <w:sz w:val="22"/>
          <w:szCs w:val="22"/>
          <w:lang w:val="fr-FR"/>
        </w:rPr>
        <w:t xml:space="preserve"> de start up-</w:t>
      </w:r>
      <w:proofErr w:type="spellStart"/>
      <w:r>
        <w:rPr>
          <w:rFonts w:ascii="Trebuchet MS" w:eastAsiaTheme="minorHAnsi" w:hAnsi="Trebuchet MS" w:cstheme="minorHAnsi"/>
          <w:sz w:val="22"/>
          <w:szCs w:val="22"/>
          <w:lang w:val="fr-FR"/>
        </w:rPr>
        <w:t>uri</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cu</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respectarea</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condițiilor</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impuse</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în</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cadrul</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acestei</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scheme</w:t>
      </w:r>
      <w:proofErr w:type="spellEnd"/>
      <w:r>
        <w:rPr>
          <w:rFonts w:ascii="Trebuchet MS" w:eastAsiaTheme="minorHAnsi" w:hAnsi="Trebuchet MS" w:cstheme="minorHAnsi"/>
          <w:sz w:val="22"/>
          <w:szCs w:val="22"/>
          <w:lang w:val="fr-FR"/>
        </w:rPr>
        <w:t xml:space="preserve"> de </w:t>
      </w:r>
      <w:proofErr w:type="spellStart"/>
      <w:r>
        <w:rPr>
          <w:rFonts w:ascii="Trebuchet MS" w:eastAsiaTheme="minorHAnsi" w:hAnsi="Trebuchet MS" w:cstheme="minorHAnsi"/>
          <w:sz w:val="22"/>
          <w:szCs w:val="22"/>
          <w:lang w:val="fr-FR"/>
        </w:rPr>
        <w:t>ajutor</w:t>
      </w:r>
      <w:proofErr w:type="spellEnd"/>
      <w:r>
        <w:rPr>
          <w:rFonts w:ascii="Trebuchet MS" w:eastAsiaTheme="minorHAnsi" w:hAnsi="Trebuchet MS" w:cstheme="minorHAnsi"/>
          <w:sz w:val="22"/>
          <w:szCs w:val="22"/>
          <w:lang w:val="fr-FR"/>
        </w:rPr>
        <w:t xml:space="preserve"> de minimis, </w:t>
      </w:r>
      <w:proofErr w:type="spellStart"/>
      <w:r>
        <w:rPr>
          <w:rFonts w:ascii="Trebuchet MS" w:eastAsiaTheme="minorHAnsi" w:hAnsi="Trebuchet MS" w:cstheme="minorHAnsi"/>
          <w:sz w:val="22"/>
          <w:szCs w:val="22"/>
          <w:lang w:val="fr-FR"/>
        </w:rPr>
        <w:t>și</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detaliate</w:t>
      </w:r>
      <w:proofErr w:type="spellEnd"/>
      <w:r>
        <w:rPr>
          <w:rFonts w:ascii="Trebuchet MS" w:eastAsiaTheme="minorHAnsi" w:hAnsi="Trebuchet MS" w:cstheme="minorHAnsi"/>
          <w:sz w:val="22"/>
          <w:szCs w:val="22"/>
          <w:lang w:val="fr-FR"/>
        </w:rPr>
        <w:t xml:space="preserve"> în </w:t>
      </w:r>
      <w:proofErr w:type="spellStart"/>
      <w:r>
        <w:rPr>
          <w:rFonts w:ascii="Trebuchet MS" w:eastAsiaTheme="minorHAnsi" w:hAnsi="Trebuchet MS" w:cstheme="minorHAnsi"/>
          <w:sz w:val="22"/>
          <w:szCs w:val="22"/>
          <w:lang w:val="fr-FR"/>
        </w:rPr>
        <w:t>Ghidul</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solicitantului</w:t>
      </w:r>
      <w:proofErr w:type="spellEnd"/>
      <w:r>
        <w:rPr>
          <w:rFonts w:ascii="Trebuchet MS" w:eastAsiaTheme="minorHAnsi" w:hAnsi="Trebuchet MS" w:cstheme="minorHAnsi"/>
          <w:sz w:val="22"/>
          <w:szCs w:val="22"/>
          <w:lang w:val="fr-FR"/>
        </w:rPr>
        <w:t xml:space="preserve"> - </w:t>
      </w:r>
      <w:proofErr w:type="spellStart"/>
      <w:r>
        <w:rPr>
          <w:rFonts w:ascii="Trebuchet MS" w:eastAsiaTheme="minorHAnsi" w:hAnsi="Trebuchet MS" w:cstheme="minorHAnsi"/>
          <w:sz w:val="22"/>
          <w:szCs w:val="22"/>
          <w:lang w:val="fr-FR"/>
        </w:rPr>
        <w:t>Condiții</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specifice</w:t>
      </w:r>
      <w:proofErr w:type="spellEnd"/>
      <w:r>
        <w:rPr>
          <w:rFonts w:ascii="Trebuchet MS" w:eastAsiaTheme="minorHAnsi" w:hAnsi="Trebuchet MS" w:cstheme="minorHAnsi"/>
          <w:sz w:val="22"/>
          <w:szCs w:val="22"/>
          <w:lang w:val="fr-FR"/>
        </w:rPr>
        <w:t xml:space="preserve"> „VIITOR PENTRU TINERII </w:t>
      </w:r>
      <w:proofErr w:type="spellStart"/>
      <w:r>
        <w:rPr>
          <w:rFonts w:ascii="Trebuchet MS" w:eastAsiaTheme="minorHAnsi" w:hAnsi="Trebuchet MS" w:cstheme="minorHAnsi"/>
          <w:sz w:val="22"/>
          <w:szCs w:val="22"/>
          <w:lang w:val="fr-FR"/>
        </w:rPr>
        <w:t>NEETs</w:t>
      </w:r>
      <w:proofErr w:type="spellEnd"/>
      <w:r>
        <w:rPr>
          <w:rFonts w:ascii="Trebuchet MS" w:eastAsiaTheme="minorHAnsi" w:hAnsi="Trebuchet MS" w:cstheme="minorHAnsi"/>
          <w:sz w:val="22"/>
          <w:szCs w:val="22"/>
          <w:lang w:val="fr-FR"/>
        </w:rPr>
        <w:t xml:space="preserve"> I”.</w:t>
      </w:r>
    </w:p>
    <w:p w14:paraId="449878B6" w14:textId="77777777" w:rsidR="00C36993" w:rsidRDefault="00C36993">
      <w:pPr>
        <w:spacing w:before="0" w:after="0" w:line="240" w:lineRule="auto"/>
        <w:jc w:val="both"/>
        <w:rPr>
          <w:rFonts w:ascii="Trebuchet MS" w:eastAsiaTheme="minorHAnsi" w:hAnsi="Trebuchet MS" w:cstheme="minorHAnsi"/>
          <w:sz w:val="22"/>
          <w:szCs w:val="22"/>
          <w:lang w:val="fr-FR"/>
        </w:rPr>
      </w:pPr>
    </w:p>
    <w:p w14:paraId="285BC359" w14:textId="77777777" w:rsidR="00C36993" w:rsidRDefault="00000000">
      <w:pPr>
        <w:spacing w:before="0" w:after="0" w:line="240" w:lineRule="auto"/>
        <w:jc w:val="both"/>
        <w:rPr>
          <w:rFonts w:ascii="Trebuchet MS" w:eastAsiaTheme="minorHAnsi" w:hAnsi="Trebuchet MS" w:cstheme="minorHAnsi"/>
          <w:sz w:val="22"/>
          <w:szCs w:val="22"/>
          <w:lang w:val="fr-FR"/>
        </w:rPr>
      </w:pPr>
      <w:r>
        <w:rPr>
          <w:rFonts w:ascii="Trebuchet MS" w:eastAsiaTheme="minorHAnsi" w:hAnsi="Trebuchet MS" w:cstheme="minorHAnsi"/>
          <w:b/>
          <w:bCs/>
          <w:sz w:val="22"/>
          <w:szCs w:val="22"/>
          <w:lang w:val="fr-FR"/>
        </w:rPr>
        <w:t xml:space="preserve">(4) </w:t>
      </w:r>
      <w:proofErr w:type="spellStart"/>
      <w:r>
        <w:rPr>
          <w:rFonts w:ascii="Trebuchet MS" w:eastAsiaTheme="minorHAnsi" w:hAnsi="Trebuchet MS" w:cstheme="minorHAnsi"/>
          <w:b/>
          <w:bCs/>
          <w:sz w:val="22"/>
          <w:szCs w:val="22"/>
          <w:lang w:val="fr-FR"/>
        </w:rPr>
        <w:t>beneficiar</w:t>
      </w:r>
      <w:proofErr w:type="spellEnd"/>
      <w:r>
        <w:rPr>
          <w:rFonts w:ascii="Trebuchet MS" w:eastAsiaTheme="minorHAnsi" w:hAnsi="Trebuchet MS" w:cstheme="minorHAnsi"/>
          <w:b/>
          <w:bCs/>
          <w:sz w:val="22"/>
          <w:szCs w:val="22"/>
          <w:lang w:val="fr-FR"/>
        </w:rPr>
        <w:t xml:space="preserve"> de </w:t>
      </w:r>
      <w:proofErr w:type="spellStart"/>
      <w:r>
        <w:rPr>
          <w:rFonts w:ascii="Trebuchet MS" w:eastAsiaTheme="minorHAnsi" w:hAnsi="Trebuchet MS" w:cstheme="minorHAnsi"/>
          <w:b/>
          <w:bCs/>
          <w:sz w:val="22"/>
          <w:szCs w:val="22"/>
          <w:lang w:val="fr-FR"/>
        </w:rPr>
        <w:t>ajutor</w:t>
      </w:r>
      <w:proofErr w:type="spellEnd"/>
      <w:r>
        <w:rPr>
          <w:rFonts w:ascii="Trebuchet MS" w:eastAsiaTheme="minorHAnsi" w:hAnsi="Trebuchet MS" w:cstheme="minorHAnsi"/>
          <w:b/>
          <w:bCs/>
          <w:sz w:val="22"/>
          <w:szCs w:val="22"/>
          <w:lang w:val="fr-FR"/>
        </w:rPr>
        <w:t xml:space="preserve"> de minimis -</w:t>
      </w:r>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întreprinderile</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cărora</w:t>
      </w:r>
      <w:proofErr w:type="spellEnd"/>
      <w:r>
        <w:rPr>
          <w:rFonts w:ascii="Trebuchet MS" w:eastAsiaTheme="minorHAnsi" w:hAnsi="Trebuchet MS" w:cstheme="minorHAnsi"/>
          <w:sz w:val="22"/>
          <w:szCs w:val="22"/>
          <w:lang w:val="fr-FR"/>
        </w:rPr>
        <w:t xml:space="preserve"> li se </w:t>
      </w:r>
      <w:proofErr w:type="spellStart"/>
      <w:r>
        <w:rPr>
          <w:rFonts w:ascii="Trebuchet MS" w:eastAsiaTheme="minorHAnsi" w:hAnsi="Trebuchet MS" w:cstheme="minorHAnsi"/>
          <w:sz w:val="22"/>
          <w:szCs w:val="22"/>
          <w:lang w:val="fr-FR"/>
        </w:rPr>
        <w:t>acordă</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ajutor</w:t>
      </w:r>
      <w:proofErr w:type="spellEnd"/>
      <w:r>
        <w:rPr>
          <w:rFonts w:ascii="Trebuchet MS" w:eastAsiaTheme="minorHAnsi" w:hAnsi="Trebuchet MS" w:cstheme="minorHAnsi"/>
          <w:sz w:val="22"/>
          <w:szCs w:val="22"/>
          <w:lang w:val="fr-FR"/>
        </w:rPr>
        <w:t xml:space="preserve"> de minimis, </w:t>
      </w:r>
      <w:proofErr w:type="spellStart"/>
      <w:r>
        <w:rPr>
          <w:rFonts w:ascii="Trebuchet MS" w:eastAsiaTheme="minorHAnsi" w:hAnsi="Trebuchet MS" w:cstheme="minorHAnsi"/>
          <w:sz w:val="22"/>
          <w:szCs w:val="22"/>
          <w:lang w:val="fr-FR"/>
        </w:rPr>
        <w:t>în</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cadrul</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proiectelor</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finanțate</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prin</w:t>
      </w:r>
      <w:proofErr w:type="spellEnd"/>
      <w:r>
        <w:rPr>
          <w:rFonts w:ascii="Trebuchet MS" w:eastAsiaTheme="minorHAnsi" w:hAnsi="Trebuchet MS" w:cstheme="minorHAnsi"/>
          <w:sz w:val="22"/>
          <w:szCs w:val="22"/>
          <w:lang w:val="fr-FR"/>
        </w:rPr>
        <w:t xml:space="preserve"> POCU 2014-2020, Axa </w:t>
      </w:r>
      <w:proofErr w:type="spellStart"/>
      <w:r>
        <w:rPr>
          <w:rFonts w:ascii="Trebuchet MS" w:eastAsiaTheme="minorHAnsi" w:hAnsi="Trebuchet MS" w:cstheme="minorHAnsi"/>
          <w:sz w:val="22"/>
          <w:szCs w:val="22"/>
          <w:lang w:val="fr-FR"/>
        </w:rPr>
        <w:t>Prioritară</w:t>
      </w:r>
      <w:proofErr w:type="spellEnd"/>
      <w:r>
        <w:rPr>
          <w:rFonts w:ascii="Trebuchet MS" w:eastAsiaTheme="minorHAnsi" w:hAnsi="Trebuchet MS" w:cstheme="minorHAnsi"/>
          <w:sz w:val="22"/>
          <w:szCs w:val="22"/>
          <w:lang w:val="fr-FR"/>
        </w:rPr>
        <w:t xml:space="preserve"> 1 „</w:t>
      </w:r>
      <w:proofErr w:type="spellStart"/>
      <w:r>
        <w:rPr>
          <w:rFonts w:ascii="Trebuchet MS" w:eastAsiaTheme="minorHAnsi" w:hAnsi="Trebuchet MS" w:cstheme="minorHAnsi"/>
          <w:sz w:val="22"/>
          <w:szCs w:val="22"/>
          <w:lang w:val="fr-FR"/>
        </w:rPr>
        <w:t>Inițiativa</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Locuri</w:t>
      </w:r>
      <w:proofErr w:type="spellEnd"/>
      <w:r>
        <w:rPr>
          <w:rFonts w:ascii="Trebuchet MS" w:eastAsiaTheme="minorHAnsi" w:hAnsi="Trebuchet MS" w:cstheme="minorHAnsi"/>
          <w:sz w:val="22"/>
          <w:szCs w:val="22"/>
          <w:lang w:val="fr-FR"/>
        </w:rPr>
        <w:t xml:space="preserve"> de </w:t>
      </w:r>
      <w:proofErr w:type="spellStart"/>
      <w:r>
        <w:rPr>
          <w:rFonts w:ascii="Trebuchet MS" w:eastAsiaTheme="minorHAnsi" w:hAnsi="Trebuchet MS" w:cstheme="minorHAnsi"/>
          <w:sz w:val="22"/>
          <w:szCs w:val="22"/>
          <w:lang w:val="fr-FR"/>
        </w:rPr>
        <w:t>muncă</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pentru</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tineri</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Obiectivul</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specific</w:t>
      </w:r>
      <w:proofErr w:type="spellEnd"/>
      <w:r>
        <w:rPr>
          <w:rFonts w:ascii="Trebuchet MS" w:eastAsiaTheme="minorHAnsi" w:hAnsi="Trebuchet MS" w:cstheme="minorHAnsi"/>
          <w:sz w:val="22"/>
          <w:szCs w:val="22"/>
          <w:lang w:val="fr-FR"/>
        </w:rPr>
        <w:t xml:space="preserve"> 1.1 </w:t>
      </w:r>
      <w:proofErr w:type="spellStart"/>
      <w:r>
        <w:rPr>
          <w:rFonts w:ascii="Trebuchet MS" w:eastAsiaTheme="minorHAnsi" w:hAnsi="Trebuchet MS" w:cstheme="minorHAnsi"/>
          <w:sz w:val="22"/>
          <w:szCs w:val="22"/>
          <w:lang w:val="fr-FR"/>
        </w:rPr>
        <w:t>Creșterea</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ocupării</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tinerilor</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NEETs</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șomeri</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cu</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vârsta</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între</w:t>
      </w:r>
      <w:proofErr w:type="spellEnd"/>
      <w:r>
        <w:rPr>
          <w:rFonts w:ascii="Trebuchet MS" w:eastAsiaTheme="minorHAnsi" w:hAnsi="Trebuchet MS" w:cstheme="minorHAnsi"/>
          <w:sz w:val="22"/>
          <w:szCs w:val="22"/>
          <w:lang w:val="fr-FR"/>
        </w:rPr>
        <w:t xml:space="preserve"> 16 – 29 </w:t>
      </w:r>
      <w:proofErr w:type="spellStart"/>
      <w:r>
        <w:rPr>
          <w:rFonts w:ascii="Trebuchet MS" w:eastAsiaTheme="minorHAnsi" w:hAnsi="Trebuchet MS" w:cstheme="minorHAnsi"/>
          <w:sz w:val="22"/>
          <w:szCs w:val="22"/>
          <w:lang w:val="fr-FR"/>
        </w:rPr>
        <w:t>ani</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înregistrați</w:t>
      </w:r>
      <w:proofErr w:type="spellEnd"/>
      <w:r>
        <w:rPr>
          <w:rFonts w:ascii="Trebuchet MS" w:eastAsiaTheme="minorHAnsi" w:hAnsi="Trebuchet MS" w:cstheme="minorHAnsi"/>
          <w:sz w:val="22"/>
          <w:szCs w:val="22"/>
          <w:lang w:val="fr-FR"/>
        </w:rPr>
        <w:t xml:space="preserve"> la </w:t>
      </w:r>
      <w:proofErr w:type="spellStart"/>
      <w:r>
        <w:rPr>
          <w:rFonts w:ascii="Trebuchet MS" w:eastAsiaTheme="minorHAnsi" w:hAnsi="Trebuchet MS" w:cstheme="minorHAnsi"/>
          <w:sz w:val="22"/>
          <w:szCs w:val="22"/>
          <w:lang w:val="fr-FR"/>
        </w:rPr>
        <w:t>Serviciul</w:t>
      </w:r>
      <w:proofErr w:type="spellEnd"/>
      <w:r>
        <w:rPr>
          <w:rFonts w:ascii="Trebuchet MS" w:eastAsiaTheme="minorHAnsi" w:hAnsi="Trebuchet MS" w:cstheme="minorHAnsi"/>
          <w:sz w:val="22"/>
          <w:szCs w:val="22"/>
          <w:lang w:val="fr-FR"/>
        </w:rPr>
        <w:t xml:space="preserve"> Public de </w:t>
      </w:r>
      <w:proofErr w:type="spellStart"/>
      <w:r>
        <w:rPr>
          <w:rFonts w:ascii="Trebuchet MS" w:eastAsiaTheme="minorHAnsi" w:hAnsi="Trebuchet MS" w:cstheme="minorHAnsi"/>
          <w:sz w:val="22"/>
          <w:szCs w:val="22"/>
          <w:lang w:val="fr-FR"/>
        </w:rPr>
        <w:t>Ocupare</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cu</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rezidența</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în</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regiunile</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eligibile</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și</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respectiv</w:t>
      </w:r>
      <w:proofErr w:type="spellEnd"/>
      <w:r>
        <w:rPr>
          <w:rFonts w:ascii="Trebuchet MS" w:eastAsiaTheme="minorHAnsi" w:hAnsi="Trebuchet MS" w:cstheme="minorHAnsi"/>
          <w:sz w:val="22"/>
          <w:szCs w:val="22"/>
          <w:lang w:val="fr-FR"/>
        </w:rPr>
        <w:t xml:space="preserve"> 1.2 </w:t>
      </w:r>
      <w:proofErr w:type="spellStart"/>
      <w:r>
        <w:rPr>
          <w:rFonts w:ascii="Trebuchet MS" w:eastAsiaTheme="minorHAnsi" w:hAnsi="Trebuchet MS" w:cstheme="minorHAnsi"/>
          <w:sz w:val="22"/>
          <w:szCs w:val="22"/>
          <w:lang w:val="fr-FR"/>
        </w:rPr>
        <w:t>Îmbunătățirea</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nivelului</w:t>
      </w:r>
      <w:proofErr w:type="spellEnd"/>
      <w:r>
        <w:rPr>
          <w:rFonts w:ascii="Trebuchet MS" w:eastAsiaTheme="minorHAnsi" w:hAnsi="Trebuchet MS" w:cstheme="minorHAnsi"/>
          <w:sz w:val="22"/>
          <w:szCs w:val="22"/>
          <w:lang w:val="fr-FR"/>
        </w:rPr>
        <w:t xml:space="preserve"> de </w:t>
      </w:r>
      <w:proofErr w:type="spellStart"/>
      <w:r>
        <w:rPr>
          <w:rFonts w:ascii="Trebuchet MS" w:eastAsiaTheme="minorHAnsi" w:hAnsi="Trebuchet MS" w:cstheme="minorHAnsi"/>
          <w:sz w:val="22"/>
          <w:szCs w:val="22"/>
          <w:lang w:val="fr-FR"/>
        </w:rPr>
        <w:t>competențe</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inclusiv</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prin</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evaluarea</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și</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certificarea</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lastRenderedPageBreak/>
        <w:t>competențelor</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dobândite</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în</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sistem</w:t>
      </w:r>
      <w:proofErr w:type="spellEnd"/>
      <w:r>
        <w:rPr>
          <w:rFonts w:ascii="Trebuchet MS" w:eastAsiaTheme="minorHAnsi" w:hAnsi="Trebuchet MS" w:cstheme="minorHAnsi"/>
          <w:sz w:val="22"/>
          <w:szCs w:val="22"/>
          <w:lang w:val="fr-FR"/>
        </w:rPr>
        <w:t xml:space="preserve"> non-</w:t>
      </w:r>
      <w:proofErr w:type="spellStart"/>
      <w:r>
        <w:rPr>
          <w:rFonts w:ascii="Trebuchet MS" w:eastAsiaTheme="minorHAnsi" w:hAnsi="Trebuchet MS" w:cstheme="minorHAnsi"/>
          <w:sz w:val="22"/>
          <w:szCs w:val="22"/>
          <w:lang w:val="fr-FR"/>
        </w:rPr>
        <w:t>formal</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și</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informal</w:t>
      </w:r>
      <w:proofErr w:type="spellEnd"/>
      <w:r>
        <w:rPr>
          <w:rFonts w:ascii="Trebuchet MS" w:eastAsiaTheme="minorHAnsi" w:hAnsi="Trebuchet MS" w:cstheme="minorHAnsi"/>
          <w:sz w:val="22"/>
          <w:szCs w:val="22"/>
          <w:lang w:val="fr-FR"/>
        </w:rPr>
        <w:t xml:space="preserve"> al </w:t>
      </w:r>
      <w:proofErr w:type="spellStart"/>
      <w:r>
        <w:rPr>
          <w:rFonts w:ascii="Trebuchet MS" w:eastAsiaTheme="minorHAnsi" w:hAnsi="Trebuchet MS" w:cstheme="minorHAnsi"/>
          <w:sz w:val="22"/>
          <w:szCs w:val="22"/>
          <w:lang w:val="fr-FR"/>
        </w:rPr>
        <w:t>tinerilor</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NEETs</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șomeri</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cu</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vârsta</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între</w:t>
      </w:r>
      <w:proofErr w:type="spellEnd"/>
      <w:r>
        <w:rPr>
          <w:rFonts w:ascii="Trebuchet MS" w:eastAsiaTheme="minorHAnsi" w:hAnsi="Trebuchet MS" w:cstheme="minorHAnsi"/>
          <w:sz w:val="22"/>
          <w:szCs w:val="22"/>
          <w:lang w:val="fr-FR"/>
        </w:rPr>
        <w:t xml:space="preserve"> 16 - 29 </w:t>
      </w:r>
      <w:proofErr w:type="spellStart"/>
      <w:r>
        <w:rPr>
          <w:rFonts w:ascii="Trebuchet MS" w:eastAsiaTheme="minorHAnsi" w:hAnsi="Trebuchet MS" w:cstheme="minorHAnsi"/>
          <w:sz w:val="22"/>
          <w:szCs w:val="22"/>
          <w:lang w:val="fr-FR"/>
        </w:rPr>
        <w:t>ani</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înregistrați</w:t>
      </w:r>
      <w:proofErr w:type="spellEnd"/>
      <w:r>
        <w:rPr>
          <w:rFonts w:ascii="Trebuchet MS" w:eastAsiaTheme="minorHAnsi" w:hAnsi="Trebuchet MS" w:cstheme="minorHAnsi"/>
          <w:sz w:val="22"/>
          <w:szCs w:val="22"/>
          <w:lang w:val="fr-FR"/>
        </w:rPr>
        <w:t xml:space="preserve"> la </w:t>
      </w:r>
      <w:proofErr w:type="spellStart"/>
      <w:r>
        <w:rPr>
          <w:rFonts w:ascii="Trebuchet MS" w:eastAsiaTheme="minorHAnsi" w:hAnsi="Trebuchet MS" w:cstheme="minorHAnsi"/>
          <w:sz w:val="22"/>
          <w:szCs w:val="22"/>
          <w:lang w:val="fr-FR"/>
        </w:rPr>
        <w:t>Serviciul</w:t>
      </w:r>
      <w:proofErr w:type="spellEnd"/>
      <w:r>
        <w:rPr>
          <w:rFonts w:ascii="Trebuchet MS" w:eastAsiaTheme="minorHAnsi" w:hAnsi="Trebuchet MS" w:cstheme="minorHAnsi"/>
          <w:sz w:val="22"/>
          <w:szCs w:val="22"/>
          <w:lang w:val="fr-FR"/>
        </w:rPr>
        <w:t xml:space="preserve"> Public de </w:t>
      </w:r>
      <w:proofErr w:type="spellStart"/>
      <w:r>
        <w:rPr>
          <w:rFonts w:ascii="Trebuchet MS" w:eastAsiaTheme="minorHAnsi" w:hAnsi="Trebuchet MS" w:cstheme="minorHAnsi"/>
          <w:sz w:val="22"/>
          <w:szCs w:val="22"/>
          <w:lang w:val="fr-FR"/>
        </w:rPr>
        <w:t>Ocupare</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cu</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rezidența</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în</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regiunile</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eligibile</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prin</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intermediul</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administratorilor</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schemei</w:t>
      </w:r>
      <w:proofErr w:type="spellEnd"/>
      <w:r>
        <w:rPr>
          <w:rFonts w:ascii="Trebuchet MS" w:eastAsiaTheme="minorHAnsi" w:hAnsi="Trebuchet MS" w:cstheme="minorHAnsi"/>
          <w:sz w:val="22"/>
          <w:szCs w:val="22"/>
          <w:lang w:val="fr-FR"/>
        </w:rPr>
        <w:t xml:space="preserve"> de minimis;</w:t>
      </w:r>
    </w:p>
    <w:p w14:paraId="6361F004" w14:textId="77777777" w:rsidR="00C36993" w:rsidRDefault="00000000">
      <w:pPr>
        <w:spacing w:before="0" w:after="0" w:line="240" w:lineRule="auto"/>
        <w:jc w:val="both"/>
        <w:rPr>
          <w:rFonts w:ascii="Trebuchet MS" w:eastAsiaTheme="minorHAnsi" w:hAnsi="Trebuchet MS" w:cstheme="minorHAnsi"/>
          <w:sz w:val="22"/>
          <w:szCs w:val="22"/>
          <w:lang w:val="fr-FR"/>
        </w:rPr>
      </w:pPr>
      <w:r>
        <w:rPr>
          <w:rFonts w:ascii="Trebuchet MS" w:eastAsiaTheme="minorHAnsi" w:hAnsi="Trebuchet MS" w:cstheme="minorHAnsi"/>
          <w:b/>
          <w:bCs/>
          <w:sz w:val="22"/>
          <w:szCs w:val="22"/>
          <w:lang w:val="fr-FR"/>
        </w:rPr>
        <w:t xml:space="preserve">(5) </w:t>
      </w:r>
      <w:proofErr w:type="spellStart"/>
      <w:r>
        <w:rPr>
          <w:rFonts w:ascii="Trebuchet MS" w:eastAsiaTheme="minorHAnsi" w:hAnsi="Trebuchet MS" w:cstheme="minorHAnsi"/>
          <w:b/>
          <w:bCs/>
          <w:sz w:val="22"/>
          <w:szCs w:val="22"/>
          <w:lang w:val="fr-FR"/>
        </w:rPr>
        <w:t>beneficiarul</w:t>
      </w:r>
      <w:proofErr w:type="spellEnd"/>
      <w:r>
        <w:rPr>
          <w:rFonts w:ascii="Trebuchet MS" w:eastAsiaTheme="minorHAnsi" w:hAnsi="Trebuchet MS" w:cstheme="minorHAnsi"/>
          <w:b/>
          <w:bCs/>
          <w:sz w:val="22"/>
          <w:szCs w:val="22"/>
          <w:lang w:val="fr-FR"/>
        </w:rPr>
        <w:t xml:space="preserve"> </w:t>
      </w:r>
      <w:proofErr w:type="spellStart"/>
      <w:r>
        <w:rPr>
          <w:rFonts w:ascii="Trebuchet MS" w:eastAsiaTheme="minorHAnsi" w:hAnsi="Trebuchet MS" w:cstheme="minorHAnsi"/>
          <w:b/>
          <w:bCs/>
          <w:sz w:val="22"/>
          <w:szCs w:val="22"/>
          <w:lang w:val="fr-FR"/>
        </w:rPr>
        <w:t>finanțării</w:t>
      </w:r>
      <w:proofErr w:type="spellEnd"/>
      <w:r>
        <w:rPr>
          <w:rFonts w:ascii="Trebuchet MS" w:eastAsiaTheme="minorHAnsi" w:hAnsi="Trebuchet MS" w:cstheme="minorHAnsi"/>
          <w:b/>
          <w:bCs/>
          <w:sz w:val="22"/>
          <w:szCs w:val="22"/>
          <w:lang w:val="fr-FR"/>
        </w:rPr>
        <w:t xml:space="preserve"> </w:t>
      </w:r>
      <w:proofErr w:type="spellStart"/>
      <w:r>
        <w:rPr>
          <w:rFonts w:ascii="Trebuchet MS" w:eastAsiaTheme="minorHAnsi" w:hAnsi="Trebuchet MS" w:cstheme="minorHAnsi"/>
          <w:b/>
          <w:bCs/>
          <w:sz w:val="22"/>
          <w:szCs w:val="22"/>
          <w:lang w:val="fr-FR"/>
        </w:rPr>
        <w:t>nerambursabile</w:t>
      </w:r>
      <w:proofErr w:type="spellEnd"/>
      <w:r>
        <w:rPr>
          <w:rFonts w:ascii="Trebuchet MS" w:eastAsiaTheme="minorHAnsi" w:hAnsi="Trebuchet MS" w:cstheme="minorHAnsi"/>
          <w:b/>
          <w:bCs/>
          <w:sz w:val="22"/>
          <w:szCs w:val="22"/>
          <w:lang w:val="fr-FR"/>
        </w:rPr>
        <w:t xml:space="preserve"> -</w:t>
      </w:r>
      <w:r>
        <w:rPr>
          <w:rFonts w:ascii="Trebuchet MS" w:eastAsiaTheme="minorHAnsi" w:hAnsi="Trebuchet MS" w:cstheme="minorHAnsi"/>
          <w:sz w:val="22"/>
          <w:szCs w:val="22"/>
          <w:lang w:val="fr-FR"/>
        </w:rPr>
        <w:t xml:space="preserve"> are </w:t>
      </w:r>
      <w:proofErr w:type="spellStart"/>
      <w:r>
        <w:rPr>
          <w:rFonts w:ascii="Trebuchet MS" w:eastAsiaTheme="minorHAnsi" w:hAnsi="Trebuchet MS" w:cstheme="minorHAnsi"/>
          <w:sz w:val="22"/>
          <w:szCs w:val="22"/>
          <w:lang w:val="fr-FR"/>
        </w:rPr>
        <w:t>înțelesul</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prevăzut</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în</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Regulamentul</w:t>
      </w:r>
      <w:proofErr w:type="spellEnd"/>
      <w:r>
        <w:rPr>
          <w:rFonts w:ascii="Trebuchet MS" w:eastAsiaTheme="minorHAnsi" w:hAnsi="Trebuchet MS" w:cstheme="minorHAnsi"/>
          <w:sz w:val="22"/>
          <w:szCs w:val="22"/>
          <w:lang w:val="fr-FR"/>
        </w:rPr>
        <w:t xml:space="preserve"> (UE) nr. 1303/2013 al </w:t>
      </w:r>
      <w:proofErr w:type="spellStart"/>
      <w:r>
        <w:rPr>
          <w:rFonts w:ascii="Trebuchet MS" w:eastAsiaTheme="minorHAnsi" w:hAnsi="Trebuchet MS" w:cstheme="minorHAnsi"/>
          <w:sz w:val="22"/>
          <w:szCs w:val="22"/>
          <w:lang w:val="fr-FR"/>
        </w:rPr>
        <w:t>Parlamentului</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European</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și</w:t>
      </w:r>
      <w:proofErr w:type="spellEnd"/>
      <w:r>
        <w:rPr>
          <w:rFonts w:ascii="Trebuchet MS" w:eastAsiaTheme="minorHAnsi" w:hAnsi="Trebuchet MS" w:cstheme="minorHAnsi"/>
          <w:sz w:val="22"/>
          <w:szCs w:val="22"/>
          <w:lang w:val="fr-FR"/>
        </w:rPr>
        <w:t xml:space="preserve"> al </w:t>
      </w:r>
      <w:proofErr w:type="spellStart"/>
      <w:r>
        <w:rPr>
          <w:rFonts w:ascii="Trebuchet MS" w:eastAsiaTheme="minorHAnsi" w:hAnsi="Trebuchet MS" w:cstheme="minorHAnsi"/>
          <w:sz w:val="22"/>
          <w:szCs w:val="22"/>
          <w:lang w:val="fr-FR"/>
        </w:rPr>
        <w:t>Consiliului</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din</w:t>
      </w:r>
      <w:proofErr w:type="spellEnd"/>
      <w:r>
        <w:rPr>
          <w:rFonts w:ascii="Trebuchet MS" w:eastAsiaTheme="minorHAnsi" w:hAnsi="Trebuchet MS" w:cstheme="minorHAnsi"/>
          <w:sz w:val="22"/>
          <w:szCs w:val="22"/>
          <w:lang w:val="fr-FR"/>
        </w:rPr>
        <w:t xml:space="preserve"> 17 </w:t>
      </w:r>
      <w:proofErr w:type="spellStart"/>
      <w:r>
        <w:rPr>
          <w:rFonts w:ascii="Trebuchet MS" w:eastAsiaTheme="minorHAnsi" w:hAnsi="Trebuchet MS" w:cstheme="minorHAnsi"/>
          <w:sz w:val="22"/>
          <w:szCs w:val="22"/>
          <w:lang w:val="fr-FR"/>
        </w:rPr>
        <w:t>decembrie</w:t>
      </w:r>
      <w:proofErr w:type="spellEnd"/>
      <w:r>
        <w:rPr>
          <w:rFonts w:ascii="Trebuchet MS" w:eastAsiaTheme="minorHAnsi" w:hAnsi="Trebuchet MS" w:cstheme="minorHAnsi"/>
          <w:sz w:val="22"/>
          <w:szCs w:val="22"/>
          <w:lang w:val="fr-FR"/>
        </w:rPr>
        <w:t xml:space="preserve"> 2013 de </w:t>
      </w:r>
      <w:proofErr w:type="spellStart"/>
      <w:r>
        <w:rPr>
          <w:rFonts w:ascii="Trebuchet MS" w:eastAsiaTheme="minorHAnsi" w:hAnsi="Trebuchet MS" w:cstheme="minorHAnsi"/>
          <w:sz w:val="22"/>
          <w:szCs w:val="22"/>
          <w:lang w:val="fr-FR"/>
        </w:rPr>
        <w:t>stabilire</w:t>
      </w:r>
      <w:proofErr w:type="spellEnd"/>
      <w:r>
        <w:rPr>
          <w:rFonts w:ascii="Trebuchet MS" w:eastAsiaTheme="minorHAnsi" w:hAnsi="Trebuchet MS" w:cstheme="minorHAnsi"/>
          <w:sz w:val="22"/>
          <w:szCs w:val="22"/>
          <w:lang w:val="fr-FR"/>
        </w:rPr>
        <w:t xml:space="preserve"> a </w:t>
      </w:r>
      <w:proofErr w:type="spellStart"/>
      <w:r>
        <w:rPr>
          <w:rFonts w:ascii="Trebuchet MS" w:eastAsiaTheme="minorHAnsi" w:hAnsi="Trebuchet MS" w:cstheme="minorHAnsi"/>
          <w:sz w:val="22"/>
          <w:szCs w:val="22"/>
          <w:lang w:val="fr-FR"/>
        </w:rPr>
        <w:t>unor</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dispoziții</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comune</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privind</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Fondul</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european</w:t>
      </w:r>
      <w:proofErr w:type="spellEnd"/>
      <w:r>
        <w:rPr>
          <w:rFonts w:ascii="Trebuchet MS" w:eastAsiaTheme="minorHAnsi" w:hAnsi="Trebuchet MS" w:cstheme="minorHAnsi"/>
          <w:sz w:val="22"/>
          <w:szCs w:val="22"/>
          <w:lang w:val="fr-FR"/>
        </w:rPr>
        <w:t xml:space="preserve"> de </w:t>
      </w:r>
      <w:proofErr w:type="spellStart"/>
      <w:r>
        <w:rPr>
          <w:rFonts w:ascii="Trebuchet MS" w:eastAsiaTheme="minorHAnsi" w:hAnsi="Trebuchet MS" w:cstheme="minorHAnsi"/>
          <w:sz w:val="22"/>
          <w:szCs w:val="22"/>
          <w:lang w:val="fr-FR"/>
        </w:rPr>
        <w:t>dezvoltare</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regională</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Fondul</w:t>
      </w:r>
      <w:proofErr w:type="spellEnd"/>
      <w:r>
        <w:rPr>
          <w:rFonts w:ascii="Trebuchet MS" w:eastAsiaTheme="minorHAnsi" w:hAnsi="Trebuchet MS" w:cstheme="minorHAnsi"/>
          <w:sz w:val="22"/>
          <w:szCs w:val="22"/>
          <w:lang w:val="fr-FR"/>
        </w:rPr>
        <w:t xml:space="preserve"> social </w:t>
      </w:r>
      <w:proofErr w:type="spellStart"/>
      <w:r>
        <w:rPr>
          <w:rFonts w:ascii="Trebuchet MS" w:eastAsiaTheme="minorHAnsi" w:hAnsi="Trebuchet MS" w:cstheme="minorHAnsi"/>
          <w:sz w:val="22"/>
          <w:szCs w:val="22"/>
          <w:lang w:val="fr-FR"/>
        </w:rPr>
        <w:t>european</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Fondul</w:t>
      </w:r>
      <w:proofErr w:type="spellEnd"/>
      <w:r>
        <w:rPr>
          <w:rFonts w:ascii="Trebuchet MS" w:eastAsiaTheme="minorHAnsi" w:hAnsi="Trebuchet MS" w:cstheme="minorHAnsi"/>
          <w:sz w:val="22"/>
          <w:szCs w:val="22"/>
          <w:lang w:val="fr-FR"/>
        </w:rPr>
        <w:t xml:space="preserve"> de </w:t>
      </w:r>
      <w:proofErr w:type="spellStart"/>
      <w:r>
        <w:rPr>
          <w:rFonts w:ascii="Trebuchet MS" w:eastAsiaTheme="minorHAnsi" w:hAnsi="Trebuchet MS" w:cstheme="minorHAnsi"/>
          <w:sz w:val="22"/>
          <w:szCs w:val="22"/>
          <w:lang w:val="fr-FR"/>
        </w:rPr>
        <w:t>coeziune</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Fondul</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european</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agricol</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pentru</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dezvoltare</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rurală</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și</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Fondul</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european</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pentru</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pescuit</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și</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afaceri</w:t>
      </w:r>
      <w:proofErr w:type="spellEnd"/>
      <w:r>
        <w:rPr>
          <w:rFonts w:ascii="Trebuchet MS" w:eastAsiaTheme="minorHAnsi" w:hAnsi="Trebuchet MS" w:cstheme="minorHAnsi"/>
          <w:sz w:val="22"/>
          <w:szCs w:val="22"/>
          <w:lang w:val="fr-FR"/>
        </w:rPr>
        <w:t xml:space="preserve"> maritime, </w:t>
      </w:r>
      <w:proofErr w:type="spellStart"/>
      <w:r>
        <w:rPr>
          <w:rFonts w:ascii="Trebuchet MS" w:eastAsiaTheme="minorHAnsi" w:hAnsi="Trebuchet MS" w:cstheme="minorHAnsi"/>
          <w:sz w:val="22"/>
          <w:szCs w:val="22"/>
          <w:lang w:val="fr-FR"/>
        </w:rPr>
        <w:t>precum</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și</w:t>
      </w:r>
      <w:proofErr w:type="spellEnd"/>
      <w:r>
        <w:rPr>
          <w:rFonts w:ascii="Trebuchet MS" w:eastAsiaTheme="minorHAnsi" w:hAnsi="Trebuchet MS" w:cstheme="minorHAnsi"/>
          <w:sz w:val="22"/>
          <w:szCs w:val="22"/>
          <w:lang w:val="fr-FR"/>
        </w:rPr>
        <w:t xml:space="preserve"> de </w:t>
      </w:r>
      <w:proofErr w:type="spellStart"/>
      <w:r>
        <w:rPr>
          <w:rFonts w:ascii="Trebuchet MS" w:eastAsiaTheme="minorHAnsi" w:hAnsi="Trebuchet MS" w:cstheme="minorHAnsi"/>
          <w:sz w:val="22"/>
          <w:szCs w:val="22"/>
          <w:lang w:val="fr-FR"/>
        </w:rPr>
        <w:t>stabilire</w:t>
      </w:r>
      <w:proofErr w:type="spellEnd"/>
      <w:r>
        <w:rPr>
          <w:rFonts w:ascii="Trebuchet MS" w:eastAsiaTheme="minorHAnsi" w:hAnsi="Trebuchet MS" w:cstheme="minorHAnsi"/>
          <w:sz w:val="22"/>
          <w:szCs w:val="22"/>
          <w:lang w:val="fr-FR"/>
        </w:rPr>
        <w:t xml:space="preserve"> a </w:t>
      </w:r>
      <w:proofErr w:type="spellStart"/>
      <w:r>
        <w:rPr>
          <w:rFonts w:ascii="Trebuchet MS" w:eastAsiaTheme="minorHAnsi" w:hAnsi="Trebuchet MS" w:cstheme="minorHAnsi"/>
          <w:sz w:val="22"/>
          <w:szCs w:val="22"/>
          <w:lang w:val="fr-FR"/>
        </w:rPr>
        <w:t>unor</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dispoziții</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generale</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privind</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Fondul</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european</w:t>
      </w:r>
      <w:proofErr w:type="spellEnd"/>
      <w:r>
        <w:rPr>
          <w:rFonts w:ascii="Trebuchet MS" w:eastAsiaTheme="minorHAnsi" w:hAnsi="Trebuchet MS" w:cstheme="minorHAnsi"/>
          <w:sz w:val="22"/>
          <w:szCs w:val="22"/>
          <w:lang w:val="fr-FR"/>
        </w:rPr>
        <w:t xml:space="preserve"> de </w:t>
      </w:r>
      <w:proofErr w:type="spellStart"/>
      <w:r>
        <w:rPr>
          <w:rFonts w:ascii="Trebuchet MS" w:eastAsiaTheme="minorHAnsi" w:hAnsi="Trebuchet MS" w:cstheme="minorHAnsi"/>
          <w:sz w:val="22"/>
          <w:szCs w:val="22"/>
          <w:lang w:val="fr-FR"/>
        </w:rPr>
        <w:t>dezvoltare</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regională</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Fondul</w:t>
      </w:r>
      <w:proofErr w:type="spellEnd"/>
      <w:r>
        <w:rPr>
          <w:rFonts w:ascii="Trebuchet MS" w:eastAsiaTheme="minorHAnsi" w:hAnsi="Trebuchet MS" w:cstheme="minorHAnsi"/>
          <w:sz w:val="22"/>
          <w:szCs w:val="22"/>
          <w:lang w:val="fr-FR"/>
        </w:rPr>
        <w:t xml:space="preserve"> social </w:t>
      </w:r>
      <w:proofErr w:type="spellStart"/>
      <w:r>
        <w:rPr>
          <w:rFonts w:ascii="Trebuchet MS" w:eastAsiaTheme="minorHAnsi" w:hAnsi="Trebuchet MS" w:cstheme="minorHAnsi"/>
          <w:sz w:val="22"/>
          <w:szCs w:val="22"/>
          <w:lang w:val="fr-FR"/>
        </w:rPr>
        <w:t>european</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Fondul</w:t>
      </w:r>
      <w:proofErr w:type="spellEnd"/>
      <w:r>
        <w:rPr>
          <w:rFonts w:ascii="Trebuchet MS" w:eastAsiaTheme="minorHAnsi" w:hAnsi="Trebuchet MS" w:cstheme="minorHAnsi"/>
          <w:sz w:val="22"/>
          <w:szCs w:val="22"/>
          <w:lang w:val="fr-FR"/>
        </w:rPr>
        <w:t xml:space="preserve"> de </w:t>
      </w:r>
      <w:proofErr w:type="spellStart"/>
      <w:r>
        <w:rPr>
          <w:rFonts w:ascii="Trebuchet MS" w:eastAsiaTheme="minorHAnsi" w:hAnsi="Trebuchet MS" w:cstheme="minorHAnsi"/>
          <w:sz w:val="22"/>
          <w:szCs w:val="22"/>
          <w:lang w:val="fr-FR"/>
        </w:rPr>
        <w:t>coeziune</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și</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Fondul</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european</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pentru</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pescuit</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și</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afaceri</w:t>
      </w:r>
      <w:proofErr w:type="spellEnd"/>
      <w:r>
        <w:rPr>
          <w:rFonts w:ascii="Trebuchet MS" w:eastAsiaTheme="minorHAnsi" w:hAnsi="Trebuchet MS" w:cstheme="minorHAnsi"/>
          <w:sz w:val="22"/>
          <w:szCs w:val="22"/>
          <w:lang w:val="fr-FR"/>
        </w:rPr>
        <w:t xml:space="preserve"> maritime </w:t>
      </w:r>
      <w:proofErr w:type="spellStart"/>
      <w:r>
        <w:rPr>
          <w:rFonts w:ascii="Trebuchet MS" w:eastAsiaTheme="minorHAnsi" w:hAnsi="Trebuchet MS" w:cstheme="minorHAnsi"/>
          <w:sz w:val="22"/>
          <w:szCs w:val="22"/>
          <w:lang w:val="fr-FR"/>
        </w:rPr>
        <w:t>și</w:t>
      </w:r>
      <w:proofErr w:type="spellEnd"/>
      <w:r>
        <w:rPr>
          <w:rFonts w:ascii="Trebuchet MS" w:eastAsiaTheme="minorHAnsi" w:hAnsi="Trebuchet MS" w:cstheme="minorHAnsi"/>
          <w:sz w:val="22"/>
          <w:szCs w:val="22"/>
          <w:lang w:val="fr-FR"/>
        </w:rPr>
        <w:t xml:space="preserve"> de </w:t>
      </w:r>
      <w:proofErr w:type="spellStart"/>
      <w:r>
        <w:rPr>
          <w:rFonts w:ascii="Trebuchet MS" w:eastAsiaTheme="minorHAnsi" w:hAnsi="Trebuchet MS" w:cstheme="minorHAnsi"/>
          <w:sz w:val="22"/>
          <w:szCs w:val="22"/>
          <w:lang w:val="fr-FR"/>
        </w:rPr>
        <w:t>abrogare</w:t>
      </w:r>
      <w:proofErr w:type="spellEnd"/>
      <w:r>
        <w:rPr>
          <w:rFonts w:ascii="Trebuchet MS" w:eastAsiaTheme="minorHAnsi" w:hAnsi="Trebuchet MS" w:cstheme="minorHAnsi"/>
          <w:sz w:val="22"/>
          <w:szCs w:val="22"/>
          <w:lang w:val="fr-FR"/>
        </w:rPr>
        <w:t xml:space="preserve"> a </w:t>
      </w:r>
      <w:proofErr w:type="spellStart"/>
      <w:r>
        <w:rPr>
          <w:rFonts w:ascii="Trebuchet MS" w:eastAsiaTheme="minorHAnsi" w:hAnsi="Trebuchet MS" w:cstheme="minorHAnsi"/>
          <w:sz w:val="22"/>
          <w:szCs w:val="22"/>
          <w:lang w:val="fr-FR"/>
        </w:rPr>
        <w:t>Regulamentului</w:t>
      </w:r>
      <w:proofErr w:type="spellEnd"/>
      <w:r>
        <w:rPr>
          <w:rFonts w:ascii="Trebuchet MS" w:eastAsiaTheme="minorHAnsi" w:hAnsi="Trebuchet MS" w:cstheme="minorHAnsi"/>
          <w:sz w:val="22"/>
          <w:szCs w:val="22"/>
          <w:lang w:val="fr-FR"/>
        </w:rPr>
        <w:t xml:space="preserve"> (CE) nr. 1.083/2006 al </w:t>
      </w:r>
      <w:proofErr w:type="spellStart"/>
      <w:r>
        <w:rPr>
          <w:rFonts w:ascii="Trebuchet MS" w:eastAsiaTheme="minorHAnsi" w:hAnsi="Trebuchet MS" w:cstheme="minorHAnsi"/>
          <w:sz w:val="22"/>
          <w:szCs w:val="22"/>
          <w:lang w:val="fr-FR"/>
        </w:rPr>
        <w:t>Consiliului</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și</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în</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Regulamentul</w:t>
      </w:r>
      <w:proofErr w:type="spellEnd"/>
      <w:r>
        <w:rPr>
          <w:rFonts w:ascii="Trebuchet MS" w:eastAsiaTheme="minorHAnsi" w:hAnsi="Trebuchet MS" w:cstheme="minorHAnsi"/>
          <w:sz w:val="22"/>
          <w:szCs w:val="22"/>
          <w:lang w:val="fr-FR"/>
        </w:rPr>
        <w:t xml:space="preserve"> (UE) nr. 223/2014 al </w:t>
      </w:r>
      <w:proofErr w:type="spellStart"/>
      <w:r>
        <w:rPr>
          <w:rFonts w:ascii="Trebuchet MS" w:eastAsiaTheme="minorHAnsi" w:hAnsi="Trebuchet MS" w:cstheme="minorHAnsi"/>
          <w:sz w:val="22"/>
          <w:szCs w:val="22"/>
          <w:lang w:val="fr-FR"/>
        </w:rPr>
        <w:t>Parlamentului</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European</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și</w:t>
      </w:r>
      <w:proofErr w:type="spellEnd"/>
      <w:r>
        <w:rPr>
          <w:rFonts w:ascii="Trebuchet MS" w:eastAsiaTheme="minorHAnsi" w:hAnsi="Trebuchet MS" w:cstheme="minorHAnsi"/>
          <w:sz w:val="22"/>
          <w:szCs w:val="22"/>
          <w:lang w:val="fr-FR"/>
        </w:rPr>
        <w:t xml:space="preserve"> al </w:t>
      </w:r>
      <w:proofErr w:type="spellStart"/>
      <w:r>
        <w:rPr>
          <w:rFonts w:ascii="Trebuchet MS" w:eastAsiaTheme="minorHAnsi" w:hAnsi="Trebuchet MS" w:cstheme="minorHAnsi"/>
          <w:sz w:val="22"/>
          <w:szCs w:val="22"/>
          <w:lang w:val="fr-FR"/>
        </w:rPr>
        <w:t>Consiliului</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din</w:t>
      </w:r>
      <w:proofErr w:type="spellEnd"/>
      <w:r>
        <w:rPr>
          <w:rFonts w:ascii="Trebuchet MS" w:eastAsiaTheme="minorHAnsi" w:hAnsi="Trebuchet MS" w:cstheme="minorHAnsi"/>
          <w:sz w:val="22"/>
          <w:szCs w:val="22"/>
          <w:lang w:val="fr-FR"/>
        </w:rPr>
        <w:t xml:space="preserve"> 11 </w:t>
      </w:r>
      <w:proofErr w:type="spellStart"/>
      <w:r>
        <w:rPr>
          <w:rFonts w:ascii="Trebuchet MS" w:eastAsiaTheme="minorHAnsi" w:hAnsi="Trebuchet MS" w:cstheme="minorHAnsi"/>
          <w:sz w:val="22"/>
          <w:szCs w:val="22"/>
          <w:lang w:val="fr-FR"/>
        </w:rPr>
        <w:t>martie</w:t>
      </w:r>
      <w:proofErr w:type="spellEnd"/>
      <w:r>
        <w:rPr>
          <w:rFonts w:ascii="Trebuchet MS" w:eastAsiaTheme="minorHAnsi" w:hAnsi="Trebuchet MS" w:cstheme="minorHAnsi"/>
          <w:sz w:val="22"/>
          <w:szCs w:val="22"/>
          <w:lang w:val="fr-FR"/>
        </w:rPr>
        <w:t xml:space="preserve"> 2014 </w:t>
      </w:r>
      <w:proofErr w:type="spellStart"/>
      <w:r>
        <w:rPr>
          <w:rFonts w:ascii="Trebuchet MS" w:eastAsiaTheme="minorHAnsi" w:hAnsi="Trebuchet MS" w:cstheme="minorHAnsi"/>
          <w:sz w:val="22"/>
          <w:szCs w:val="22"/>
          <w:lang w:val="fr-FR"/>
        </w:rPr>
        <w:t>privind</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Fondul</w:t>
      </w:r>
      <w:proofErr w:type="spellEnd"/>
      <w:r>
        <w:rPr>
          <w:rFonts w:ascii="Trebuchet MS" w:eastAsiaTheme="minorHAnsi" w:hAnsi="Trebuchet MS" w:cstheme="minorHAnsi"/>
          <w:sz w:val="22"/>
          <w:szCs w:val="22"/>
          <w:lang w:val="fr-FR"/>
        </w:rPr>
        <w:t xml:space="preserve"> de </w:t>
      </w:r>
      <w:proofErr w:type="spellStart"/>
      <w:r>
        <w:rPr>
          <w:rFonts w:ascii="Trebuchet MS" w:eastAsiaTheme="minorHAnsi" w:hAnsi="Trebuchet MS" w:cstheme="minorHAnsi"/>
          <w:sz w:val="22"/>
          <w:szCs w:val="22"/>
          <w:lang w:val="fr-FR"/>
        </w:rPr>
        <w:t>ajutor</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european</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destinat</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celor</w:t>
      </w:r>
      <w:proofErr w:type="spellEnd"/>
      <w:r>
        <w:rPr>
          <w:rFonts w:ascii="Trebuchet MS" w:eastAsiaTheme="minorHAnsi" w:hAnsi="Trebuchet MS" w:cstheme="minorHAnsi"/>
          <w:sz w:val="22"/>
          <w:szCs w:val="22"/>
          <w:lang w:val="fr-FR"/>
        </w:rPr>
        <w:t xml:space="preserve"> mai </w:t>
      </w:r>
      <w:proofErr w:type="spellStart"/>
      <w:r>
        <w:rPr>
          <w:rFonts w:ascii="Trebuchet MS" w:eastAsiaTheme="minorHAnsi" w:hAnsi="Trebuchet MS" w:cstheme="minorHAnsi"/>
          <w:sz w:val="22"/>
          <w:szCs w:val="22"/>
          <w:lang w:val="fr-FR"/>
        </w:rPr>
        <w:t>defavorizate</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persoane</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respectiv</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semnatarul</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contractului</w:t>
      </w:r>
      <w:proofErr w:type="spellEnd"/>
      <w:r>
        <w:rPr>
          <w:rFonts w:ascii="Trebuchet MS" w:eastAsiaTheme="minorHAnsi" w:hAnsi="Trebuchet MS" w:cstheme="minorHAnsi"/>
          <w:sz w:val="22"/>
          <w:szCs w:val="22"/>
          <w:lang w:val="fr-FR"/>
        </w:rPr>
        <w:t xml:space="preserve"> de </w:t>
      </w:r>
      <w:proofErr w:type="spellStart"/>
      <w:r>
        <w:rPr>
          <w:rFonts w:ascii="Trebuchet MS" w:eastAsiaTheme="minorHAnsi" w:hAnsi="Trebuchet MS" w:cstheme="minorHAnsi"/>
          <w:sz w:val="22"/>
          <w:szCs w:val="22"/>
          <w:lang w:val="fr-FR"/>
        </w:rPr>
        <w:t>finanțare</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cu</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Autoritatea</w:t>
      </w:r>
      <w:proofErr w:type="spellEnd"/>
      <w:r>
        <w:rPr>
          <w:rFonts w:ascii="Trebuchet MS" w:eastAsiaTheme="minorHAnsi" w:hAnsi="Trebuchet MS" w:cstheme="minorHAnsi"/>
          <w:sz w:val="22"/>
          <w:szCs w:val="22"/>
          <w:lang w:val="fr-FR"/>
        </w:rPr>
        <w:t xml:space="preserve"> de Management </w:t>
      </w:r>
      <w:proofErr w:type="spellStart"/>
      <w:r>
        <w:rPr>
          <w:rFonts w:ascii="Trebuchet MS" w:eastAsiaTheme="minorHAnsi" w:hAnsi="Trebuchet MS" w:cstheme="minorHAnsi"/>
          <w:sz w:val="22"/>
          <w:szCs w:val="22"/>
          <w:lang w:val="fr-FR"/>
        </w:rPr>
        <w:t>pentru</w:t>
      </w:r>
      <w:proofErr w:type="spellEnd"/>
      <w:r>
        <w:rPr>
          <w:rFonts w:ascii="Trebuchet MS" w:eastAsiaTheme="minorHAnsi" w:hAnsi="Trebuchet MS" w:cstheme="minorHAnsi"/>
          <w:sz w:val="22"/>
          <w:szCs w:val="22"/>
          <w:lang w:val="fr-FR"/>
        </w:rPr>
        <w:t xml:space="preserve"> POCU (AM </w:t>
      </w:r>
      <w:proofErr w:type="gramStart"/>
      <w:r>
        <w:rPr>
          <w:rFonts w:ascii="Trebuchet MS" w:eastAsiaTheme="minorHAnsi" w:hAnsi="Trebuchet MS" w:cstheme="minorHAnsi"/>
          <w:sz w:val="22"/>
          <w:szCs w:val="22"/>
          <w:lang w:val="fr-FR"/>
        </w:rPr>
        <w:t>POCU)/</w:t>
      </w:r>
      <w:proofErr w:type="spellStart"/>
      <w:proofErr w:type="gramEnd"/>
      <w:r>
        <w:rPr>
          <w:rFonts w:ascii="Trebuchet MS" w:eastAsiaTheme="minorHAnsi" w:hAnsi="Trebuchet MS" w:cstheme="minorHAnsi"/>
          <w:sz w:val="22"/>
          <w:szCs w:val="22"/>
          <w:lang w:val="fr-FR"/>
        </w:rPr>
        <w:t>Organismele</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Intermediare</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Regionale</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pentru</w:t>
      </w:r>
      <w:proofErr w:type="spellEnd"/>
      <w:r>
        <w:rPr>
          <w:rFonts w:ascii="Trebuchet MS" w:eastAsiaTheme="minorHAnsi" w:hAnsi="Trebuchet MS" w:cstheme="minorHAnsi"/>
          <w:sz w:val="22"/>
          <w:szCs w:val="22"/>
          <w:lang w:val="fr-FR"/>
        </w:rPr>
        <w:t xml:space="preserve"> POCU (OIR POCU);</w:t>
      </w:r>
    </w:p>
    <w:p w14:paraId="3F41BC9E" w14:textId="77777777" w:rsidR="00C36993" w:rsidRDefault="00000000">
      <w:pPr>
        <w:spacing w:before="0" w:after="0" w:line="240" w:lineRule="auto"/>
        <w:jc w:val="both"/>
        <w:rPr>
          <w:rFonts w:ascii="Trebuchet MS" w:eastAsiaTheme="minorHAnsi" w:hAnsi="Trebuchet MS" w:cstheme="minorHAnsi"/>
          <w:sz w:val="22"/>
          <w:szCs w:val="22"/>
          <w:lang w:val="fr-FR"/>
        </w:rPr>
      </w:pPr>
      <w:r>
        <w:rPr>
          <w:rFonts w:ascii="Trebuchet MS" w:eastAsiaTheme="minorHAnsi" w:hAnsi="Trebuchet MS" w:cstheme="minorHAnsi"/>
          <w:b/>
          <w:bCs/>
          <w:sz w:val="22"/>
          <w:szCs w:val="22"/>
          <w:lang w:val="fr-FR"/>
        </w:rPr>
        <w:t xml:space="preserve">(6) </w:t>
      </w:r>
      <w:proofErr w:type="spellStart"/>
      <w:r>
        <w:rPr>
          <w:rFonts w:ascii="Trebuchet MS" w:eastAsiaTheme="minorHAnsi" w:hAnsi="Trebuchet MS" w:cstheme="minorHAnsi"/>
          <w:b/>
          <w:bCs/>
          <w:sz w:val="22"/>
          <w:szCs w:val="22"/>
          <w:lang w:val="fr-FR"/>
        </w:rPr>
        <w:t>comercializarea</w:t>
      </w:r>
      <w:proofErr w:type="spellEnd"/>
      <w:r>
        <w:rPr>
          <w:rFonts w:ascii="Trebuchet MS" w:eastAsiaTheme="minorHAnsi" w:hAnsi="Trebuchet MS" w:cstheme="minorHAnsi"/>
          <w:b/>
          <w:bCs/>
          <w:sz w:val="22"/>
          <w:szCs w:val="22"/>
          <w:lang w:val="fr-FR"/>
        </w:rPr>
        <w:t xml:space="preserve"> </w:t>
      </w:r>
      <w:proofErr w:type="spellStart"/>
      <w:r>
        <w:rPr>
          <w:rFonts w:ascii="Trebuchet MS" w:eastAsiaTheme="minorHAnsi" w:hAnsi="Trebuchet MS" w:cstheme="minorHAnsi"/>
          <w:b/>
          <w:bCs/>
          <w:sz w:val="22"/>
          <w:szCs w:val="22"/>
          <w:lang w:val="fr-FR"/>
        </w:rPr>
        <w:t>produselor</w:t>
      </w:r>
      <w:proofErr w:type="spellEnd"/>
      <w:r>
        <w:rPr>
          <w:rFonts w:ascii="Trebuchet MS" w:eastAsiaTheme="minorHAnsi" w:hAnsi="Trebuchet MS" w:cstheme="minorHAnsi"/>
          <w:b/>
          <w:bCs/>
          <w:sz w:val="22"/>
          <w:szCs w:val="22"/>
          <w:lang w:val="fr-FR"/>
        </w:rPr>
        <w:t xml:space="preserve"> agricole</w:t>
      </w:r>
      <w:r>
        <w:rPr>
          <w:rFonts w:ascii="Trebuchet MS" w:eastAsiaTheme="minorHAnsi" w:hAnsi="Trebuchet MS" w:cstheme="minorHAnsi"/>
          <w:sz w:val="22"/>
          <w:szCs w:val="22"/>
          <w:lang w:val="fr-FR"/>
        </w:rPr>
        <w:t xml:space="preserve"> – </w:t>
      </w:r>
      <w:proofErr w:type="spellStart"/>
      <w:r>
        <w:rPr>
          <w:rFonts w:ascii="Trebuchet MS" w:eastAsiaTheme="minorHAnsi" w:hAnsi="Trebuchet MS" w:cstheme="minorHAnsi"/>
          <w:sz w:val="22"/>
          <w:szCs w:val="22"/>
          <w:lang w:val="fr-FR"/>
        </w:rPr>
        <w:t>deținerea</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sau</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expunerea</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unui</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produs</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agricol</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în</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vederea</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vânzării</w:t>
      </w:r>
      <w:proofErr w:type="spellEnd"/>
      <w:r>
        <w:rPr>
          <w:rFonts w:ascii="Trebuchet MS" w:eastAsiaTheme="minorHAnsi" w:hAnsi="Trebuchet MS" w:cstheme="minorHAnsi"/>
          <w:sz w:val="22"/>
          <w:szCs w:val="22"/>
          <w:lang w:val="fr-FR"/>
        </w:rPr>
        <w:t xml:space="preserve">, a </w:t>
      </w:r>
      <w:proofErr w:type="spellStart"/>
      <w:r>
        <w:rPr>
          <w:rFonts w:ascii="Trebuchet MS" w:eastAsiaTheme="minorHAnsi" w:hAnsi="Trebuchet MS" w:cstheme="minorHAnsi"/>
          <w:sz w:val="22"/>
          <w:szCs w:val="22"/>
          <w:lang w:val="fr-FR"/>
        </w:rPr>
        <w:t>punerii</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în</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vânzare</w:t>
      </w:r>
      <w:proofErr w:type="spellEnd"/>
      <w:r>
        <w:rPr>
          <w:rFonts w:ascii="Trebuchet MS" w:eastAsiaTheme="minorHAnsi" w:hAnsi="Trebuchet MS" w:cstheme="minorHAnsi"/>
          <w:sz w:val="22"/>
          <w:szCs w:val="22"/>
          <w:lang w:val="fr-FR"/>
        </w:rPr>
        <w:t xml:space="preserve">, a </w:t>
      </w:r>
      <w:proofErr w:type="spellStart"/>
      <w:r>
        <w:rPr>
          <w:rFonts w:ascii="Trebuchet MS" w:eastAsiaTheme="minorHAnsi" w:hAnsi="Trebuchet MS" w:cstheme="minorHAnsi"/>
          <w:sz w:val="22"/>
          <w:szCs w:val="22"/>
          <w:lang w:val="fr-FR"/>
        </w:rPr>
        <w:t>livrării</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sau</w:t>
      </w:r>
      <w:proofErr w:type="spellEnd"/>
      <w:r>
        <w:rPr>
          <w:rFonts w:ascii="Trebuchet MS" w:eastAsiaTheme="minorHAnsi" w:hAnsi="Trebuchet MS" w:cstheme="minorHAnsi"/>
          <w:sz w:val="22"/>
          <w:szCs w:val="22"/>
          <w:lang w:val="fr-FR"/>
        </w:rPr>
        <w:t xml:space="preserve"> a </w:t>
      </w:r>
      <w:proofErr w:type="spellStart"/>
      <w:r>
        <w:rPr>
          <w:rFonts w:ascii="Trebuchet MS" w:eastAsiaTheme="minorHAnsi" w:hAnsi="Trebuchet MS" w:cstheme="minorHAnsi"/>
          <w:sz w:val="22"/>
          <w:szCs w:val="22"/>
          <w:lang w:val="fr-FR"/>
        </w:rPr>
        <w:t>oricărei</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alte</w:t>
      </w:r>
      <w:proofErr w:type="spellEnd"/>
      <w:r>
        <w:rPr>
          <w:rFonts w:ascii="Trebuchet MS" w:eastAsiaTheme="minorHAnsi" w:hAnsi="Trebuchet MS" w:cstheme="minorHAnsi"/>
          <w:sz w:val="22"/>
          <w:szCs w:val="22"/>
          <w:lang w:val="fr-FR"/>
        </w:rPr>
        <w:t xml:space="preserve"> forme de </w:t>
      </w:r>
      <w:proofErr w:type="spellStart"/>
      <w:r>
        <w:rPr>
          <w:rFonts w:ascii="Trebuchet MS" w:eastAsiaTheme="minorHAnsi" w:hAnsi="Trebuchet MS" w:cstheme="minorHAnsi"/>
          <w:sz w:val="22"/>
          <w:szCs w:val="22"/>
          <w:lang w:val="fr-FR"/>
        </w:rPr>
        <w:t>introducere</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pe</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piață</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cu</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excepția</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primei</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vânzări</w:t>
      </w:r>
      <w:proofErr w:type="spellEnd"/>
      <w:r>
        <w:rPr>
          <w:rFonts w:ascii="Trebuchet MS" w:eastAsiaTheme="minorHAnsi" w:hAnsi="Trebuchet MS" w:cstheme="minorHAnsi"/>
          <w:sz w:val="22"/>
          <w:szCs w:val="22"/>
          <w:lang w:val="fr-FR"/>
        </w:rPr>
        <w:t xml:space="preserve"> de </w:t>
      </w:r>
      <w:proofErr w:type="spellStart"/>
      <w:r>
        <w:rPr>
          <w:rFonts w:ascii="Trebuchet MS" w:eastAsiaTheme="minorHAnsi" w:hAnsi="Trebuchet MS" w:cstheme="minorHAnsi"/>
          <w:sz w:val="22"/>
          <w:szCs w:val="22"/>
          <w:lang w:val="fr-FR"/>
        </w:rPr>
        <w:t>către</w:t>
      </w:r>
      <w:proofErr w:type="spellEnd"/>
      <w:r>
        <w:rPr>
          <w:rFonts w:ascii="Trebuchet MS" w:eastAsiaTheme="minorHAnsi" w:hAnsi="Trebuchet MS" w:cstheme="minorHAnsi"/>
          <w:sz w:val="22"/>
          <w:szCs w:val="22"/>
          <w:lang w:val="fr-FR"/>
        </w:rPr>
        <w:t xml:space="preserve"> un </w:t>
      </w:r>
      <w:proofErr w:type="spellStart"/>
      <w:r>
        <w:rPr>
          <w:rFonts w:ascii="Trebuchet MS" w:eastAsiaTheme="minorHAnsi" w:hAnsi="Trebuchet MS" w:cstheme="minorHAnsi"/>
          <w:sz w:val="22"/>
          <w:szCs w:val="22"/>
          <w:lang w:val="fr-FR"/>
        </w:rPr>
        <w:t>producător</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primar</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către</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revânzători</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sau</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prelucrători</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și</w:t>
      </w:r>
      <w:proofErr w:type="spellEnd"/>
      <w:r>
        <w:rPr>
          <w:rFonts w:ascii="Trebuchet MS" w:eastAsiaTheme="minorHAnsi" w:hAnsi="Trebuchet MS" w:cstheme="minorHAnsi"/>
          <w:sz w:val="22"/>
          <w:szCs w:val="22"/>
          <w:lang w:val="fr-FR"/>
        </w:rPr>
        <w:t xml:space="preserve"> a </w:t>
      </w:r>
      <w:proofErr w:type="spellStart"/>
      <w:r>
        <w:rPr>
          <w:rFonts w:ascii="Trebuchet MS" w:eastAsiaTheme="minorHAnsi" w:hAnsi="Trebuchet MS" w:cstheme="minorHAnsi"/>
          <w:sz w:val="22"/>
          <w:szCs w:val="22"/>
          <w:lang w:val="fr-FR"/>
        </w:rPr>
        <w:t>oricărei</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alte</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activități</w:t>
      </w:r>
      <w:proofErr w:type="spellEnd"/>
      <w:r>
        <w:rPr>
          <w:rFonts w:ascii="Trebuchet MS" w:eastAsiaTheme="minorHAnsi" w:hAnsi="Trebuchet MS" w:cstheme="minorHAnsi"/>
          <w:sz w:val="22"/>
          <w:szCs w:val="22"/>
          <w:lang w:val="fr-FR"/>
        </w:rPr>
        <w:t xml:space="preserve"> de </w:t>
      </w:r>
      <w:proofErr w:type="spellStart"/>
      <w:r>
        <w:rPr>
          <w:rFonts w:ascii="Trebuchet MS" w:eastAsiaTheme="minorHAnsi" w:hAnsi="Trebuchet MS" w:cstheme="minorHAnsi"/>
          <w:sz w:val="22"/>
          <w:szCs w:val="22"/>
          <w:lang w:val="fr-FR"/>
        </w:rPr>
        <w:t>pregătire</w:t>
      </w:r>
      <w:proofErr w:type="spellEnd"/>
      <w:r>
        <w:rPr>
          <w:rFonts w:ascii="Trebuchet MS" w:eastAsiaTheme="minorHAnsi" w:hAnsi="Trebuchet MS" w:cstheme="minorHAnsi"/>
          <w:sz w:val="22"/>
          <w:szCs w:val="22"/>
          <w:lang w:val="fr-FR"/>
        </w:rPr>
        <w:t xml:space="preserve"> a </w:t>
      </w:r>
      <w:proofErr w:type="spellStart"/>
      <w:r>
        <w:rPr>
          <w:rFonts w:ascii="Trebuchet MS" w:eastAsiaTheme="minorHAnsi" w:hAnsi="Trebuchet MS" w:cstheme="minorHAnsi"/>
          <w:sz w:val="22"/>
          <w:szCs w:val="22"/>
          <w:lang w:val="fr-FR"/>
        </w:rPr>
        <w:t>produsului</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pentru</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această</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primă</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vânzare</w:t>
      </w:r>
      <w:proofErr w:type="spellEnd"/>
      <w:r>
        <w:rPr>
          <w:rFonts w:ascii="Trebuchet MS" w:eastAsiaTheme="minorHAnsi" w:hAnsi="Trebuchet MS" w:cstheme="minorHAnsi"/>
          <w:sz w:val="22"/>
          <w:szCs w:val="22"/>
          <w:lang w:val="fr-FR"/>
        </w:rPr>
        <w:t xml:space="preserve">; o </w:t>
      </w:r>
      <w:proofErr w:type="spellStart"/>
      <w:r>
        <w:rPr>
          <w:rFonts w:ascii="Trebuchet MS" w:eastAsiaTheme="minorHAnsi" w:hAnsi="Trebuchet MS" w:cstheme="minorHAnsi"/>
          <w:sz w:val="22"/>
          <w:szCs w:val="22"/>
          <w:lang w:val="fr-FR"/>
        </w:rPr>
        <w:t>vânzare</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efectuată</w:t>
      </w:r>
      <w:proofErr w:type="spellEnd"/>
      <w:r>
        <w:rPr>
          <w:rFonts w:ascii="Trebuchet MS" w:eastAsiaTheme="minorHAnsi" w:hAnsi="Trebuchet MS" w:cstheme="minorHAnsi"/>
          <w:sz w:val="22"/>
          <w:szCs w:val="22"/>
          <w:lang w:val="fr-FR"/>
        </w:rPr>
        <w:t xml:space="preserve"> de </w:t>
      </w:r>
      <w:proofErr w:type="spellStart"/>
      <w:r>
        <w:rPr>
          <w:rFonts w:ascii="Trebuchet MS" w:eastAsiaTheme="minorHAnsi" w:hAnsi="Trebuchet MS" w:cstheme="minorHAnsi"/>
          <w:sz w:val="22"/>
          <w:szCs w:val="22"/>
          <w:lang w:val="fr-FR"/>
        </w:rPr>
        <w:t>către</w:t>
      </w:r>
      <w:proofErr w:type="spellEnd"/>
      <w:r>
        <w:rPr>
          <w:rFonts w:ascii="Trebuchet MS" w:eastAsiaTheme="minorHAnsi" w:hAnsi="Trebuchet MS" w:cstheme="minorHAnsi"/>
          <w:sz w:val="22"/>
          <w:szCs w:val="22"/>
          <w:lang w:val="fr-FR"/>
        </w:rPr>
        <w:t xml:space="preserve"> un </w:t>
      </w:r>
      <w:proofErr w:type="spellStart"/>
      <w:r>
        <w:rPr>
          <w:rFonts w:ascii="Trebuchet MS" w:eastAsiaTheme="minorHAnsi" w:hAnsi="Trebuchet MS" w:cstheme="minorHAnsi"/>
          <w:sz w:val="22"/>
          <w:szCs w:val="22"/>
          <w:lang w:val="fr-FR"/>
        </w:rPr>
        <w:t>producător</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primar</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către</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consumatori</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finali</w:t>
      </w:r>
      <w:proofErr w:type="spellEnd"/>
      <w:r>
        <w:rPr>
          <w:rFonts w:ascii="Trebuchet MS" w:eastAsiaTheme="minorHAnsi" w:hAnsi="Trebuchet MS" w:cstheme="minorHAnsi"/>
          <w:sz w:val="22"/>
          <w:szCs w:val="22"/>
          <w:lang w:val="fr-FR"/>
        </w:rPr>
        <w:t xml:space="preserve"> este </w:t>
      </w:r>
      <w:proofErr w:type="spellStart"/>
      <w:r>
        <w:rPr>
          <w:rFonts w:ascii="Trebuchet MS" w:eastAsiaTheme="minorHAnsi" w:hAnsi="Trebuchet MS" w:cstheme="minorHAnsi"/>
          <w:sz w:val="22"/>
          <w:szCs w:val="22"/>
          <w:lang w:val="fr-FR"/>
        </w:rPr>
        <w:t>considerată</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comercializare</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în</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cazul</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în</w:t>
      </w:r>
      <w:proofErr w:type="spellEnd"/>
      <w:r>
        <w:rPr>
          <w:rFonts w:ascii="Trebuchet MS" w:eastAsiaTheme="minorHAnsi" w:hAnsi="Trebuchet MS" w:cstheme="minorHAnsi"/>
          <w:sz w:val="22"/>
          <w:szCs w:val="22"/>
          <w:lang w:val="fr-FR"/>
        </w:rPr>
        <w:t xml:space="preserve"> care se </w:t>
      </w:r>
      <w:proofErr w:type="spellStart"/>
      <w:r>
        <w:rPr>
          <w:rFonts w:ascii="Trebuchet MS" w:eastAsiaTheme="minorHAnsi" w:hAnsi="Trebuchet MS" w:cstheme="minorHAnsi"/>
          <w:sz w:val="22"/>
          <w:szCs w:val="22"/>
          <w:lang w:val="fr-FR"/>
        </w:rPr>
        <w:t>desfășoară</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în</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localuri</w:t>
      </w:r>
      <w:proofErr w:type="spellEnd"/>
      <w:r>
        <w:rPr>
          <w:rFonts w:ascii="Trebuchet MS" w:eastAsiaTheme="minorHAnsi" w:hAnsi="Trebuchet MS" w:cstheme="minorHAnsi"/>
          <w:sz w:val="22"/>
          <w:szCs w:val="22"/>
          <w:lang w:val="fr-FR"/>
        </w:rPr>
        <w:t xml:space="preserve"> distincte, </w:t>
      </w:r>
      <w:proofErr w:type="spellStart"/>
      <w:r>
        <w:rPr>
          <w:rFonts w:ascii="Trebuchet MS" w:eastAsiaTheme="minorHAnsi" w:hAnsi="Trebuchet MS" w:cstheme="minorHAnsi"/>
          <w:sz w:val="22"/>
          <w:szCs w:val="22"/>
          <w:lang w:val="fr-FR"/>
        </w:rPr>
        <w:t>rezervate</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acestei</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activități</w:t>
      </w:r>
      <w:proofErr w:type="spellEnd"/>
      <w:r>
        <w:rPr>
          <w:rFonts w:ascii="Trebuchet MS" w:eastAsiaTheme="minorHAnsi" w:hAnsi="Trebuchet MS" w:cstheme="minorHAnsi"/>
          <w:sz w:val="22"/>
          <w:szCs w:val="22"/>
          <w:lang w:val="fr-FR"/>
        </w:rPr>
        <w:t>;</w:t>
      </w:r>
    </w:p>
    <w:p w14:paraId="57EDDA34" w14:textId="77777777" w:rsidR="00C36993" w:rsidRDefault="00000000">
      <w:pPr>
        <w:spacing w:before="0" w:after="0" w:line="240" w:lineRule="auto"/>
        <w:jc w:val="both"/>
        <w:rPr>
          <w:rFonts w:ascii="Trebuchet MS" w:eastAsiaTheme="minorHAnsi" w:hAnsi="Trebuchet MS" w:cstheme="minorHAnsi"/>
          <w:sz w:val="22"/>
          <w:szCs w:val="22"/>
          <w:lang w:val="fr-FR"/>
        </w:rPr>
      </w:pPr>
      <w:r>
        <w:rPr>
          <w:rFonts w:ascii="Trebuchet MS" w:eastAsiaTheme="minorHAnsi" w:hAnsi="Trebuchet MS" w:cstheme="minorHAnsi"/>
          <w:b/>
          <w:bCs/>
          <w:sz w:val="22"/>
          <w:szCs w:val="22"/>
          <w:lang w:val="fr-FR"/>
        </w:rPr>
        <w:t xml:space="preserve">(7) </w:t>
      </w:r>
      <w:proofErr w:type="spellStart"/>
      <w:r>
        <w:rPr>
          <w:rFonts w:ascii="Trebuchet MS" w:eastAsiaTheme="minorHAnsi" w:hAnsi="Trebuchet MS" w:cstheme="minorHAnsi"/>
          <w:b/>
          <w:bCs/>
          <w:sz w:val="22"/>
          <w:szCs w:val="22"/>
          <w:lang w:val="fr-FR"/>
        </w:rPr>
        <w:t>contract</w:t>
      </w:r>
      <w:proofErr w:type="spellEnd"/>
      <w:r>
        <w:rPr>
          <w:rFonts w:ascii="Trebuchet MS" w:eastAsiaTheme="minorHAnsi" w:hAnsi="Trebuchet MS" w:cstheme="minorHAnsi"/>
          <w:b/>
          <w:bCs/>
          <w:sz w:val="22"/>
          <w:szCs w:val="22"/>
          <w:lang w:val="fr-FR"/>
        </w:rPr>
        <w:t xml:space="preserve"> de </w:t>
      </w:r>
      <w:proofErr w:type="spellStart"/>
      <w:r>
        <w:rPr>
          <w:rFonts w:ascii="Trebuchet MS" w:eastAsiaTheme="minorHAnsi" w:hAnsi="Trebuchet MS" w:cstheme="minorHAnsi"/>
          <w:b/>
          <w:bCs/>
          <w:sz w:val="22"/>
          <w:szCs w:val="22"/>
          <w:lang w:val="fr-FR"/>
        </w:rPr>
        <w:t>finanțare</w:t>
      </w:r>
      <w:proofErr w:type="spellEnd"/>
      <w:r>
        <w:rPr>
          <w:rFonts w:ascii="Trebuchet MS" w:eastAsiaTheme="minorHAnsi" w:hAnsi="Trebuchet MS" w:cstheme="minorHAnsi"/>
          <w:sz w:val="22"/>
          <w:szCs w:val="22"/>
          <w:lang w:val="fr-FR"/>
        </w:rPr>
        <w:t xml:space="preserve"> – </w:t>
      </w:r>
      <w:proofErr w:type="spellStart"/>
      <w:r>
        <w:rPr>
          <w:rFonts w:ascii="Trebuchet MS" w:eastAsiaTheme="minorHAnsi" w:hAnsi="Trebuchet MS" w:cstheme="minorHAnsi"/>
          <w:sz w:val="22"/>
          <w:szCs w:val="22"/>
          <w:lang w:val="fr-FR"/>
        </w:rPr>
        <w:t>actul</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juridic</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supus</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regulilor</w:t>
      </w:r>
      <w:proofErr w:type="spellEnd"/>
      <w:r>
        <w:rPr>
          <w:rFonts w:ascii="Trebuchet MS" w:eastAsiaTheme="minorHAnsi" w:hAnsi="Trebuchet MS" w:cstheme="minorHAnsi"/>
          <w:sz w:val="22"/>
          <w:szCs w:val="22"/>
          <w:lang w:val="fr-FR"/>
        </w:rPr>
        <w:t xml:space="preserve"> de </w:t>
      </w:r>
      <w:proofErr w:type="spellStart"/>
      <w:r>
        <w:rPr>
          <w:rFonts w:ascii="Trebuchet MS" w:eastAsiaTheme="minorHAnsi" w:hAnsi="Trebuchet MS" w:cstheme="minorHAnsi"/>
          <w:sz w:val="22"/>
          <w:szCs w:val="22"/>
          <w:lang w:val="fr-FR"/>
        </w:rPr>
        <w:t>drept</w:t>
      </w:r>
      <w:proofErr w:type="spellEnd"/>
      <w:r>
        <w:rPr>
          <w:rFonts w:ascii="Trebuchet MS" w:eastAsiaTheme="minorHAnsi" w:hAnsi="Trebuchet MS" w:cstheme="minorHAnsi"/>
          <w:sz w:val="22"/>
          <w:szCs w:val="22"/>
          <w:lang w:val="fr-FR"/>
        </w:rPr>
        <w:t xml:space="preserve"> public </w:t>
      </w:r>
      <w:proofErr w:type="spellStart"/>
      <w:r>
        <w:rPr>
          <w:rFonts w:ascii="Trebuchet MS" w:eastAsiaTheme="minorHAnsi" w:hAnsi="Trebuchet MS" w:cstheme="minorHAnsi"/>
          <w:sz w:val="22"/>
          <w:szCs w:val="22"/>
          <w:lang w:val="fr-FR"/>
        </w:rPr>
        <w:t>semnat</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între</w:t>
      </w:r>
      <w:proofErr w:type="spellEnd"/>
      <w:r>
        <w:rPr>
          <w:rFonts w:ascii="Trebuchet MS" w:eastAsiaTheme="minorHAnsi" w:hAnsi="Trebuchet MS" w:cstheme="minorHAnsi"/>
          <w:sz w:val="22"/>
          <w:szCs w:val="22"/>
          <w:lang w:val="fr-FR"/>
        </w:rPr>
        <w:t xml:space="preserve"> AM/OIR POCU, </w:t>
      </w:r>
      <w:proofErr w:type="spellStart"/>
      <w:r>
        <w:rPr>
          <w:rFonts w:ascii="Trebuchet MS" w:eastAsiaTheme="minorHAnsi" w:hAnsi="Trebuchet MS" w:cstheme="minorHAnsi"/>
          <w:sz w:val="22"/>
          <w:szCs w:val="22"/>
          <w:lang w:val="fr-FR"/>
        </w:rPr>
        <w:t>pe</w:t>
      </w:r>
      <w:proofErr w:type="spellEnd"/>
      <w:r>
        <w:rPr>
          <w:rFonts w:ascii="Trebuchet MS" w:eastAsiaTheme="minorHAnsi" w:hAnsi="Trebuchet MS" w:cstheme="minorHAnsi"/>
          <w:sz w:val="22"/>
          <w:szCs w:val="22"/>
          <w:lang w:val="fr-FR"/>
        </w:rPr>
        <w:t xml:space="preserve"> de o parte, </w:t>
      </w:r>
      <w:proofErr w:type="spellStart"/>
      <w:r>
        <w:rPr>
          <w:rFonts w:ascii="Trebuchet MS" w:eastAsiaTheme="minorHAnsi" w:hAnsi="Trebuchet MS" w:cstheme="minorHAnsi"/>
          <w:sz w:val="22"/>
          <w:szCs w:val="22"/>
          <w:lang w:val="fr-FR"/>
        </w:rPr>
        <w:t>și</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beneficiarul</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finanțării</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nerambursabile</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respectiv</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administratorul</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schemei</w:t>
      </w:r>
      <w:proofErr w:type="spellEnd"/>
      <w:r>
        <w:rPr>
          <w:rFonts w:ascii="Trebuchet MS" w:eastAsiaTheme="minorHAnsi" w:hAnsi="Trebuchet MS" w:cstheme="minorHAnsi"/>
          <w:sz w:val="22"/>
          <w:szCs w:val="22"/>
          <w:lang w:val="fr-FR"/>
        </w:rPr>
        <w:t xml:space="preserve"> de </w:t>
      </w:r>
      <w:proofErr w:type="spellStart"/>
      <w:r>
        <w:rPr>
          <w:rFonts w:ascii="Trebuchet MS" w:eastAsiaTheme="minorHAnsi" w:hAnsi="Trebuchet MS" w:cstheme="minorHAnsi"/>
          <w:sz w:val="22"/>
          <w:szCs w:val="22"/>
          <w:lang w:val="fr-FR"/>
        </w:rPr>
        <w:t>antreprenoriat</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pe</w:t>
      </w:r>
      <w:proofErr w:type="spellEnd"/>
      <w:r>
        <w:rPr>
          <w:rFonts w:ascii="Trebuchet MS" w:eastAsiaTheme="minorHAnsi" w:hAnsi="Trebuchet MS" w:cstheme="minorHAnsi"/>
          <w:sz w:val="22"/>
          <w:szCs w:val="22"/>
          <w:lang w:val="fr-FR"/>
        </w:rPr>
        <w:t xml:space="preserve"> de </w:t>
      </w:r>
      <w:proofErr w:type="spellStart"/>
      <w:r>
        <w:rPr>
          <w:rFonts w:ascii="Trebuchet MS" w:eastAsiaTheme="minorHAnsi" w:hAnsi="Trebuchet MS" w:cstheme="minorHAnsi"/>
          <w:sz w:val="22"/>
          <w:szCs w:val="22"/>
          <w:lang w:val="fr-FR"/>
        </w:rPr>
        <w:t>altă</w:t>
      </w:r>
      <w:proofErr w:type="spellEnd"/>
      <w:r>
        <w:rPr>
          <w:rFonts w:ascii="Trebuchet MS" w:eastAsiaTheme="minorHAnsi" w:hAnsi="Trebuchet MS" w:cstheme="minorHAnsi"/>
          <w:sz w:val="22"/>
          <w:szCs w:val="22"/>
          <w:lang w:val="fr-FR"/>
        </w:rPr>
        <w:t xml:space="preserve"> parte, </w:t>
      </w:r>
      <w:proofErr w:type="spellStart"/>
      <w:r>
        <w:rPr>
          <w:rFonts w:ascii="Trebuchet MS" w:eastAsiaTheme="minorHAnsi" w:hAnsi="Trebuchet MS" w:cstheme="minorHAnsi"/>
          <w:sz w:val="22"/>
          <w:szCs w:val="22"/>
          <w:lang w:val="fr-FR"/>
        </w:rPr>
        <w:t>prin</w:t>
      </w:r>
      <w:proofErr w:type="spellEnd"/>
      <w:r>
        <w:rPr>
          <w:rFonts w:ascii="Trebuchet MS" w:eastAsiaTheme="minorHAnsi" w:hAnsi="Trebuchet MS" w:cstheme="minorHAnsi"/>
          <w:sz w:val="22"/>
          <w:szCs w:val="22"/>
          <w:lang w:val="fr-FR"/>
        </w:rPr>
        <w:t xml:space="preserve"> care se </w:t>
      </w:r>
      <w:proofErr w:type="spellStart"/>
      <w:r>
        <w:rPr>
          <w:rFonts w:ascii="Trebuchet MS" w:eastAsiaTheme="minorHAnsi" w:hAnsi="Trebuchet MS" w:cstheme="minorHAnsi"/>
          <w:sz w:val="22"/>
          <w:szCs w:val="22"/>
          <w:lang w:val="fr-FR"/>
        </w:rPr>
        <w:t>stabilesc</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drepturile</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și</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obligațiile</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corelative</w:t>
      </w:r>
      <w:proofErr w:type="spellEnd"/>
      <w:r>
        <w:rPr>
          <w:rFonts w:ascii="Trebuchet MS" w:eastAsiaTheme="minorHAnsi" w:hAnsi="Trebuchet MS" w:cstheme="minorHAnsi"/>
          <w:sz w:val="22"/>
          <w:szCs w:val="22"/>
          <w:lang w:val="fr-FR"/>
        </w:rPr>
        <w:t xml:space="preserve"> ale </w:t>
      </w:r>
      <w:proofErr w:type="spellStart"/>
      <w:r>
        <w:rPr>
          <w:rFonts w:ascii="Trebuchet MS" w:eastAsiaTheme="minorHAnsi" w:hAnsi="Trebuchet MS" w:cstheme="minorHAnsi"/>
          <w:sz w:val="22"/>
          <w:szCs w:val="22"/>
          <w:lang w:val="fr-FR"/>
        </w:rPr>
        <w:t>părților</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în</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vederea</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implementării</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operațiunilor</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în</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cadrul</w:t>
      </w:r>
      <w:proofErr w:type="spellEnd"/>
      <w:r>
        <w:rPr>
          <w:rFonts w:ascii="Trebuchet MS" w:eastAsiaTheme="minorHAnsi" w:hAnsi="Trebuchet MS" w:cstheme="minorHAnsi"/>
          <w:sz w:val="22"/>
          <w:szCs w:val="22"/>
          <w:lang w:val="fr-FR"/>
        </w:rPr>
        <w:t xml:space="preserve"> POCU 2014-</w:t>
      </w:r>
      <w:proofErr w:type="gramStart"/>
      <w:r>
        <w:rPr>
          <w:rFonts w:ascii="Trebuchet MS" w:eastAsiaTheme="minorHAnsi" w:hAnsi="Trebuchet MS" w:cstheme="minorHAnsi"/>
          <w:sz w:val="22"/>
          <w:szCs w:val="22"/>
          <w:lang w:val="fr-FR"/>
        </w:rPr>
        <w:t>2020;</w:t>
      </w:r>
      <w:proofErr w:type="gramEnd"/>
    </w:p>
    <w:p w14:paraId="5AD8F0CE" w14:textId="77777777" w:rsidR="00C36993" w:rsidRDefault="00000000">
      <w:pPr>
        <w:spacing w:before="0" w:after="0" w:line="240" w:lineRule="auto"/>
        <w:jc w:val="both"/>
        <w:rPr>
          <w:lang w:val="fr-FR"/>
        </w:rPr>
      </w:pPr>
      <w:r>
        <w:rPr>
          <w:rFonts w:ascii="Trebuchet MS" w:eastAsiaTheme="minorHAnsi" w:hAnsi="Trebuchet MS" w:cstheme="minorHAnsi"/>
          <w:b/>
          <w:bCs/>
          <w:sz w:val="22"/>
          <w:szCs w:val="22"/>
          <w:lang w:val="fr-FR"/>
        </w:rPr>
        <w:t xml:space="preserve">(8) </w:t>
      </w:r>
      <w:proofErr w:type="spellStart"/>
      <w:r>
        <w:rPr>
          <w:rFonts w:ascii="Trebuchet MS" w:eastAsiaTheme="minorHAnsi" w:hAnsi="Trebuchet MS" w:cstheme="minorHAnsi"/>
          <w:b/>
          <w:bCs/>
          <w:sz w:val="22"/>
          <w:szCs w:val="22"/>
          <w:lang w:val="fr-FR"/>
        </w:rPr>
        <w:t>contract</w:t>
      </w:r>
      <w:proofErr w:type="spellEnd"/>
      <w:r>
        <w:rPr>
          <w:rFonts w:ascii="Trebuchet MS" w:eastAsiaTheme="minorHAnsi" w:hAnsi="Trebuchet MS" w:cstheme="minorHAnsi"/>
          <w:b/>
          <w:bCs/>
          <w:sz w:val="22"/>
          <w:szCs w:val="22"/>
          <w:lang w:val="fr-FR"/>
        </w:rPr>
        <w:t xml:space="preserve"> de </w:t>
      </w:r>
      <w:proofErr w:type="spellStart"/>
      <w:r>
        <w:rPr>
          <w:rFonts w:ascii="Trebuchet MS" w:eastAsiaTheme="minorHAnsi" w:hAnsi="Trebuchet MS" w:cstheme="minorHAnsi"/>
          <w:b/>
          <w:bCs/>
          <w:sz w:val="22"/>
          <w:szCs w:val="22"/>
          <w:lang w:val="fr-FR"/>
        </w:rPr>
        <w:t>subvenție</w:t>
      </w:r>
      <w:proofErr w:type="spellEnd"/>
      <w:r>
        <w:rPr>
          <w:rFonts w:ascii="Trebuchet MS" w:eastAsiaTheme="minorHAnsi" w:hAnsi="Trebuchet MS" w:cstheme="minorHAnsi"/>
          <w:sz w:val="22"/>
          <w:szCs w:val="22"/>
          <w:lang w:val="fr-FR"/>
        </w:rPr>
        <w:t xml:space="preserve"> – </w:t>
      </w:r>
      <w:proofErr w:type="spellStart"/>
      <w:r>
        <w:rPr>
          <w:rFonts w:ascii="Trebuchet MS" w:eastAsiaTheme="minorHAnsi" w:hAnsi="Trebuchet MS" w:cstheme="minorHAnsi"/>
          <w:sz w:val="22"/>
          <w:szCs w:val="22"/>
          <w:lang w:val="fr-FR"/>
        </w:rPr>
        <w:t>actul</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juridic</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semnat</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între</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administratorul</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schemei</w:t>
      </w:r>
      <w:proofErr w:type="spellEnd"/>
      <w:r>
        <w:rPr>
          <w:rFonts w:ascii="Trebuchet MS" w:eastAsiaTheme="minorHAnsi" w:hAnsi="Trebuchet MS" w:cstheme="minorHAnsi"/>
          <w:sz w:val="22"/>
          <w:szCs w:val="22"/>
          <w:lang w:val="fr-FR"/>
        </w:rPr>
        <w:t xml:space="preserve"> de </w:t>
      </w:r>
      <w:proofErr w:type="spellStart"/>
      <w:r>
        <w:rPr>
          <w:rFonts w:ascii="Trebuchet MS" w:eastAsiaTheme="minorHAnsi" w:hAnsi="Trebuchet MS" w:cstheme="minorHAnsi"/>
          <w:sz w:val="22"/>
          <w:szCs w:val="22"/>
          <w:lang w:val="fr-FR"/>
        </w:rPr>
        <w:t>ajutor</w:t>
      </w:r>
      <w:proofErr w:type="spellEnd"/>
      <w:r>
        <w:rPr>
          <w:rFonts w:ascii="Trebuchet MS" w:eastAsiaTheme="minorHAnsi" w:hAnsi="Trebuchet MS" w:cstheme="minorHAnsi"/>
          <w:sz w:val="22"/>
          <w:szCs w:val="22"/>
          <w:lang w:val="fr-FR"/>
        </w:rPr>
        <w:t xml:space="preserve"> de minimis </w:t>
      </w:r>
      <w:proofErr w:type="spellStart"/>
      <w:r>
        <w:rPr>
          <w:rFonts w:ascii="Trebuchet MS" w:eastAsiaTheme="minorHAnsi" w:hAnsi="Trebuchet MS" w:cstheme="minorHAnsi"/>
          <w:sz w:val="22"/>
          <w:szCs w:val="22"/>
          <w:lang w:val="fr-FR"/>
        </w:rPr>
        <w:t>și</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beneficiarul</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ajutorului</w:t>
      </w:r>
      <w:proofErr w:type="spellEnd"/>
      <w:r>
        <w:rPr>
          <w:rFonts w:ascii="Trebuchet MS" w:eastAsiaTheme="minorHAnsi" w:hAnsi="Trebuchet MS" w:cstheme="minorHAnsi"/>
          <w:sz w:val="22"/>
          <w:szCs w:val="22"/>
          <w:lang w:val="fr-FR"/>
        </w:rPr>
        <w:t xml:space="preserve"> de minimis, </w:t>
      </w:r>
      <w:proofErr w:type="spellStart"/>
      <w:r>
        <w:rPr>
          <w:rFonts w:ascii="Trebuchet MS" w:eastAsiaTheme="minorHAnsi" w:hAnsi="Trebuchet MS" w:cstheme="minorHAnsi"/>
          <w:sz w:val="22"/>
          <w:szCs w:val="22"/>
          <w:lang w:val="fr-FR"/>
        </w:rPr>
        <w:t>prin</w:t>
      </w:r>
      <w:proofErr w:type="spellEnd"/>
      <w:r>
        <w:rPr>
          <w:rFonts w:ascii="Trebuchet MS" w:eastAsiaTheme="minorHAnsi" w:hAnsi="Trebuchet MS" w:cstheme="minorHAnsi"/>
          <w:sz w:val="22"/>
          <w:szCs w:val="22"/>
          <w:lang w:val="fr-FR"/>
        </w:rPr>
        <w:t xml:space="preserve"> care se </w:t>
      </w:r>
      <w:proofErr w:type="spellStart"/>
      <w:r>
        <w:rPr>
          <w:rFonts w:ascii="Trebuchet MS" w:eastAsiaTheme="minorHAnsi" w:hAnsi="Trebuchet MS" w:cstheme="minorHAnsi"/>
          <w:sz w:val="22"/>
          <w:szCs w:val="22"/>
          <w:lang w:val="fr-FR"/>
        </w:rPr>
        <w:t>stabilesc</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drepturile</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și</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obligațiile</w:t>
      </w:r>
      <w:proofErr w:type="spellEnd"/>
    </w:p>
    <w:p w14:paraId="4F9AE899" w14:textId="77777777" w:rsidR="00C36993" w:rsidRDefault="00000000">
      <w:pPr>
        <w:spacing w:before="0" w:after="0" w:line="240" w:lineRule="auto"/>
        <w:jc w:val="both"/>
        <w:rPr>
          <w:rFonts w:ascii="Trebuchet MS" w:eastAsiaTheme="minorHAnsi" w:hAnsi="Trebuchet MS" w:cstheme="minorHAnsi"/>
          <w:sz w:val="22"/>
          <w:szCs w:val="22"/>
          <w:lang w:val="fr-FR"/>
        </w:rPr>
      </w:pPr>
      <w:proofErr w:type="spellStart"/>
      <w:proofErr w:type="gramStart"/>
      <w:r>
        <w:rPr>
          <w:rFonts w:ascii="Trebuchet MS" w:eastAsiaTheme="minorHAnsi" w:hAnsi="Trebuchet MS" w:cstheme="minorHAnsi"/>
          <w:sz w:val="22"/>
          <w:szCs w:val="22"/>
          <w:lang w:val="fr-FR"/>
        </w:rPr>
        <w:t>corelative</w:t>
      </w:r>
      <w:proofErr w:type="spellEnd"/>
      <w:proofErr w:type="gramEnd"/>
      <w:r>
        <w:rPr>
          <w:rFonts w:ascii="Trebuchet MS" w:eastAsiaTheme="minorHAnsi" w:hAnsi="Trebuchet MS" w:cstheme="minorHAnsi"/>
          <w:sz w:val="22"/>
          <w:szCs w:val="22"/>
          <w:lang w:val="fr-FR"/>
        </w:rPr>
        <w:t xml:space="preserve"> ale </w:t>
      </w:r>
      <w:proofErr w:type="spellStart"/>
      <w:r>
        <w:rPr>
          <w:rFonts w:ascii="Trebuchet MS" w:eastAsiaTheme="minorHAnsi" w:hAnsi="Trebuchet MS" w:cstheme="minorHAnsi"/>
          <w:sz w:val="22"/>
          <w:szCs w:val="22"/>
          <w:lang w:val="fr-FR"/>
        </w:rPr>
        <w:t>părților</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în</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vederea</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implementării</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măsurilor</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finanțate</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prin</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prezenta</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schemă</w:t>
      </w:r>
      <w:proofErr w:type="spellEnd"/>
      <w:r>
        <w:rPr>
          <w:rFonts w:ascii="Trebuchet MS" w:eastAsiaTheme="minorHAnsi" w:hAnsi="Trebuchet MS" w:cstheme="minorHAnsi"/>
          <w:sz w:val="22"/>
          <w:szCs w:val="22"/>
          <w:lang w:val="fr-FR"/>
        </w:rPr>
        <w:t xml:space="preserve"> de </w:t>
      </w:r>
      <w:proofErr w:type="spellStart"/>
      <w:r>
        <w:rPr>
          <w:rFonts w:ascii="Trebuchet MS" w:eastAsiaTheme="minorHAnsi" w:hAnsi="Trebuchet MS" w:cstheme="minorHAnsi"/>
          <w:sz w:val="22"/>
          <w:szCs w:val="22"/>
          <w:lang w:val="fr-FR"/>
        </w:rPr>
        <w:t>ajutor</w:t>
      </w:r>
      <w:proofErr w:type="spellEnd"/>
      <w:r>
        <w:rPr>
          <w:rFonts w:ascii="Trebuchet MS" w:eastAsiaTheme="minorHAnsi" w:hAnsi="Trebuchet MS" w:cstheme="minorHAnsi"/>
          <w:sz w:val="22"/>
          <w:szCs w:val="22"/>
          <w:lang w:val="fr-FR"/>
        </w:rPr>
        <w:t xml:space="preserve"> de minimis;</w:t>
      </w:r>
    </w:p>
    <w:p w14:paraId="04DA26A7" w14:textId="77777777" w:rsidR="00C36993" w:rsidRDefault="00000000">
      <w:pPr>
        <w:spacing w:before="0" w:after="0" w:line="240" w:lineRule="auto"/>
        <w:jc w:val="both"/>
        <w:rPr>
          <w:rFonts w:ascii="Trebuchet MS" w:eastAsiaTheme="minorHAnsi" w:hAnsi="Trebuchet MS" w:cstheme="minorHAnsi"/>
          <w:sz w:val="22"/>
          <w:szCs w:val="22"/>
          <w:lang w:val="fr-FR"/>
        </w:rPr>
      </w:pPr>
      <w:r>
        <w:rPr>
          <w:rFonts w:ascii="Trebuchet MS" w:eastAsiaTheme="minorHAnsi" w:hAnsi="Trebuchet MS" w:cstheme="minorHAnsi"/>
          <w:b/>
          <w:bCs/>
          <w:sz w:val="22"/>
          <w:szCs w:val="22"/>
          <w:lang w:val="fr-FR"/>
        </w:rPr>
        <w:t xml:space="preserve">(9) </w:t>
      </w:r>
      <w:proofErr w:type="spellStart"/>
      <w:r>
        <w:rPr>
          <w:rFonts w:ascii="Trebuchet MS" w:eastAsiaTheme="minorHAnsi" w:hAnsi="Trebuchet MS" w:cstheme="minorHAnsi"/>
          <w:b/>
          <w:bCs/>
          <w:sz w:val="22"/>
          <w:szCs w:val="22"/>
          <w:lang w:val="fr-FR"/>
        </w:rPr>
        <w:t>domeniu</w:t>
      </w:r>
      <w:proofErr w:type="spellEnd"/>
      <w:r>
        <w:rPr>
          <w:rFonts w:ascii="Trebuchet MS" w:eastAsiaTheme="minorHAnsi" w:hAnsi="Trebuchet MS" w:cstheme="minorHAnsi"/>
          <w:b/>
          <w:bCs/>
          <w:sz w:val="22"/>
          <w:szCs w:val="22"/>
          <w:lang w:val="fr-FR"/>
        </w:rPr>
        <w:t xml:space="preserve"> de </w:t>
      </w:r>
      <w:proofErr w:type="spellStart"/>
      <w:r>
        <w:rPr>
          <w:rFonts w:ascii="Trebuchet MS" w:eastAsiaTheme="minorHAnsi" w:hAnsi="Trebuchet MS" w:cstheme="minorHAnsi"/>
          <w:b/>
          <w:bCs/>
          <w:sz w:val="22"/>
          <w:szCs w:val="22"/>
          <w:lang w:val="fr-FR"/>
        </w:rPr>
        <w:t>activitate</w:t>
      </w:r>
      <w:proofErr w:type="spellEnd"/>
      <w:r>
        <w:rPr>
          <w:rFonts w:ascii="Trebuchet MS" w:eastAsiaTheme="minorHAnsi" w:hAnsi="Trebuchet MS" w:cstheme="minorHAnsi"/>
          <w:sz w:val="22"/>
          <w:szCs w:val="22"/>
          <w:lang w:val="fr-FR"/>
        </w:rPr>
        <w:t xml:space="preserve"> - </w:t>
      </w:r>
      <w:proofErr w:type="spellStart"/>
      <w:r>
        <w:rPr>
          <w:rFonts w:ascii="Trebuchet MS" w:eastAsiaTheme="minorHAnsi" w:hAnsi="Trebuchet MS" w:cstheme="minorHAnsi"/>
          <w:sz w:val="22"/>
          <w:szCs w:val="22"/>
          <w:lang w:val="fr-FR"/>
        </w:rPr>
        <w:t>activitatea</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desfășurată</w:t>
      </w:r>
      <w:proofErr w:type="spellEnd"/>
      <w:r>
        <w:rPr>
          <w:rFonts w:ascii="Trebuchet MS" w:eastAsiaTheme="minorHAnsi" w:hAnsi="Trebuchet MS" w:cstheme="minorHAnsi"/>
          <w:sz w:val="22"/>
          <w:szCs w:val="22"/>
          <w:lang w:val="fr-FR"/>
        </w:rPr>
        <w:t xml:space="preserve"> de </w:t>
      </w:r>
      <w:proofErr w:type="spellStart"/>
      <w:r>
        <w:rPr>
          <w:rFonts w:ascii="Trebuchet MS" w:eastAsiaTheme="minorHAnsi" w:hAnsi="Trebuchet MS" w:cstheme="minorHAnsi"/>
          <w:sz w:val="22"/>
          <w:szCs w:val="22"/>
          <w:lang w:val="fr-FR"/>
        </w:rPr>
        <w:t>beneficiar</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corespunzător</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clasificației</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activităților</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din</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economia</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națională</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codului</w:t>
      </w:r>
      <w:proofErr w:type="spellEnd"/>
      <w:r>
        <w:rPr>
          <w:rFonts w:ascii="Trebuchet MS" w:eastAsiaTheme="minorHAnsi" w:hAnsi="Trebuchet MS" w:cstheme="minorHAnsi"/>
          <w:sz w:val="22"/>
          <w:szCs w:val="22"/>
          <w:lang w:val="fr-FR"/>
        </w:rPr>
        <w:t xml:space="preserve"> CAEN</w:t>
      </w:r>
      <w:proofErr w:type="gramStart"/>
      <w:r>
        <w:rPr>
          <w:rFonts w:ascii="Trebuchet MS" w:eastAsiaTheme="minorHAnsi" w:hAnsi="Trebuchet MS" w:cstheme="minorHAnsi"/>
          <w:sz w:val="22"/>
          <w:szCs w:val="22"/>
          <w:lang w:val="fr-FR"/>
        </w:rPr>
        <w:t>);</w:t>
      </w:r>
      <w:proofErr w:type="gramEnd"/>
    </w:p>
    <w:p w14:paraId="40098BD1" w14:textId="77777777" w:rsidR="00C36993" w:rsidRDefault="00000000">
      <w:pPr>
        <w:spacing w:before="0" w:after="0" w:line="240" w:lineRule="auto"/>
        <w:jc w:val="both"/>
        <w:rPr>
          <w:rFonts w:ascii="Trebuchet MS" w:eastAsiaTheme="minorHAnsi" w:hAnsi="Trebuchet MS" w:cstheme="minorHAnsi"/>
          <w:sz w:val="22"/>
          <w:szCs w:val="22"/>
          <w:lang w:val="es-ES"/>
        </w:rPr>
      </w:pPr>
      <w:r>
        <w:rPr>
          <w:rFonts w:ascii="Trebuchet MS" w:eastAsiaTheme="minorHAnsi" w:hAnsi="Trebuchet MS" w:cstheme="minorHAnsi"/>
          <w:b/>
          <w:bCs/>
          <w:sz w:val="22"/>
          <w:szCs w:val="22"/>
          <w:lang w:val="es-ES"/>
        </w:rPr>
        <w:t xml:space="preserve">(10) </w:t>
      </w:r>
      <w:proofErr w:type="spellStart"/>
      <w:r>
        <w:rPr>
          <w:rFonts w:ascii="Trebuchet MS" w:eastAsiaTheme="minorHAnsi" w:hAnsi="Trebuchet MS" w:cstheme="minorHAnsi"/>
          <w:b/>
          <w:bCs/>
          <w:sz w:val="22"/>
          <w:szCs w:val="22"/>
          <w:lang w:val="es-ES"/>
        </w:rPr>
        <w:t>furnizor</w:t>
      </w:r>
      <w:proofErr w:type="spellEnd"/>
      <w:r>
        <w:rPr>
          <w:rFonts w:ascii="Trebuchet MS" w:eastAsiaTheme="minorHAnsi" w:hAnsi="Trebuchet MS" w:cstheme="minorHAnsi"/>
          <w:b/>
          <w:bCs/>
          <w:sz w:val="22"/>
          <w:szCs w:val="22"/>
          <w:lang w:val="es-ES"/>
        </w:rPr>
        <w:t xml:space="preserve"> de </w:t>
      </w:r>
      <w:proofErr w:type="spellStart"/>
      <w:r>
        <w:rPr>
          <w:rFonts w:ascii="Trebuchet MS" w:eastAsiaTheme="minorHAnsi" w:hAnsi="Trebuchet MS" w:cstheme="minorHAnsi"/>
          <w:b/>
          <w:bCs/>
          <w:sz w:val="22"/>
          <w:szCs w:val="22"/>
          <w:lang w:val="es-ES"/>
        </w:rPr>
        <w:t>ajutor</w:t>
      </w:r>
      <w:proofErr w:type="spellEnd"/>
      <w:r>
        <w:rPr>
          <w:rFonts w:ascii="Trebuchet MS" w:eastAsiaTheme="minorHAnsi" w:hAnsi="Trebuchet MS" w:cstheme="minorHAnsi"/>
          <w:b/>
          <w:bCs/>
          <w:sz w:val="22"/>
          <w:szCs w:val="22"/>
          <w:lang w:val="es-ES"/>
        </w:rPr>
        <w:t xml:space="preserve"> de minimis</w:t>
      </w:r>
      <w:r>
        <w:rPr>
          <w:rFonts w:ascii="Trebuchet MS" w:eastAsiaTheme="minorHAnsi" w:hAnsi="Trebuchet MS" w:cstheme="minorHAnsi"/>
          <w:sz w:val="22"/>
          <w:szCs w:val="22"/>
          <w:lang w:val="es-ES"/>
        </w:rPr>
        <w:t xml:space="preserve"> – </w:t>
      </w:r>
      <w:proofErr w:type="spellStart"/>
      <w:r>
        <w:rPr>
          <w:rFonts w:ascii="Trebuchet MS" w:eastAsiaTheme="minorHAnsi" w:hAnsi="Trebuchet MS" w:cstheme="minorHAnsi"/>
          <w:sz w:val="22"/>
          <w:szCs w:val="22"/>
          <w:lang w:val="es-ES"/>
        </w:rPr>
        <w:t>Ministerul</w:t>
      </w:r>
      <w:proofErr w:type="spellEnd"/>
      <w:r>
        <w:rPr>
          <w:rFonts w:ascii="Trebuchet MS" w:eastAsiaTheme="minorHAnsi" w:hAnsi="Trebuchet MS" w:cstheme="minorHAnsi"/>
          <w:sz w:val="22"/>
          <w:szCs w:val="22"/>
          <w:lang w:val="es-ES"/>
        </w:rPr>
        <w:t xml:space="preserve"> </w:t>
      </w:r>
      <w:proofErr w:type="spellStart"/>
      <w:r>
        <w:rPr>
          <w:rFonts w:ascii="Trebuchet MS" w:eastAsiaTheme="minorHAnsi" w:hAnsi="Trebuchet MS" w:cstheme="minorHAnsi"/>
          <w:sz w:val="22"/>
          <w:szCs w:val="22"/>
          <w:lang w:val="es-ES"/>
        </w:rPr>
        <w:t>Fondurilor</w:t>
      </w:r>
      <w:proofErr w:type="spellEnd"/>
      <w:r>
        <w:rPr>
          <w:rFonts w:ascii="Trebuchet MS" w:eastAsiaTheme="minorHAnsi" w:hAnsi="Trebuchet MS" w:cstheme="minorHAnsi"/>
          <w:sz w:val="22"/>
          <w:szCs w:val="22"/>
          <w:lang w:val="es-ES"/>
        </w:rPr>
        <w:t xml:space="preserve"> </w:t>
      </w:r>
      <w:proofErr w:type="spellStart"/>
      <w:r>
        <w:rPr>
          <w:rFonts w:ascii="Trebuchet MS" w:eastAsiaTheme="minorHAnsi" w:hAnsi="Trebuchet MS" w:cstheme="minorHAnsi"/>
          <w:sz w:val="22"/>
          <w:szCs w:val="22"/>
          <w:lang w:val="es-ES"/>
        </w:rPr>
        <w:t>Europene</w:t>
      </w:r>
      <w:proofErr w:type="spellEnd"/>
      <w:r>
        <w:rPr>
          <w:rFonts w:ascii="Trebuchet MS" w:eastAsiaTheme="minorHAnsi" w:hAnsi="Trebuchet MS" w:cstheme="minorHAnsi"/>
          <w:sz w:val="22"/>
          <w:szCs w:val="22"/>
          <w:lang w:val="es-ES"/>
        </w:rPr>
        <w:t xml:space="preserve">, </w:t>
      </w:r>
      <w:proofErr w:type="spellStart"/>
      <w:r>
        <w:rPr>
          <w:rFonts w:ascii="Trebuchet MS" w:eastAsiaTheme="minorHAnsi" w:hAnsi="Trebuchet MS" w:cstheme="minorHAnsi"/>
          <w:sz w:val="22"/>
          <w:szCs w:val="22"/>
          <w:lang w:val="es-ES"/>
        </w:rPr>
        <w:t>prin</w:t>
      </w:r>
      <w:proofErr w:type="spellEnd"/>
      <w:r>
        <w:rPr>
          <w:rFonts w:ascii="Trebuchet MS" w:eastAsiaTheme="minorHAnsi" w:hAnsi="Trebuchet MS" w:cstheme="minorHAnsi"/>
          <w:sz w:val="22"/>
          <w:szCs w:val="22"/>
          <w:lang w:val="es-ES"/>
        </w:rPr>
        <w:t xml:space="preserve"> AM POCU/OIR POCU;</w:t>
      </w:r>
    </w:p>
    <w:p w14:paraId="49459EC7" w14:textId="77777777" w:rsidR="00C36993" w:rsidRDefault="00000000">
      <w:pPr>
        <w:spacing w:before="0" w:after="0" w:line="240" w:lineRule="auto"/>
        <w:jc w:val="both"/>
        <w:rPr>
          <w:rFonts w:ascii="Trebuchet MS" w:eastAsiaTheme="minorHAnsi" w:hAnsi="Trebuchet MS" w:cstheme="minorHAnsi"/>
          <w:sz w:val="22"/>
          <w:szCs w:val="22"/>
          <w:lang w:val="es-ES"/>
        </w:rPr>
      </w:pPr>
      <w:r>
        <w:rPr>
          <w:rFonts w:ascii="Trebuchet MS" w:eastAsiaTheme="minorHAnsi" w:hAnsi="Trebuchet MS" w:cstheme="minorHAnsi"/>
          <w:b/>
          <w:bCs/>
          <w:sz w:val="22"/>
          <w:szCs w:val="22"/>
          <w:lang w:val="es-ES"/>
        </w:rPr>
        <w:t xml:space="preserve">(11) </w:t>
      </w:r>
      <w:proofErr w:type="spellStart"/>
      <w:r>
        <w:rPr>
          <w:rFonts w:ascii="Trebuchet MS" w:eastAsiaTheme="minorHAnsi" w:hAnsi="Trebuchet MS" w:cstheme="minorHAnsi"/>
          <w:b/>
          <w:bCs/>
          <w:sz w:val="22"/>
          <w:szCs w:val="22"/>
          <w:lang w:val="es-ES"/>
        </w:rPr>
        <w:t>întreprindere</w:t>
      </w:r>
      <w:proofErr w:type="spellEnd"/>
      <w:r>
        <w:rPr>
          <w:rFonts w:ascii="Trebuchet MS" w:eastAsiaTheme="minorHAnsi" w:hAnsi="Trebuchet MS" w:cstheme="minorHAnsi"/>
          <w:b/>
          <w:bCs/>
          <w:sz w:val="22"/>
          <w:szCs w:val="22"/>
          <w:lang w:val="es-ES"/>
        </w:rPr>
        <w:t xml:space="preserve"> -</w:t>
      </w:r>
      <w:r>
        <w:rPr>
          <w:rFonts w:ascii="Trebuchet MS" w:eastAsiaTheme="minorHAnsi" w:hAnsi="Trebuchet MS" w:cstheme="minorHAnsi"/>
          <w:sz w:val="22"/>
          <w:szCs w:val="22"/>
          <w:lang w:val="es-ES"/>
        </w:rPr>
        <w:t xml:space="preserve"> </w:t>
      </w:r>
      <w:proofErr w:type="spellStart"/>
      <w:r>
        <w:rPr>
          <w:rFonts w:ascii="Trebuchet MS" w:eastAsiaTheme="minorHAnsi" w:hAnsi="Trebuchet MS" w:cstheme="minorHAnsi"/>
          <w:sz w:val="22"/>
          <w:szCs w:val="22"/>
          <w:lang w:val="es-ES"/>
        </w:rPr>
        <w:t>orice</w:t>
      </w:r>
      <w:proofErr w:type="spellEnd"/>
      <w:r>
        <w:rPr>
          <w:rFonts w:ascii="Trebuchet MS" w:eastAsiaTheme="minorHAnsi" w:hAnsi="Trebuchet MS" w:cstheme="minorHAnsi"/>
          <w:sz w:val="22"/>
          <w:szCs w:val="22"/>
          <w:lang w:val="es-ES"/>
        </w:rPr>
        <w:t xml:space="preserve"> </w:t>
      </w:r>
      <w:proofErr w:type="spellStart"/>
      <w:r>
        <w:rPr>
          <w:rFonts w:ascii="Trebuchet MS" w:eastAsiaTheme="minorHAnsi" w:hAnsi="Trebuchet MS" w:cstheme="minorHAnsi"/>
          <w:sz w:val="22"/>
          <w:szCs w:val="22"/>
          <w:lang w:val="es-ES"/>
        </w:rPr>
        <w:t>entitate</w:t>
      </w:r>
      <w:proofErr w:type="spellEnd"/>
      <w:r>
        <w:rPr>
          <w:rFonts w:ascii="Trebuchet MS" w:eastAsiaTheme="minorHAnsi" w:hAnsi="Trebuchet MS" w:cstheme="minorHAnsi"/>
          <w:sz w:val="22"/>
          <w:szCs w:val="22"/>
          <w:lang w:val="es-ES"/>
        </w:rPr>
        <w:t xml:space="preserve"> </w:t>
      </w:r>
      <w:proofErr w:type="spellStart"/>
      <w:r>
        <w:rPr>
          <w:rFonts w:ascii="Trebuchet MS" w:eastAsiaTheme="minorHAnsi" w:hAnsi="Trebuchet MS" w:cstheme="minorHAnsi"/>
          <w:sz w:val="22"/>
          <w:szCs w:val="22"/>
          <w:lang w:val="es-ES"/>
        </w:rPr>
        <w:t>angajată</w:t>
      </w:r>
      <w:proofErr w:type="spellEnd"/>
      <w:r>
        <w:rPr>
          <w:rFonts w:ascii="Trebuchet MS" w:eastAsiaTheme="minorHAnsi" w:hAnsi="Trebuchet MS" w:cstheme="minorHAnsi"/>
          <w:sz w:val="22"/>
          <w:szCs w:val="22"/>
          <w:lang w:val="es-ES"/>
        </w:rPr>
        <w:t xml:space="preserve"> </w:t>
      </w:r>
      <w:proofErr w:type="spellStart"/>
      <w:r>
        <w:rPr>
          <w:rFonts w:ascii="Trebuchet MS" w:eastAsiaTheme="minorHAnsi" w:hAnsi="Trebuchet MS" w:cstheme="minorHAnsi"/>
          <w:sz w:val="22"/>
          <w:szCs w:val="22"/>
          <w:lang w:val="es-ES"/>
        </w:rPr>
        <w:t>într</w:t>
      </w:r>
      <w:proofErr w:type="spellEnd"/>
      <w:r>
        <w:rPr>
          <w:rFonts w:ascii="Trebuchet MS" w:eastAsiaTheme="minorHAnsi" w:hAnsi="Trebuchet MS" w:cstheme="minorHAnsi"/>
          <w:sz w:val="22"/>
          <w:szCs w:val="22"/>
          <w:lang w:val="es-ES"/>
        </w:rPr>
        <w:t xml:space="preserve">-o </w:t>
      </w:r>
      <w:proofErr w:type="spellStart"/>
      <w:r>
        <w:rPr>
          <w:rFonts w:ascii="Trebuchet MS" w:eastAsiaTheme="minorHAnsi" w:hAnsi="Trebuchet MS" w:cstheme="minorHAnsi"/>
          <w:sz w:val="22"/>
          <w:szCs w:val="22"/>
          <w:lang w:val="es-ES"/>
        </w:rPr>
        <w:t>activitate</w:t>
      </w:r>
      <w:proofErr w:type="spellEnd"/>
      <w:r>
        <w:rPr>
          <w:rFonts w:ascii="Trebuchet MS" w:eastAsiaTheme="minorHAnsi" w:hAnsi="Trebuchet MS" w:cstheme="minorHAnsi"/>
          <w:sz w:val="22"/>
          <w:szCs w:val="22"/>
          <w:lang w:val="es-ES"/>
        </w:rPr>
        <w:t xml:space="preserve"> </w:t>
      </w:r>
      <w:proofErr w:type="spellStart"/>
      <w:r>
        <w:rPr>
          <w:rFonts w:ascii="Trebuchet MS" w:eastAsiaTheme="minorHAnsi" w:hAnsi="Trebuchet MS" w:cstheme="minorHAnsi"/>
          <w:sz w:val="22"/>
          <w:szCs w:val="22"/>
          <w:lang w:val="es-ES"/>
        </w:rPr>
        <w:t>economică</w:t>
      </w:r>
      <w:proofErr w:type="spellEnd"/>
      <w:r>
        <w:rPr>
          <w:rFonts w:ascii="Trebuchet MS" w:eastAsiaTheme="minorHAnsi" w:hAnsi="Trebuchet MS" w:cstheme="minorHAnsi"/>
          <w:sz w:val="22"/>
          <w:szCs w:val="22"/>
          <w:lang w:val="es-ES"/>
        </w:rPr>
        <w:t xml:space="preserve"> </w:t>
      </w:r>
      <w:proofErr w:type="spellStart"/>
      <w:r>
        <w:rPr>
          <w:rFonts w:ascii="Trebuchet MS" w:eastAsiaTheme="minorHAnsi" w:hAnsi="Trebuchet MS" w:cstheme="minorHAnsi"/>
          <w:sz w:val="22"/>
          <w:szCs w:val="22"/>
          <w:lang w:val="es-ES"/>
        </w:rPr>
        <w:t>constând</w:t>
      </w:r>
      <w:proofErr w:type="spellEnd"/>
      <w:r>
        <w:rPr>
          <w:rFonts w:ascii="Trebuchet MS" w:eastAsiaTheme="minorHAnsi" w:hAnsi="Trebuchet MS" w:cstheme="minorHAnsi"/>
          <w:sz w:val="22"/>
          <w:szCs w:val="22"/>
          <w:lang w:val="es-ES"/>
        </w:rPr>
        <w:t xml:space="preserve"> </w:t>
      </w:r>
      <w:proofErr w:type="spellStart"/>
      <w:r>
        <w:rPr>
          <w:rFonts w:ascii="Trebuchet MS" w:eastAsiaTheme="minorHAnsi" w:hAnsi="Trebuchet MS" w:cstheme="minorHAnsi"/>
          <w:sz w:val="22"/>
          <w:szCs w:val="22"/>
          <w:lang w:val="es-ES"/>
        </w:rPr>
        <w:t>în</w:t>
      </w:r>
      <w:proofErr w:type="spellEnd"/>
      <w:r>
        <w:rPr>
          <w:rFonts w:ascii="Trebuchet MS" w:eastAsiaTheme="minorHAnsi" w:hAnsi="Trebuchet MS" w:cstheme="minorHAnsi"/>
          <w:sz w:val="22"/>
          <w:szCs w:val="22"/>
          <w:lang w:val="es-ES"/>
        </w:rPr>
        <w:t xml:space="preserve"> </w:t>
      </w:r>
      <w:proofErr w:type="spellStart"/>
      <w:r>
        <w:rPr>
          <w:rFonts w:ascii="Trebuchet MS" w:eastAsiaTheme="minorHAnsi" w:hAnsi="Trebuchet MS" w:cstheme="minorHAnsi"/>
          <w:sz w:val="22"/>
          <w:szCs w:val="22"/>
          <w:lang w:val="es-ES"/>
        </w:rPr>
        <w:t>oferirea</w:t>
      </w:r>
      <w:proofErr w:type="spellEnd"/>
      <w:r>
        <w:rPr>
          <w:rFonts w:ascii="Trebuchet MS" w:eastAsiaTheme="minorHAnsi" w:hAnsi="Trebuchet MS" w:cstheme="minorHAnsi"/>
          <w:sz w:val="22"/>
          <w:szCs w:val="22"/>
          <w:lang w:val="es-ES"/>
        </w:rPr>
        <w:t xml:space="preserve"> de </w:t>
      </w:r>
      <w:proofErr w:type="spellStart"/>
      <w:r>
        <w:rPr>
          <w:rFonts w:ascii="Trebuchet MS" w:eastAsiaTheme="minorHAnsi" w:hAnsi="Trebuchet MS" w:cstheme="minorHAnsi"/>
          <w:sz w:val="22"/>
          <w:szCs w:val="22"/>
          <w:lang w:val="es-ES"/>
        </w:rPr>
        <w:t>bunuri</w:t>
      </w:r>
      <w:proofErr w:type="spellEnd"/>
      <w:r>
        <w:rPr>
          <w:rFonts w:ascii="Trebuchet MS" w:eastAsiaTheme="minorHAnsi" w:hAnsi="Trebuchet MS" w:cstheme="minorHAnsi"/>
          <w:sz w:val="22"/>
          <w:szCs w:val="22"/>
          <w:lang w:val="es-ES"/>
        </w:rPr>
        <w:t xml:space="preserve"> </w:t>
      </w:r>
      <w:proofErr w:type="spellStart"/>
      <w:r>
        <w:rPr>
          <w:rFonts w:ascii="Trebuchet MS" w:eastAsiaTheme="minorHAnsi" w:hAnsi="Trebuchet MS" w:cstheme="minorHAnsi"/>
          <w:sz w:val="22"/>
          <w:szCs w:val="22"/>
          <w:lang w:val="es-ES"/>
        </w:rPr>
        <w:t>sau</w:t>
      </w:r>
      <w:proofErr w:type="spellEnd"/>
      <w:r>
        <w:rPr>
          <w:rFonts w:ascii="Trebuchet MS" w:eastAsiaTheme="minorHAnsi" w:hAnsi="Trebuchet MS" w:cstheme="minorHAnsi"/>
          <w:sz w:val="22"/>
          <w:szCs w:val="22"/>
          <w:lang w:val="es-ES"/>
        </w:rPr>
        <w:t xml:space="preserve"> de </w:t>
      </w:r>
      <w:proofErr w:type="spellStart"/>
      <w:r>
        <w:rPr>
          <w:rFonts w:ascii="Trebuchet MS" w:eastAsiaTheme="minorHAnsi" w:hAnsi="Trebuchet MS" w:cstheme="minorHAnsi"/>
          <w:sz w:val="22"/>
          <w:szCs w:val="22"/>
          <w:lang w:val="es-ES"/>
        </w:rPr>
        <w:t>servicii</w:t>
      </w:r>
      <w:proofErr w:type="spellEnd"/>
      <w:r>
        <w:rPr>
          <w:rFonts w:ascii="Trebuchet MS" w:eastAsiaTheme="minorHAnsi" w:hAnsi="Trebuchet MS" w:cstheme="minorHAnsi"/>
          <w:sz w:val="22"/>
          <w:szCs w:val="22"/>
          <w:lang w:val="es-ES"/>
        </w:rPr>
        <w:t xml:space="preserve"> pe o </w:t>
      </w:r>
      <w:proofErr w:type="spellStart"/>
      <w:r>
        <w:rPr>
          <w:rFonts w:ascii="Trebuchet MS" w:eastAsiaTheme="minorHAnsi" w:hAnsi="Trebuchet MS" w:cstheme="minorHAnsi"/>
          <w:sz w:val="22"/>
          <w:szCs w:val="22"/>
          <w:lang w:val="es-ES"/>
        </w:rPr>
        <w:t>piață</w:t>
      </w:r>
      <w:proofErr w:type="spellEnd"/>
      <w:r>
        <w:rPr>
          <w:rFonts w:ascii="Trebuchet MS" w:eastAsiaTheme="minorHAnsi" w:hAnsi="Trebuchet MS" w:cstheme="minorHAnsi"/>
          <w:sz w:val="22"/>
          <w:szCs w:val="22"/>
          <w:lang w:val="es-ES"/>
        </w:rPr>
        <w:t xml:space="preserve"> </w:t>
      </w:r>
      <w:proofErr w:type="spellStart"/>
      <w:r>
        <w:rPr>
          <w:rFonts w:ascii="Trebuchet MS" w:eastAsiaTheme="minorHAnsi" w:hAnsi="Trebuchet MS" w:cstheme="minorHAnsi"/>
          <w:sz w:val="22"/>
          <w:szCs w:val="22"/>
          <w:lang w:val="es-ES"/>
        </w:rPr>
        <w:t>dată</w:t>
      </w:r>
      <w:proofErr w:type="spellEnd"/>
      <w:r>
        <w:rPr>
          <w:rFonts w:ascii="Trebuchet MS" w:eastAsiaTheme="minorHAnsi" w:hAnsi="Trebuchet MS" w:cstheme="minorHAnsi"/>
          <w:sz w:val="22"/>
          <w:szCs w:val="22"/>
          <w:lang w:val="es-ES"/>
        </w:rPr>
        <w:t xml:space="preserve">, </w:t>
      </w:r>
      <w:proofErr w:type="spellStart"/>
      <w:r>
        <w:rPr>
          <w:rFonts w:ascii="Trebuchet MS" w:eastAsiaTheme="minorHAnsi" w:hAnsi="Trebuchet MS" w:cstheme="minorHAnsi"/>
          <w:sz w:val="22"/>
          <w:szCs w:val="22"/>
          <w:lang w:val="es-ES"/>
        </w:rPr>
        <w:t>indiferent</w:t>
      </w:r>
      <w:proofErr w:type="spellEnd"/>
      <w:r>
        <w:rPr>
          <w:rFonts w:ascii="Trebuchet MS" w:eastAsiaTheme="minorHAnsi" w:hAnsi="Trebuchet MS" w:cstheme="minorHAnsi"/>
          <w:sz w:val="22"/>
          <w:szCs w:val="22"/>
          <w:lang w:val="es-ES"/>
        </w:rPr>
        <w:t xml:space="preserve"> de </w:t>
      </w:r>
      <w:proofErr w:type="spellStart"/>
      <w:r>
        <w:rPr>
          <w:rFonts w:ascii="Trebuchet MS" w:eastAsiaTheme="minorHAnsi" w:hAnsi="Trebuchet MS" w:cstheme="minorHAnsi"/>
          <w:sz w:val="22"/>
          <w:szCs w:val="22"/>
          <w:lang w:val="es-ES"/>
        </w:rPr>
        <w:t>statutul</w:t>
      </w:r>
      <w:proofErr w:type="spellEnd"/>
      <w:r>
        <w:rPr>
          <w:rFonts w:ascii="Trebuchet MS" w:eastAsiaTheme="minorHAnsi" w:hAnsi="Trebuchet MS" w:cstheme="minorHAnsi"/>
          <w:sz w:val="22"/>
          <w:szCs w:val="22"/>
          <w:lang w:val="es-ES"/>
        </w:rPr>
        <w:t xml:space="preserve"> </w:t>
      </w:r>
      <w:proofErr w:type="spellStart"/>
      <w:r>
        <w:rPr>
          <w:rFonts w:ascii="Trebuchet MS" w:eastAsiaTheme="minorHAnsi" w:hAnsi="Trebuchet MS" w:cstheme="minorHAnsi"/>
          <w:sz w:val="22"/>
          <w:szCs w:val="22"/>
          <w:lang w:val="es-ES"/>
        </w:rPr>
        <w:t>său</w:t>
      </w:r>
      <w:proofErr w:type="spellEnd"/>
      <w:r>
        <w:rPr>
          <w:rFonts w:ascii="Trebuchet MS" w:eastAsiaTheme="minorHAnsi" w:hAnsi="Trebuchet MS" w:cstheme="minorHAnsi"/>
          <w:sz w:val="22"/>
          <w:szCs w:val="22"/>
          <w:lang w:val="es-ES"/>
        </w:rPr>
        <w:t xml:space="preserve"> </w:t>
      </w:r>
      <w:proofErr w:type="spellStart"/>
      <w:r>
        <w:rPr>
          <w:rFonts w:ascii="Trebuchet MS" w:eastAsiaTheme="minorHAnsi" w:hAnsi="Trebuchet MS" w:cstheme="minorHAnsi"/>
          <w:sz w:val="22"/>
          <w:szCs w:val="22"/>
          <w:lang w:val="es-ES"/>
        </w:rPr>
        <w:t>juridic</w:t>
      </w:r>
      <w:proofErr w:type="spellEnd"/>
      <w:r>
        <w:rPr>
          <w:rFonts w:ascii="Trebuchet MS" w:eastAsiaTheme="minorHAnsi" w:hAnsi="Trebuchet MS" w:cstheme="minorHAnsi"/>
          <w:sz w:val="22"/>
          <w:szCs w:val="22"/>
          <w:lang w:val="es-ES"/>
        </w:rPr>
        <w:t xml:space="preserve"> </w:t>
      </w:r>
      <w:proofErr w:type="spellStart"/>
      <w:r>
        <w:rPr>
          <w:rFonts w:ascii="Trebuchet MS" w:eastAsiaTheme="minorHAnsi" w:hAnsi="Trebuchet MS" w:cstheme="minorHAnsi"/>
          <w:sz w:val="22"/>
          <w:szCs w:val="22"/>
          <w:lang w:val="es-ES"/>
        </w:rPr>
        <w:t>și</w:t>
      </w:r>
      <w:proofErr w:type="spellEnd"/>
      <w:r>
        <w:rPr>
          <w:rFonts w:ascii="Trebuchet MS" w:eastAsiaTheme="minorHAnsi" w:hAnsi="Trebuchet MS" w:cstheme="minorHAnsi"/>
          <w:sz w:val="22"/>
          <w:szCs w:val="22"/>
          <w:lang w:val="es-ES"/>
        </w:rPr>
        <w:t xml:space="preserve"> de </w:t>
      </w:r>
      <w:proofErr w:type="spellStart"/>
      <w:r>
        <w:rPr>
          <w:rFonts w:ascii="Trebuchet MS" w:eastAsiaTheme="minorHAnsi" w:hAnsi="Trebuchet MS" w:cstheme="minorHAnsi"/>
          <w:sz w:val="22"/>
          <w:szCs w:val="22"/>
          <w:lang w:val="es-ES"/>
        </w:rPr>
        <w:t>modul</w:t>
      </w:r>
      <w:proofErr w:type="spellEnd"/>
      <w:r>
        <w:rPr>
          <w:rFonts w:ascii="Trebuchet MS" w:eastAsiaTheme="minorHAnsi" w:hAnsi="Trebuchet MS" w:cstheme="minorHAnsi"/>
          <w:sz w:val="22"/>
          <w:szCs w:val="22"/>
          <w:lang w:val="es-ES"/>
        </w:rPr>
        <w:t xml:space="preserve"> de </w:t>
      </w:r>
      <w:proofErr w:type="spellStart"/>
      <w:r>
        <w:rPr>
          <w:rFonts w:ascii="Trebuchet MS" w:eastAsiaTheme="minorHAnsi" w:hAnsi="Trebuchet MS" w:cstheme="minorHAnsi"/>
          <w:sz w:val="22"/>
          <w:szCs w:val="22"/>
          <w:lang w:val="es-ES"/>
        </w:rPr>
        <w:t>finanțare</w:t>
      </w:r>
      <w:proofErr w:type="spellEnd"/>
      <w:r>
        <w:rPr>
          <w:rFonts w:ascii="Trebuchet MS" w:eastAsiaTheme="minorHAnsi" w:hAnsi="Trebuchet MS" w:cstheme="minorHAnsi"/>
          <w:sz w:val="22"/>
          <w:szCs w:val="22"/>
          <w:lang w:val="es-ES"/>
        </w:rPr>
        <w:t xml:space="preserve">, </w:t>
      </w:r>
      <w:proofErr w:type="spellStart"/>
      <w:r>
        <w:rPr>
          <w:rFonts w:ascii="Trebuchet MS" w:eastAsiaTheme="minorHAnsi" w:hAnsi="Trebuchet MS" w:cstheme="minorHAnsi"/>
          <w:sz w:val="22"/>
          <w:szCs w:val="22"/>
          <w:lang w:val="es-ES"/>
        </w:rPr>
        <w:t>astfel</w:t>
      </w:r>
      <w:proofErr w:type="spellEnd"/>
      <w:r>
        <w:rPr>
          <w:rFonts w:ascii="Trebuchet MS" w:eastAsiaTheme="minorHAnsi" w:hAnsi="Trebuchet MS" w:cstheme="minorHAnsi"/>
          <w:sz w:val="22"/>
          <w:szCs w:val="22"/>
          <w:lang w:val="es-ES"/>
        </w:rPr>
        <w:t xml:space="preserve"> cum este </w:t>
      </w:r>
      <w:proofErr w:type="spellStart"/>
      <w:r>
        <w:rPr>
          <w:rFonts w:ascii="Trebuchet MS" w:eastAsiaTheme="minorHAnsi" w:hAnsi="Trebuchet MS" w:cstheme="minorHAnsi"/>
          <w:sz w:val="22"/>
          <w:szCs w:val="22"/>
          <w:lang w:val="es-ES"/>
        </w:rPr>
        <w:t>definită</w:t>
      </w:r>
      <w:proofErr w:type="spellEnd"/>
      <w:r>
        <w:rPr>
          <w:rFonts w:ascii="Trebuchet MS" w:eastAsiaTheme="minorHAnsi" w:hAnsi="Trebuchet MS" w:cstheme="minorHAnsi"/>
          <w:sz w:val="22"/>
          <w:szCs w:val="22"/>
          <w:lang w:val="es-ES"/>
        </w:rPr>
        <w:t xml:space="preserve"> </w:t>
      </w:r>
      <w:proofErr w:type="spellStart"/>
      <w:r>
        <w:rPr>
          <w:rFonts w:ascii="Trebuchet MS" w:eastAsiaTheme="minorHAnsi" w:hAnsi="Trebuchet MS" w:cstheme="minorHAnsi"/>
          <w:sz w:val="22"/>
          <w:szCs w:val="22"/>
          <w:lang w:val="es-ES"/>
        </w:rPr>
        <w:t>în</w:t>
      </w:r>
      <w:proofErr w:type="spellEnd"/>
      <w:r>
        <w:rPr>
          <w:rFonts w:ascii="Trebuchet MS" w:eastAsiaTheme="minorHAnsi" w:hAnsi="Trebuchet MS" w:cstheme="minorHAnsi"/>
          <w:sz w:val="22"/>
          <w:szCs w:val="22"/>
          <w:lang w:val="es-ES"/>
        </w:rPr>
        <w:t xml:space="preserve"> </w:t>
      </w:r>
      <w:proofErr w:type="spellStart"/>
      <w:r>
        <w:rPr>
          <w:rFonts w:ascii="Trebuchet MS" w:eastAsiaTheme="minorHAnsi" w:hAnsi="Trebuchet MS" w:cstheme="minorHAnsi"/>
          <w:sz w:val="22"/>
          <w:szCs w:val="22"/>
          <w:lang w:val="es-ES"/>
        </w:rPr>
        <w:t>jurisprudența</w:t>
      </w:r>
      <w:proofErr w:type="spellEnd"/>
      <w:r>
        <w:rPr>
          <w:rFonts w:ascii="Trebuchet MS" w:eastAsiaTheme="minorHAnsi" w:hAnsi="Trebuchet MS" w:cstheme="minorHAnsi"/>
          <w:sz w:val="22"/>
          <w:szCs w:val="22"/>
          <w:lang w:val="es-ES"/>
        </w:rPr>
        <w:t xml:space="preserve"> </w:t>
      </w:r>
      <w:proofErr w:type="spellStart"/>
      <w:r>
        <w:rPr>
          <w:rFonts w:ascii="Trebuchet MS" w:eastAsiaTheme="minorHAnsi" w:hAnsi="Trebuchet MS" w:cstheme="minorHAnsi"/>
          <w:sz w:val="22"/>
          <w:szCs w:val="22"/>
          <w:lang w:val="es-ES"/>
        </w:rPr>
        <w:t>Uniunii</w:t>
      </w:r>
      <w:proofErr w:type="spellEnd"/>
      <w:r>
        <w:rPr>
          <w:rFonts w:ascii="Trebuchet MS" w:eastAsiaTheme="minorHAnsi" w:hAnsi="Trebuchet MS" w:cstheme="minorHAnsi"/>
          <w:sz w:val="22"/>
          <w:szCs w:val="22"/>
          <w:lang w:val="es-ES"/>
        </w:rPr>
        <w:t xml:space="preserve"> </w:t>
      </w:r>
      <w:proofErr w:type="spellStart"/>
      <w:r>
        <w:rPr>
          <w:rFonts w:ascii="Trebuchet MS" w:eastAsiaTheme="minorHAnsi" w:hAnsi="Trebuchet MS" w:cstheme="minorHAnsi"/>
          <w:sz w:val="22"/>
          <w:szCs w:val="22"/>
          <w:lang w:val="es-ES"/>
        </w:rPr>
        <w:t>Europene</w:t>
      </w:r>
      <w:proofErr w:type="spellEnd"/>
      <w:r>
        <w:rPr>
          <w:rFonts w:ascii="Trebuchet MS" w:eastAsiaTheme="minorHAnsi" w:hAnsi="Trebuchet MS" w:cstheme="minorHAnsi"/>
          <w:sz w:val="22"/>
          <w:szCs w:val="22"/>
          <w:lang w:val="es-ES"/>
        </w:rPr>
        <w:t xml:space="preserve">, </w:t>
      </w:r>
      <w:proofErr w:type="spellStart"/>
      <w:r>
        <w:rPr>
          <w:rFonts w:ascii="Trebuchet MS" w:eastAsiaTheme="minorHAnsi" w:hAnsi="Trebuchet MS" w:cstheme="minorHAnsi"/>
          <w:sz w:val="22"/>
          <w:szCs w:val="22"/>
          <w:lang w:val="es-ES"/>
        </w:rPr>
        <w:t>respectiv</w:t>
      </w:r>
      <w:proofErr w:type="spellEnd"/>
      <w:r>
        <w:rPr>
          <w:rFonts w:ascii="Trebuchet MS" w:eastAsiaTheme="minorHAnsi" w:hAnsi="Trebuchet MS" w:cstheme="minorHAnsi"/>
          <w:sz w:val="22"/>
          <w:szCs w:val="22"/>
          <w:lang w:val="es-ES"/>
        </w:rPr>
        <w:t>:</w:t>
      </w:r>
    </w:p>
    <w:p w14:paraId="0EE90792" w14:textId="77777777" w:rsidR="00C36993" w:rsidRDefault="00000000">
      <w:pPr>
        <w:spacing w:before="0" w:after="0" w:line="240" w:lineRule="auto"/>
        <w:jc w:val="both"/>
        <w:rPr>
          <w:rFonts w:ascii="Trebuchet MS" w:eastAsiaTheme="minorHAnsi" w:hAnsi="Trebuchet MS" w:cstheme="minorHAnsi"/>
          <w:sz w:val="22"/>
          <w:szCs w:val="22"/>
          <w:lang w:val="es-ES"/>
        </w:rPr>
      </w:pPr>
      <w:r>
        <w:rPr>
          <w:rFonts w:ascii="Trebuchet MS" w:eastAsiaTheme="minorHAnsi" w:hAnsi="Trebuchet MS" w:cstheme="minorHAnsi"/>
          <w:sz w:val="22"/>
          <w:szCs w:val="22"/>
          <w:lang w:val="es-ES"/>
        </w:rPr>
        <w:t xml:space="preserve">(i) </w:t>
      </w:r>
      <w:proofErr w:type="spellStart"/>
      <w:r>
        <w:rPr>
          <w:rFonts w:ascii="Trebuchet MS" w:eastAsiaTheme="minorHAnsi" w:hAnsi="Trebuchet MS" w:cstheme="minorHAnsi"/>
          <w:sz w:val="22"/>
          <w:szCs w:val="22"/>
          <w:lang w:val="es-ES"/>
        </w:rPr>
        <w:t>societăți</w:t>
      </w:r>
      <w:proofErr w:type="spellEnd"/>
      <w:r>
        <w:rPr>
          <w:rFonts w:ascii="Trebuchet MS" w:eastAsiaTheme="minorHAnsi" w:hAnsi="Trebuchet MS" w:cstheme="minorHAnsi"/>
          <w:sz w:val="22"/>
          <w:szCs w:val="22"/>
          <w:lang w:val="es-ES"/>
        </w:rPr>
        <w:t xml:space="preserve"> </w:t>
      </w:r>
      <w:proofErr w:type="spellStart"/>
      <w:r>
        <w:rPr>
          <w:rFonts w:ascii="Trebuchet MS" w:eastAsiaTheme="minorHAnsi" w:hAnsi="Trebuchet MS" w:cstheme="minorHAnsi"/>
          <w:sz w:val="22"/>
          <w:szCs w:val="22"/>
          <w:lang w:val="es-ES"/>
        </w:rPr>
        <w:t>reglementate</w:t>
      </w:r>
      <w:proofErr w:type="spellEnd"/>
      <w:r>
        <w:rPr>
          <w:rFonts w:ascii="Trebuchet MS" w:eastAsiaTheme="minorHAnsi" w:hAnsi="Trebuchet MS" w:cstheme="minorHAnsi"/>
          <w:sz w:val="22"/>
          <w:szCs w:val="22"/>
          <w:lang w:val="es-ES"/>
        </w:rPr>
        <w:t xml:space="preserve"> de </w:t>
      </w:r>
      <w:proofErr w:type="spellStart"/>
      <w:r>
        <w:rPr>
          <w:rFonts w:ascii="Trebuchet MS" w:eastAsiaTheme="minorHAnsi" w:hAnsi="Trebuchet MS" w:cstheme="minorHAnsi"/>
          <w:sz w:val="22"/>
          <w:szCs w:val="22"/>
          <w:lang w:val="es-ES"/>
        </w:rPr>
        <w:t>Legea</w:t>
      </w:r>
      <w:proofErr w:type="spellEnd"/>
      <w:r>
        <w:rPr>
          <w:rFonts w:ascii="Trebuchet MS" w:eastAsiaTheme="minorHAnsi" w:hAnsi="Trebuchet MS" w:cstheme="minorHAnsi"/>
          <w:sz w:val="22"/>
          <w:szCs w:val="22"/>
          <w:lang w:val="es-ES"/>
        </w:rPr>
        <w:t xml:space="preserve"> </w:t>
      </w:r>
      <w:proofErr w:type="spellStart"/>
      <w:r>
        <w:rPr>
          <w:rFonts w:ascii="Trebuchet MS" w:eastAsiaTheme="minorHAnsi" w:hAnsi="Trebuchet MS" w:cstheme="minorHAnsi"/>
          <w:sz w:val="22"/>
          <w:szCs w:val="22"/>
          <w:lang w:val="es-ES"/>
        </w:rPr>
        <w:t>societăților</w:t>
      </w:r>
      <w:proofErr w:type="spellEnd"/>
      <w:r>
        <w:rPr>
          <w:rFonts w:ascii="Trebuchet MS" w:eastAsiaTheme="minorHAnsi" w:hAnsi="Trebuchet MS" w:cstheme="minorHAnsi"/>
          <w:sz w:val="22"/>
          <w:szCs w:val="22"/>
          <w:lang w:val="es-ES"/>
        </w:rPr>
        <w:t xml:space="preserve"> </w:t>
      </w:r>
      <w:proofErr w:type="spellStart"/>
      <w:r>
        <w:rPr>
          <w:rFonts w:ascii="Trebuchet MS" w:eastAsiaTheme="minorHAnsi" w:hAnsi="Trebuchet MS" w:cstheme="minorHAnsi"/>
          <w:sz w:val="22"/>
          <w:szCs w:val="22"/>
          <w:lang w:val="es-ES"/>
        </w:rPr>
        <w:t>nr</w:t>
      </w:r>
      <w:proofErr w:type="spellEnd"/>
      <w:r>
        <w:rPr>
          <w:rFonts w:ascii="Trebuchet MS" w:eastAsiaTheme="minorHAnsi" w:hAnsi="Trebuchet MS" w:cstheme="minorHAnsi"/>
          <w:sz w:val="22"/>
          <w:szCs w:val="22"/>
          <w:lang w:val="es-ES"/>
        </w:rPr>
        <w:t xml:space="preserve">. 31/1990, </w:t>
      </w:r>
      <w:proofErr w:type="spellStart"/>
      <w:r>
        <w:rPr>
          <w:rFonts w:ascii="Trebuchet MS" w:eastAsiaTheme="minorHAnsi" w:hAnsi="Trebuchet MS" w:cstheme="minorHAnsi"/>
          <w:sz w:val="22"/>
          <w:szCs w:val="22"/>
          <w:lang w:val="es-ES"/>
        </w:rPr>
        <w:t>republicată</w:t>
      </w:r>
      <w:proofErr w:type="spellEnd"/>
      <w:r>
        <w:rPr>
          <w:rFonts w:ascii="Trebuchet MS" w:eastAsiaTheme="minorHAnsi" w:hAnsi="Trebuchet MS" w:cstheme="minorHAnsi"/>
          <w:sz w:val="22"/>
          <w:szCs w:val="22"/>
          <w:lang w:val="es-ES"/>
        </w:rPr>
        <w:t xml:space="preserve">, </w:t>
      </w:r>
      <w:proofErr w:type="spellStart"/>
      <w:r>
        <w:rPr>
          <w:rFonts w:ascii="Trebuchet MS" w:eastAsiaTheme="minorHAnsi" w:hAnsi="Trebuchet MS" w:cstheme="minorHAnsi"/>
          <w:sz w:val="22"/>
          <w:szCs w:val="22"/>
          <w:lang w:val="es-ES"/>
        </w:rPr>
        <w:t>cu</w:t>
      </w:r>
      <w:proofErr w:type="spellEnd"/>
      <w:r>
        <w:rPr>
          <w:rFonts w:ascii="Trebuchet MS" w:eastAsiaTheme="minorHAnsi" w:hAnsi="Trebuchet MS" w:cstheme="minorHAnsi"/>
          <w:sz w:val="22"/>
          <w:szCs w:val="22"/>
          <w:lang w:val="es-ES"/>
        </w:rPr>
        <w:t xml:space="preserve"> </w:t>
      </w:r>
      <w:proofErr w:type="spellStart"/>
      <w:r>
        <w:rPr>
          <w:rFonts w:ascii="Trebuchet MS" w:eastAsiaTheme="minorHAnsi" w:hAnsi="Trebuchet MS" w:cstheme="minorHAnsi"/>
          <w:sz w:val="22"/>
          <w:szCs w:val="22"/>
          <w:lang w:val="es-ES"/>
        </w:rPr>
        <w:t>modificările</w:t>
      </w:r>
      <w:proofErr w:type="spellEnd"/>
      <w:r>
        <w:rPr>
          <w:rFonts w:ascii="Trebuchet MS" w:eastAsiaTheme="minorHAnsi" w:hAnsi="Trebuchet MS" w:cstheme="minorHAnsi"/>
          <w:sz w:val="22"/>
          <w:szCs w:val="22"/>
          <w:lang w:val="es-ES"/>
        </w:rPr>
        <w:t xml:space="preserve"> </w:t>
      </w:r>
      <w:proofErr w:type="spellStart"/>
      <w:r>
        <w:rPr>
          <w:rFonts w:ascii="Trebuchet MS" w:eastAsiaTheme="minorHAnsi" w:hAnsi="Trebuchet MS" w:cstheme="minorHAnsi"/>
          <w:sz w:val="22"/>
          <w:szCs w:val="22"/>
          <w:lang w:val="es-ES"/>
        </w:rPr>
        <w:t>și</w:t>
      </w:r>
      <w:proofErr w:type="spellEnd"/>
      <w:r>
        <w:rPr>
          <w:rFonts w:ascii="Trebuchet MS" w:eastAsiaTheme="minorHAnsi" w:hAnsi="Trebuchet MS" w:cstheme="minorHAnsi"/>
          <w:sz w:val="22"/>
          <w:szCs w:val="22"/>
          <w:lang w:val="es-ES"/>
        </w:rPr>
        <w:t xml:space="preserve"> </w:t>
      </w:r>
      <w:proofErr w:type="spellStart"/>
      <w:r>
        <w:rPr>
          <w:rFonts w:ascii="Trebuchet MS" w:eastAsiaTheme="minorHAnsi" w:hAnsi="Trebuchet MS" w:cstheme="minorHAnsi"/>
          <w:sz w:val="22"/>
          <w:szCs w:val="22"/>
          <w:lang w:val="es-ES"/>
        </w:rPr>
        <w:t>completările</w:t>
      </w:r>
      <w:proofErr w:type="spellEnd"/>
      <w:r>
        <w:rPr>
          <w:rFonts w:ascii="Trebuchet MS" w:eastAsiaTheme="minorHAnsi" w:hAnsi="Trebuchet MS" w:cstheme="minorHAnsi"/>
          <w:sz w:val="22"/>
          <w:szCs w:val="22"/>
          <w:lang w:val="es-ES"/>
        </w:rPr>
        <w:t xml:space="preserve"> </w:t>
      </w:r>
      <w:proofErr w:type="spellStart"/>
      <w:r>
        <w:rPr>
          <w:rFonts w:ascii="Trebuchet MS" w:eastAsiaTheme="minorHAnsi" w:hAnsi="Trebuchet MS" w:cstheme="minorHAnsi"/>
          <w:sz w:val="22"/>
          <w:szCs w:val="22"/>
          <w:lang w:val="es-ES"/>
        </w:rPr>
        <w:t>ulterioare</w:t>
      </w:r>
      <w:proofErr w:type="spellEnd"/>
      <w:r>
        <w:rPr>
          <w:rFonts w:ascii="Trebuchet MS" w:eastAsiaTheme="minorHAnsi" w:hAnsi="Trebuchet MS" w:cstheme="minorHAnsi"/>
          <w:sz w:val="22"/>
          <w:szCs w:val="22"/>
          <w:lang w:val="es-ES"/>
        </w:rPr>
        <w:t>;</w:t>
      </w:r>
    </w:p>
    <w:p w14:paraId="1CD42643" w14:textId="77777777" w:rsidR="00C36993" w:rsidRDefault="00000000">
      <w:pPr>
        <w:spacing w:before="0" w:after="0" w:line="240" w:lineRule="auto"/>
        <w:jc w:val="both"/>
        <w:rPr>
          <w:rFonts w:ascii="Trebuchet MS" w:eastAsiaTheme="minorHAnsi" w:hAnsi="Trebuchet MS" w:cstheme="minorHAnsi"/>
          <w:sz w:val="22"/>
          <w:szCs w:val="22"/>
          <w:lang w:val="es-ES"/>
        </w:rPr>
      </w:pPr>
      <w:r>
        <w:rPr>
          <w:rFonts w:ascii="Trebuchet MS" w:eastAsiaTheme="minorHAnsi" w:hAnsi="Trebuchet MS" w:cstheme="minorHAnsi"/>
          <w:sz w:val="22"/>
          <w:szCs w:val="22"/>
          <w:lang w:val="es-ES"/>
        </w:rPr>
        <w:t>(</w:t>
      </w:r>
      <w:proofErr w:type="spellStart"/>
      <w:r>
        <w:rPr>
          <w:rFonts w:ascii="Trebuchet MS" w:eastAsiaTheme="minorHAnsi" w:hAnsi="Trebuchet MS" w:cstheme="minorHAnsi"/>
          <w:sz w:val="22"/>
          <w:szCs w:val="22"/>
          <w:lang w:val="es-ES"/>
        </w:rPr>
        <w:t>ii</w:t>
      </w:r>
      <w:proofErr w:type="spellEnd"/>
      <w:r>
        <w:rPr>
          <w:rFonts w:ascii="Trebuchet MS" w:eastAsiaTheme="minorHAnsi" w:hAnsi="Trebuchet MS" w:cstheme="minorHAnsi"/>
          <w:sz w:val="22"/>
          <w:szCs w:val="22"/>
          <w:lang w:val="es-ES"/>
        </w:rPr>
        <w:t xml:space="preserve">) </w:t>
      </w:r>
      <w:proofErr w:type="spellStart"/>
      <w:r>
        <w:rPr>
          <w:rFonts w:ascii="Trebuchet MS" w:eastAsiaTheme="minorHAnsi" w:hAnsi="Trebuchet MS" w:cstheme="minorHAnsi"/>
          <w:sz w:val="22"/>
          <w:szCs w:val="22"/>
          <w:lang w:val="es-ES"/>
        </w:rPr>
        <w:t>societăți</w:t>
      </w:r>
      <w:proofErr w:type="spellEnd"/>
      <w:r>
        <w:rPr>
          <w:rFonts w:ascii="Trebuchet MS" w:eastAsiaTheme="minorHAnsi" w:hAnsi="Trebuchet MS" w:cstheme="minorHAnsi"/>
          <w:sz w:val="22"/>
          <w:szCs w:val="22"/>
          <w:lang w:val="es-ES"/>
        </w:rPr>
        <w:t xml:space="preserve"> cooperative, </w:t>
      </w:r>
      <w:proofErr w:type="spellStart"/>
      <w:r>
        <w:rPr>
          <w:rFonts w:ascii="Trebuchet MS" w:eastAsiaTheme="minorHAnsi" w:hAnsi="Trebuchet MS" w:cstheme="minorHAnsi"/>
          <w:sz w:val="22"/>
          <w:szCs w:val="22"/>
          <w:lang w:val="es-ES"/>
        </w:rPr>
        <w:t>reglementate</w:t>
      </w:r>
      <w:proofErr w:type="spellEnd"/>
      <w:r>
        <w:rPr>
          <w:rFonts w:ascii="Trebuchet MS" w:eastAsiaTheme="minorHAnsi" w:hAnsi="Trebuchet MS" w:cstheme="minorHAnsi"/>
          <w:sz w:val="22"/>
          <w:szCs w:val="22"/>
          <w:lang w:val="es-ES"/>
        </w:rPr>
        <w:t xml:space="preserve"> de </w:t>
      </w:r>
      <w:proofErr w:type="spellStart"/>
      <w:r>
        <w:rPr>
          <w:rFonts w:ascii="Trebuchet MS" w:eastAsiaTheme="minorHAnsi" w:hAnsi="Trebuchet MS" w:cstheme="minorHAnsi"/>
          <w:sz w:val="22"/>
          <w:szCs w:val="22"/>
          <w:lang w:val="es-ES"/>
        </w:rPr>
        <w:t>Legea</w:t>
      </w:r>
      <w:proofErr w:type="spellEnd"/>
      <w:r>
        <w:rPr>
          <w:rFonts w:ascii="Trebuchet MS" w:eastAsiaTheme="minorHAnsi" w:hAnsi="Trebuchet MS" w:cstheme="minorHAnsi"/>
          <w:sz w:val="22"/>
          <w:szCs w:val="22"/>
          <w:lang w:val="es-ES"/>
        </w:rPr>
        <w:t xml:space="preserve"> </w:t>
      </w:r>
      <w:proofErr w:type="spellStart"/>
      <w:r>
        <w:rPr>
          <w:rFonts w:ascii="Trebuchet MS" w:eastAsiaTheme="minorHAnsi" w:hAnsi="Trebuchet MS" w:cstheme="minorHAnsi"/>
          <w:sz w:val="22"/>
          <w:szCs w:val="22"/>
          <w:lang w:val="es-ES"/>
        </w:rPr>
        <w:t>nr</w:t>
      </w:r>
      <w:proofErr w:type="spellEnd"/>
      <w:r>
        <w:rPr>
          <w:rFonts w:ascii="Trebuchet MS" w:eastAsiaTheme="minorHAnsi" w:hAnsi="Trebuchet MS" w:cstheme="minorHAnsi"/>
          <w:sz w:val="22"/>
          <w:szCs w:val="22"/>
          <w:lang w:val="es-ES"/>
        </w:rPr>
        <w:t xml:space="preserve">. 1/2005 </w:t>
      </w:r>
      <w:proofErr w:type="spellStart"/>
      <w:r>
        <w:rPr>
          <w:rFonts w:ascii="Trebuchet MS" w:eastAsiaTheme="minorHAnsi" w:hAnsi="Trebuchet MS" w:cstheme="minorHAnsi"/>
          <w:sz w:val="22"/>
          <w:szCs w:val="22"/>
          <w:lang w:val="es-ES"/>
        </w:rPr>
        <w:t>privind</w:t>
      </w:r>
      <w:proofErr w:type="spellEnd"/>
      <w:r>
        <w:rPr>
          <w:rFonts w:ascii="Trebuchet MS" w:eastAsiaTheme="minorHAnsi" w:hAnsi="Trebuchet MS" w:cstheme="minorHAnsi"/>
          <w:sz w:val="22"/>
          <w:szCs w:val="22"/>
          <w:lang w:val="es-ES"/>
        </w:rPr>
        <w:t xml:space="preserve"> </w:t>
      </w:r>
      <w:proofErr w:type="spellStart"/>
      <w:r>
        <w:rPr>
          <w:rFonts w:ascii="Trebuchet MS" w:eastAsiaTheme="minorHAnsi" w:hAnsi="Trebuchet MS" w:cstheme="minorHAnsi"/>
          <w:sz w:val="22"/>
          <w:szCs w:val="22"/>
          <w:lang w:val="es-ES"/>
        </w:rPr>
        <w:t>organizarea</w:t>
      </w:r>
      <w:proofErr w:type="spellEnd"/>
      <w:r>
        <w:rPr>
          <w:rFonts w:ascii="Trebuchet MS" w:eastAsiaTheme="minorHAnsi" w:hAnsi="Trebuchet MS" w:cstheme="minorHAnsi"/>
          <w:sz w:val="22"/>
          <w:szCs w:val="22"/>
          <w:lang w:val="es-ES"/>
        </w:rPr>
        <w:t xml:space="preserve"> </w:t>
      </w:r>
      <w:proofErr w:type="spellStart"/>
      <w:r>
        <w:rPr>
          <w:rFonts w:ascii="Trebuchet MS" w:eastAsiaTheme="minorHAnsi" w:hAnsi="Trebuchet MS" w:cstheme="minorHAnsi"/>
          <w:sz w:val="22"/>
          <w:szCs w:val="22"/>
          <w:lang w:val="es-ES"/>
        </w:rPr>
        <w:t>și</w:t>
      </w:r>
      <w:proofErr w:type="spellEnd"/>
      <w:r>
        <w:rPr>
          <w:rFonts w:ascii="Trebuchet MS" w:eastAsiaTheme="minorHAnsi" w:hAnsi="Trebuchet MS" w:cstheme="minorHAnsi"/>
          <w:sz w:val="22"/>
          <w:szCs w:val="22"/>
          <w:lang w:val="es-ES"/>
        </w:rPr>
        <w:t xml:space="preserve"> </w:t>
      </w:r>
      <w:proofErr w:type="spellStart"/>
      <w:r>
        <w:rPr>
          <w:rFonts w:ascii="Trebuchet MS" w:eastAsiaTheme="minorHAnsi" w:hAnsi="Trebuchet MS" w:cstheme="minorHAnsi"/>
          <w:sz w:val="22"/>
          <w:szCs w:val="22"/>
          <w:lang w:val="es-ES"/>
        </w:rPr>
        <w:t>funcționarea</w:t>
      </w:r>
      <w:proofErr w:type="spellEnd"/>
      <w:r>
        <w:rPr>
          <w:rFonts w:ascii="Trebuchet MS" w:eastAsiaTheme="minorHAnsi" w:hAnsi="Trebuchet MS" w:cstheme="minorHAnsi"/>
          <w:sz w:val="22"/>
          <w:szCs w:val="22"/>
          <w:lang w:val="es-ES"/>
        </w:rPr>
        <w:t xml:space="preserve"> </w:t>
      </w:r>
      <w:proofErr w:type="spellStart"/>
      <w:r>
        <w:rPr>
          <w:rFonts w:ascii="Trebuchet MS" w:eastAsiaTheme="minorHAnsi" w:hAnsi="Trebuchet MS" w:cstheme="minorHAnsi"/>
          <w:sz w:val="22"/>
          <w:szCs w:val="22"/>
          <w:lang w:val="es-ES"/>
        </w:rPr>
        <w:t>cooperației</w:t>
      </w:r>
      <w:proofErr w:type="spellEnd"/>
      <w:r>
        <w:rPr>
          <w:rFonts w:ascii="Trebuchet MS" w:eastAsiaTheme="minorHAnsi" w:hAnsi="Trebuchet MS" w:cstheme="minorHAnsi"/>
          <w:sz w:val="22"/>
          <w:szCs w:val="22"/>
          <w:lang w:val="es-ES"/>
        </w:rPr>
        <w:t xml:space="preserve">, </w:t>
      </w:r>
      <w:proofErr w:type="spellStart"/>
      <w:r>
        <w:rPr>
          <w:rFonts w:ascii="Trebuchet MS" w:eastAsiaTheme="minorHAnsi" w:hAnsi="Trebuchet MS" w:cstheme="minorHAnsi"/>
          <w:sz w:val="22"/>
          <w:szCs w:val="22"/>
          <w:lang w:val="es-ES"/>
        </w:rPr>
        <w:t>republicată</w:t>
      </w:r>
      <w:proofErr w:type="spellEnd"/>
      <w:r>
        <w:rPr>
          <w:rFonts w:ascii="Trebuchet MS" w:eastAsiaTheme="minorHAnsi" w:hAnsi="Trebuchet MS" w:cstheme="minorHAnsi"/>
          <w:sz w:val="22"/>
          <w:szCs w:val="22"/>
          <w:lang w:val="es-ES"/>
        </w:rPr>
        <w:t xml:space="preserve">, </w:t>
      </w:r>
      <w:proofErr w:type="spellStart"/>
      <w:r>
        <w:rPr>
          <w:rFonts w:ascii="Trebuchet MS" w:eastAsiaTheme="minorHAnsi" w:hAnsi="Trebuchet MS" w:cstheme="minorHAnsi"/>
          <w:sz w:val="22"/>
          <w:szCs w:val="22"/>
          <w:lang w:val="es-ES"/>
        </w:rPr>
        <w:t>cu</w:t>
      </w:r>
      <w:proofErr w:type="spellEnd"/>
      <w:r>
        <w:rPr>
          <w:rFonts w:ascii="Trebuchet MS" w:eastAsiaTheme="minorHAnsi" w:hAnsi="Trebuchet MS" w:cstheme="minorHAnsi"/>
          <w:sz w:val="22"/>
          <w:szCs w:val="22"/>
          <w:lang w:val="es-ES"/>
        </w:rPr>
        <w:t xml:space="preserve"> </w:t>
      </w:r>
      <w:proofErr w:type="spellStart"/>
      <w:r>
        <w:rPr>
          <w:rFonts w:ascii="Trebuchet MS" w:eastAsiaTheme="minorHAnsi" w:hAnsi="Trebuchet MS" w:cstheme="minorHAnsi"/>
          <w:sz w:val="22"/>
          <w:szCs w:val="22"/>
          <w:lang w:val="es-ES"/>
        </w:rPr>
        <w:t>modificările</w:t>
      </w:r>
      <w:proofErr w:type="spellEnd"/>
      <w:r>
        <w:rPr>
          <w:rFonts w:ascii="Trebuchet MS" w:eastAsiaTheme="minorHAnsi" w:hAnsi="Trebuchet MS" w:cstheme="minorHAnsi"/>
          <w:sz w:val="22"/>
          <w:szCs w:val="22"/>
          <w:lang w:val="es-ES"/>
        </w:rPr>
        <w:t xml:space="preserve"> </w:t>
      </w:r>
      <w:proofErr w:type="spellStart"/>
      <w:r>
        <w:rPr>
          <w:rFonts w:ascii="Trebuchet MS" w:eastAsiaTheme="minorHAnsi" w:hAnsi="Trebuchet MS" w:cstheme="minorHAnsi"/>
          <w:sz w:val="22"/>
          <w:szCs w:val="22"/>
          <w:lang w:val="es-ES"/>
        </w:rPr>
        <w:t>ulterioare</w:t>
      </w:r>
      <w:proofErr w:type="spellEnd"/>
      <w:r>
        <w:rPr>
          <w:rFonts w:ascii="Trebuchet MS" w:eastAsiaTheme="minorHAnsi" w:hAnsi="Trebuchet MS" w:cstheme="minorHAnsi"/>
          <w:sz w:val="22"/>
          <w:szCs w:val="22"/>
          <w:lang w:val="es-ES"/>
        </w:rPr>
        <w:t>;</w:t>
      </w:r>
    </w:p>
    <w:p w14:paraId="11CC90FD" w14:textId="77777777" w:rsidR="00C36993" w:rsidRDefault="00000000">
      <w:pPr>
        <w:spacing w:before="0" w:after="0" w:line="240" w:lineRule="auto"/>
        <w:jc w:val="both"/>
        <w:rPr>
          <w:rFonts w:ascii="Trebuchet MS" w:eastAsiaTheme="minorHAnsi" w:hAnsi="Trebuchet MS" w:cstheme="minorHAnsi"/>
          <w:sz w:val="22"/>
          <w:szCs w:val="22"/>
          <w:lang w:val="es-ES"/>
        </w:rPr>
      </w:pPr>
      <w:r>
        <w:rPr>
          <w:rFonts w:ascii="Trebuchet MS" w:eastAsiaTheme="minorHAnsi" w:hAnsi="Trebuchet MS" w:cstheme="minorHAnsi"/>
          <w:sz w:val="22"/>
          <w:szCs w:val="22"/>
          <w:lang w:val="es-ES"/>
        </w:rPr>
        <w:t>(</w:t>
      </w:r>
      <w:proofErr w:type="spellStart"/>
      <w:r>
        <w:rPr>
          <w:rFonts w:ascii="Trebuchet MS" w:eastAsiaTheme="minorHAnsi" w:hAnsi="Trebuchet MS" w:cstheme="minorHAnsi"/>
          <w:sz w:val="22"/>
          <w:szCs w:val="22"/>
          <w:lang w:val="es-ES"/>
        </w:rPr>
        <w:t>iii</w:t>
      </w:r>
      <w:proofErr w:type="spellEnd"/>
      <w:r>
        <w:rPr>
          <w:rFonts w:ascii="Trebuchet MS" w:eastAsiaTheme="minorHAnsi" w:hAnsi="Trebuchet MS" w:cstheme="minorHAnsi"/>
          <w:sz w:val="22"/>
          <w:szCs w:val="22"/>
          <w:lang w:val="es-ES"/>
        </w:rPr>
        <w:t xml:space="preserve">) </w:t>
      </w:r>
      <w:proofErr w:type="spellStart"/>
      <w:r>
        <w:rPr>
          <w:rFonts w:ascii="Trebuchet MS" w:eastAsiaTheme="minorHAnsi" w:hAnsi="Trebuchet MS" w:cstheme="minorHAnsi"/>
          <w:sz w:val="22"/>
          <w:szCs w:val="22"/>
          <w:lang w:val="es-ES"/>
        </w:rPr>
        <w:t>asociații</w:t>
      </w:r>
      <w:proofErr w:type="spellEnd"/>
      <w:r>
        <w:rPr>
          <w:rFonts w:ascii="Trebuchet MS" w:eastAsiaTheme="minorHAnsi" w:hAnsi="Trebuchet MS" w:cstheme="minorHAnsi"/>
          <w:sz w:val="22"/>
          <w:szCs w:val="22"/>
          <w:lang w:val="es-ES"/>
        </w:rPr>
        <w:t xml:space="preserve"> </w:t>
      </w:r>
      <w:proofErr w:type="spellStart"/>
      <w:r>
        <w:rPr>
          <w:rFonts w:ascii="Trebuchet MS" w:eastAsiaTheme="minorHAnsi" w:hAnsi="Trebuchet MS" w:cstheme="minorHAnsi"/>
          <w:sz w:val="22"/>
          <w:szCs w:val="22"/>
          <w:lang w:val="es-ES"/>
        </w:rPr>
        <w:t>și</w:t>
      </w:r>
      <w:proofErr w:type="spellEnd"/>
      <w:r>
        <w:rPr>
          <w:rFonts w:ascii="Trebuchet MS" w:eastAsiaTheme="minorHAnsi" w:hAnsi="Trebuchet MS" w:cstheme="minorHAnsi"/>
          <w:sz w:val="22"/>
          <w:szCs w:val="22"/>
          <w:lang w:val="es-ES"/>
        </w:rPr>
        <w:t xml:space="preserve"> </w:t>
      </w:r>
      <w:proofErr w:type="spellStart"/>
      <w:r>
        <w:rPr>
          <w:rFonts w:ascii="Trebuchet MS" w:eastAsiaTheme="minorHAnsi" w:hAnsi="Trebuchet MS" w:cstheme="minorHAnsi"/>
          <w:sz w:val="22"/>
          <w:szCs w:val="22"/>
          <w:lang w:val="es-ES"/>
        </w:rPr>
        <w:t>fundații</w:t>
      </w:r>
      <w:proofErr w:type="spellEnd"/>
      <w:r>
        <w:rPr>
          <w:rFonts w:ascii="Trebuchet MS" w:eastAsiaTheme="minorHAnsi" w:hAnsi="Trebuchet MS" w:cstheme="minorHAnsi"/>
          <w:sz w:val="22"/>
          <w:szCs w:val="22"/>
          <w:lang w:val="es-ES"/>
        </w:rPr>
        <w:t xml:space="preserve">, cooperative </w:t>
      </w:r>
      <w:proofErr w:type="spellStart"/>
      <w:r>
        <w:rPr>
          <w:rFonts w:ascii="Trebuchet MS" w:eastAsiaTheme="minorHAnsi" w:hAnsi="Trebuchet MS" w:cstheme="minorHAnsi"/>
          <w:sz w:val="22"/>
          <w:szCs w:val="22"/>
          <w:lang w:val="es-ES"/>
        </w:rPr>
        <w:t>agricole</w:t>
      </w:r>
      <w:proofErr w:type="spellEnd"/>
      <w:r>
        <w:rPr>
          <w:rFonts w:ascii="Trebuchet MS" w:eastAsiaTheme="minorHAnsi" w:hAnsi="Trebuchet MS" w:cstheme="minorHAnsi"/>
          <w:sz w:val="22"/>
          <w:szCs w:val="22"/>
          <w:lang w:val="es-ES"/>
        </w:rPr>
        <w:t xml:space="preserve"> </w:t>
      </w:r>
      <w:proofErr w:type="spellStart"/>
      <w:r>
        <w:rPr>
          <w:rFonts w:ascii="Trebuchet MS" w:eastAsiaTheme="minorHAnsi" w:hAnsi="Trebuchet MS" w:cstheme="minorHAnsi"/>
          <w:sz w:val="22"/>
          <w:szCs w:val="22"/>
          <w:lang w:val="es-ES"/>
        </w:rPr>
        <w:t>și</w:t>
      </w:r>
      <w:proofErr w:type="spellEnd"/>
      <w:r>
        <w:rPr>
          <w:rFonts w:ascii="Trebuchet MS" w:eastAsiaTheme="minorHAnsi" w:hAnsi="Trebuchet MS" w:cstheme="minorHAnsi"/>
          <w:sz w:val="22"/>
          <w:szCs w:val="22"/>
          <w:lang w:val="es-ES"/>
        </w:rPr>
        <w:t xml:space="preserve"> </w:t>
      </w:r>
      <w:proofErr w:type="spellStart"/>
      <w:r>
        <w:rPr>
          <w:rFonts w:ascii="Trebuchet MS" w:eastAsiaTheme="minorHAnsi" w:hAnsi="Trebuchet MS" w:cstheme="minorHAnsi"/>
          <w:sz w:val="22"/>
          <w:szCs w:val="22"/>
          <w:lang w:val="es-ES"/>
        </w:rPr>
        <w:t>societăți</w:t>
      </w:r>
      <w:proofErr w:type="spellEnd"/>
      <w:r>
        <w:rPr>
          <w:rFonts w:ascii="Trebuchet MS" w:eastAsiaTheme="minorHAnsi" w:hAnsi="Trebuchet MS" w:cstheme="minorHAnsi"/>
          <w:sz w:val="22"/>
          <w:szCs w:val="22"/>
          <w:lang w:val="es-ES"/>
        </w:rPr>
        <w:t xml:space="preserve"> </w:t>
      </w:r>
      <w:proofErr w:type="spellStart"/>
      <w:r>
        <w:rPr>
          <w:rFonts w:ascii="Trebuchet MS" w:eastAsiaTheme="minorHAnsi" w:hAnsi="Trebuchet MS" w:cstheme="minorHAnsi"/>
          <w:sz w:val="22"/>
          <w:szCs w:val="22"/>
          <w:lang w:val="es-ES"/>
        </w:rPr>
        <w:t>agricole</w:t>
      </w:r>
      <w:proofErr w:type="spellEnd"/>
      <w:r>
        <w:rPr>
          <w:rFonts w:ascii="Trebuchet MS" w:eastAsiaTheme="minorHAnsi" w:hAnsi="Trebuchet MS" w:cstheme="minorHAnsi"/>
          <w:sz w:val="22"/>
          <w:szCs w:val="22"/>
          <w:lang w:val="es-ES"/>
        </w:rPr>
        <w:t xml:space="preserve"> care </w:t>
      </w:r>
      <w:proofErr w:type="spellStart"/>
      <w:r>
        <w:rPr>
          <w:rFonts w:ascii="Trebuchet MS" w:eastAsiaTheme="minorHAnsi" w:hAnsi="Trebuchet MS" w:cstheme="minorHAnsi"/>
          <w:sz w:val="22"/>
          <w:szCs w:val="22"/>
          <w:lang w:val="es-ES"/>
        </w:rPr>
        <w:t>desfășoară</w:t>
      </w:r>
      <w:proofErr w:type="spellEnd"/>
      <w:r>
        <w:rPr>
          <w:rFonts w:ascii="Trebuchet MS" w:eastAsiaTheme="minorHAnsi" w:hAnsi="Trebuchet MS" w:cstheme="minorHAnsi"/>
          <w:sz w:val="22"/>
          <w:szCs w:val="22"/>
          <w:lang w:val="es-ES"/>
        </w:rPr>
        <w:t xml:space="preserve"> </w:t>
      </w:r>
      <w:proofErr w:type="spellStart"/>
      <w:r>
        <w:rPr>
          <w:rFonts w:ascii="Trebuchet MS" w:eastAsiaTheme="minorHAnsi" w:hAnsi="Trebuchet MS" w:cstheme="minorHAnsi"/>
          <w:sz w:val="22"/>
          <w:szCs w:val="22"/>
          <w:lang w:val="es-ES"/>
        </w:rPr>
        <w:t>activități</w:t>
      </w:r>
      <w:proofErr w:type="spellEnd"/>
      <w:r>
        <w:rPr>
          <w:rFonts w:ascii="Trebuchet MS" w:eastAsiaTheme="minorHAnsi" w:hAnsi="Trebuchet MS" w:cstheme="minorHAnsi"/>
          <w:sz w:val="22"/>
          <w:szCs w:val="22"/>
          <w:lang w:val="es-ES"/>
        </w:rPr>
        <w:t xml:space="preserve"> economice;</w:t>
      </w:r>
    </w:p>
    <w:p w14:paraId="6FE2F9AC" w14:textId="77777777" w:rsidR="00C36993" w:rsidRDefault="00000000">
      <w:pPr>
        <w:spacing w:before="0" w:after="0" w:line="240" w:lineRule="auto"/>
        <w:jc w:val="both"/>
        <w:rPr>
          <w:rFonts w:ascii="Trebuchet MS" w:eastAsiaTheme="minorHAnsi" w:hAnsi="Trebuchet MS" w:cstheme="minorHAnsi"/>
          <w:sz w:val="22"/>
          <w:szCs w:val="22"/>
          <w:lang w:val="es-ES"/>
        </w:rPr>
      </w:pPr>
      <w:r>
        <w:rPr>
          <w:rFonts w:ascii="Trebuchet MS" w:eastAsiaTheme="minorHAnsi" w:hAnsi="Trebuchet MS" w:cstheme="minorHAnsi"/>
          <w:sz w:val="22"/>
          <w:szCs w:val="22"/>
          <w:lang w:val="es-ES"/>
        </w:rPr>
        <w:t>(</w:t>
      </w:r>
      <w:proofErr w:type="spellStart"/>
      <w:r>
        <w:rPr>
          <w:rFonts w:ascii="Trebuchet MS" w:eastAsiaTheme="minorHAnsi" w:hAnsi="Trebuchet MS" w:cstheme="minorHAnsi"/>
          <w:sz w:val="22"/>
          <w:szCs w:val="22"/>
          <w:lang w:val="es-ES"/>
        </w:rPr>
        <w:t>iv</w:t>
      </w:r>
      <w:proofErr w:type="spellEnd"/>
      <w:r>
        <w:rPr>
          <w:rFonts w:ascii="Trebuchet MS" w:eastAsiaTheme="minorHAnsi" w:hAnsi="Trebuchet MS" w:cstheme="minorHAnsi"/>
          <w:sz w:val="22"/>
          <w:szCs w:val="22"/>
          <w:lang w:val="es-ES"/>
        </w:rPr>
        <w:t xml:space="preserve">) </w:t>
      </w:r>
      <w:proofErr w:type="spellStart"/>
      <w:r>
        <w:rPr>
          <w:rFonts w:ascii="Trebuchet MS" w:eastAsiaTheme="minorHAnsi" w:hAnsi="Trebuchet MS" w:cstheme="minorHAnsi"/>
          <w:sz w:val="22"/>
          <w:szCs w:val="22"/>
          <w:lang w:val="es-ES"/>
        </w:rPr>
        <w:t>entitati</w:t>
      </w:r>
      <w:proofErr w:type="spellEnd"/>
      <w:r>
        <w:rPr>
          <w:rFonts w:ascii="Trebuchet MS" w:eastAsiaTheme="minorHAnsi" w:hAnsi="Trebuchet MS" w:cstheme="minorHAnsi"/>
          <w:sz w:val="22"/>
          <w:szCs w:val="22"/>
          <w:lang w:val="es-ES"/>
        </w:rPr>
        <w:t xml:space="preserve"> </w:t>
      </w:r>
      <w:proofErr w:type="spellStart"/>
      <w:r>
        <w:rPr>
          <w:rFonts w:ascii="Trebuchet MS" w:eastAsiaTheme="minorHAnsi" w:hAnsi="Trebuchet MS" w:cstheme="minorHAnsi"/>
          <w:sz w:val="22"/>
          <w:szCs w:val="22"/>
          <w:lang w:val="es-ES"/>
        </w:rPr>
        <w:t>reglementate</w:t>
      </w:r>
      <w:proofErr w:type="spellEnd"/>
      <w:r>
        <w:rPr>
          <w:rFonts w:ascii="Trebuchet MS" w:eastAsiaTheme="minorHAnsi" w:hAnsi="Trebuchet MS" w:cstheme="minorHAnsi"/>
          <w:sz w:val="22"/>
          <w:szCs w:val="22"/>
          <w:lang w:val="es-ES"/>
        </w:rPr>
        <w:t xml:space="preserve"> de </w:t>
      </w:r>
      <w:proofErr w:type="spellStart"/>
      <w:r>
        <w:rPr>
          <w:rFonts w:ascii="Trebuchet MS" w:eastAsiaTheme="minorHAnsi" w:hAnsi="Trebuchet MS" w:cstheme="minorHAnsi"/>
          <w:sz w:val="22"/>
          <w:szCs w:val="22"/>
          <w:lang w:val="es-ES"/>
        </w:rPr>
        <w:t>Ordonanța</w:t>
      </w:r>
      <w:proofErr w:type="spellEnd"/>
      <w:r>
        <w:rPr>
          <w:rFonts w:ascii="Trebuchet MS" w:eastAsiaTheme="minorHAnsi" w:hAnsi="Trebuchet MS" w:cstheme="minorHAnsi"/>
          <w:sz w:val="22"/>
          <w:szCs w:val="22"/>
          <w:lang w:val="es-ES"/>
        </w:rPr>
        <w:t xml:space="preserve"> de </w:t>
      </w:r>
      <w:proofErr w:type="spellStart"/>
      <w:r>
        <w:rPr>
          <w:rFonts w:ascii="Trebuchet MS" w:eastAsiaTheme="minorHAnsi" w:hAnsi="Trebuchet MS" w:cstheme="minorHAnsi"/>
          <w:sz w:val="22"/>
          <w:szCs w:val="22"/>
          <w:lang w:val="es-ES"/>
        </w:rPr>
        <w:t>urgență</w:t>
      </w:r>
      <w:proofErr w:type="spellEnd"/>
      <w:r>
        <w:rPr>
          <w:rFonts w:ascii="Trebuchet MS" w:eastAsiaTheme="minorHAnsi" w:hAnsi="Trebuchet MS" w:cstheme="minorHAnsi"/>
          <w:sz w:val="22"/>
          <w:szCs w:val="22"/>
          <w:lang w:val="es-ES"/>
        </w:rPr>
        <w:t xml:space="preserve"> a </w:t>
      </w:r>
      <w:proofErr w:type="spellStart"/>
      <w:r>
        <w:rPr>
          <w:rFonts w:ascii="Trebuchet MS" w:eastAsiaTheme="minorHAnsi" w:hAnsi="Trebuchet MS" w:cstheme="minorHAnsi"/>
          <w:sz w:val="22"/>
          <w:szCs w:val="22"/>
          <w:lang w:val="es-ES"/>
        </w:rPr>
        <w:t>Guvernului</w:t>
      </w:r>
      <w:proofErr w:type="spellEnd"/>
      <w:r>
        <w:rPr>
          <w:rFonts w:ascii="Trebuchet MS" w:eastAsiaTheme="minorHAnsi" w:hAnsi="Trebuchet MS" w:cstheme="minorHAnsi"/>
          <w:sz w:val="22"/>
          <w:szCs w:val="22"/>
          <w:lang w:val="es-ES"/>
        </w:rPr>
        <w:t xml:space="preserve"> </w:t>
      </w:r>
      <w:proofErr w:type="spellStart"/>
      <w:r>
        <w:rPr>
          <w:rFonts w:ascii="Trebuchet MS" w:eastAsiaTheme="minorHAnsi" w:hAnsi="Trebuchet MS" w:cstheme="minorHAnsi"/>
          <w:sz w:val="22"/>
          <w:szCs w:val="22"/>
          <w:lang w:val="es-ES"/>
        </w:rPr>
        <w:t>nr</w:t>
      </w:r>
      <w:proofErr w:type="spellEnd"/>
      <w:r>
        <w:rPr>
          <w:rFonts w:ascii="Trebuchet MS" w:eastAsiaTheme="minorHAnsi" w:hAnsi="Trebuchet MS" w:cstheme="minorHAnsi"/>
          <w:sz w:val="22"/>
          <w:szCs w:val="22"/>
          <w:lang w:val="es-ES"/>
        </w:rPr>
        <w:t xml:space="preserve">. 44/2008 </w:t>
      </w:r>
      <w:proofErr w:type="spellStart"/>
      <w:r>
        <w:rPr>
          <w:rFonts w:ascii="Trebuchet MS" w:eastAsiaTheme="minorHAnsi" w:hAnsi="Trebuchet MS" w:cstheme="minorHAnsi"/>
          <w:sz w:val="22"/>
          <w:szCs w:val="22"/>
          <w:lang w:val="es-ES"/>
        </w:rPr>
        <w:t>privind</w:t>
      </w:r>
      <w:proofErr w:type="spellEnd"/>
      <w:r>
        <w:rPr>
          <w:rFonts w:ascii="Trebuchet MS" w:eastAsiaTheme="minorHAnsi" w:hAnsi="Trebuchet MS" w:cstheme="minorHAnsi"/>
          <w:sz w:val="22"/>
          <w:szCs w:val="22"/>
          <w:lang w:val="es-ES"/>
        </w:rPr>
        <w:t xml:space="preserve"> </w:t>
      </w:r>
      <w:proofErr w:type="spellStart"/>
      <w:r>
        <w:rPr>
          <w:rFonts w:ascii="Trebuchet MS" w:eastAsiaTheme="minorHAnsi" w:hAnsi="Trebuchet MS" w:cstheme="minorHAnsi"/>
          <w:sz w:val="22"/>
          <w:szCs w:val="22"/>
          <w:lang w:val="es-ES"/>
        </w:rPr>
        <w:t>desfășurarea</w:t>
      </w:r>
      <w:proofErr w:type="spellEnd"/>
      <w:r>
        <w:rPr>
          <w:rFonts w:ascii="Trebuchet MS" w:eastAsiaTheme="minorHAnsi" w:hAnsi="Trebuchet MS" w:cstheme="minorHAnsi"/>
          <w:sz w:val="22"/>
          <w:szCs w:val="22"/>
          <w:lang w:val="es-ES"/>
        </w:rPr>
        <w:t xml:space="preserve"> </w:t>
      </w:r>
      <w:proofErr w:type="spellStart"/>
      <w:r>
        <w:rPr>
          <w:rFonts w:ascii="Trebuchet MS" w:eastAsiaTheme="minorHAnsi" w:hAnsi="Trebuchet MS" w:cstheme="minorHAnsi"/>
          <w:sz w:val="22"/>
          <w:szCs w:val="22"/>
          <w:lang w:val="es-ES"/>
        </w:rPr>
        <w:t>activităților</w:t>
      </w:r>
      <w:proofErr w:type="spellEnd"/>
      <w:r>
        <w:rPr>
          <w:rFonts w:ascii="Trebuchet MS" w:eastAsiaTheme="minorHAnsi" w:hAnsi="Trebuchet MS" w:cstheme="minorHAnsi"/>
          <w:sz w:val="22"/>
          <w:szCs w:val="22"/>
          <w:lang w:val="es-ES"/>
        </w:rPr>
        <w:t xml:space="preserve"> economice de </w:t>
      </w:r>
      <w:proofErr w:type="spellStart"/>
      <w:r>
        <w:rPr>
          <w:rFonts w:ascii="Trebuchet MS" w:eastAsiaTheme="minorHAnsi" w:hAnsi="Trebuchet MS" w:cstheme="minorHAnsi"/>
          <w:sz w:val="22"/>
          <w:szCs w:val="22"/>
          <w:lang w:val="es-ES"/>
        </w:rPr>
        <w:t>către</w:t>
      </w:r>
      <w:proofErr w:type="spellEnd"/>
      <w:r>
        <w:rPr>
          <w:rFonts w:ascii="Trebuchet MS" w:eastAsiaTheme="minorHAnsi" w:hAnsi="Trebuchet MS" w:cstheme="minorHAnsi"/>
          <w:sz w:val="22"/>
          <w:szCs w:val="22"/>
          <w:lang w:val="es-ES"/>
        </w:rPr>
        <w:t xml:space="preserve"> </w:t>
      </w:r>
      <w:proofErr w:type="spellStart"/>
      <w:r>
        <w:rPr>
          <w:rFonts w:ascii="Trebuchet MS" w:eastAsiaTheme="minorHAnsi" w:hAnsi="Trebuchet MS" w:cstheme="minorHAnsi"/>
          <w:sz w:val="22"/>
          <w:szCs w:val="22"/>
          <w:lang w:val="es-ES"/>
        </w:rPr>
        <w:t>persoanele</w:t>
      </w:r>
      <w:proofErr w:type="spellEnd"/>
      <w:r>
        <w:rPr>
          <w:rFonts w:ascii="Trebuchet MS" w:eastAsiaTheme="minorHAnsi" w:hAnsi="Trebuchet MS" w:cstheme="minorHAnsi"/>
          <w:sz w:val="22"/>
          <w:szCs w:val="22"/>
          <w:lang w:val="es-ES"/>
        </w:rPr>
        <w:t xml:space="preserve"> </w:t>
      </w:r>
      <w:proofErr w:type="spellStart"/>
      <w:r>
        <w:rPr>
          <w:rFonts w:ascii="Trebuchet MS" w:eastAsiaTheme="minorHAnsi" w:hAnsi="Trebuchet MS" w:cstheme="minorHAnsi"/>
          <w:sz w:val="22"/>
          <w:szCs w:val="22"/>
          <w:lang w:val="es-ES"/>
        </w:rPr>
        <w:t>fizice</w:t>
      </w:r>
      <w:proofErr w:type="spellEnd"/>
      <w:r>
        <w:rPr>
          <w:rFonts w:ascii="Trebuchet MS" w:eastAsiaTheme="minorHAnsi" w:hAnsi="Trebuchet MS" w:cstheme="minorHAnsi"/>
          <w:sz w:val="22"/>
          <w:szCs w:val="22"/>
          <w:lang w:val="es-ES"/>
        </w:rPr>
        <w:t xml:space="preserve"> </w:t>
      </w:r>
      <w:proofErr w:type="spellStart"/>
      <w:r>
        <w:rPr>
          <w:rFonts w:ascii="Trebuchet MS" w:eastAsiaTheme="minorHAnsi" w:hAnsi="Trebuchet MS" w:cstheme="minorHAnsi"/>
          <w:sz w:val="22"/>
          <w:szCs w:val="22"/>
          <w:lang w:val="es-ES"/>
        </w:rPr>
        <w:t>autorizate</w:t>
      </w:r>
      <w:proofErr w:type="spellEnd"/>
      <w:r>
        <w:rPr>
          <w:rFonts w:ascii="Trebuchet MS" w:eastAsiaTheme="minorHAnsi" w:hAnsi="Trebuchet MS" w:cstheme="minorHAnsi"/>
          <w:sz w:val="22"/>
          <w:szCs w:val="22"/>
          <w:lang w:val="es-ES"/>
        </w:rPr>
        <w:t xml:space="preserve">, </w:t>
      </w:r>
      <w:proofErr w:type="spellStart"/>
      <w:r>
        <w:rPr>
          <w:rFonts w:ascii="Trebuchet MS" w:eastAsiaTheme="minorHAnsi" w:hAnsi="Trebuchet MS" w:cstheme="minorHAnsi"/>
          <w:sz w:val="22"/>
          <w:szCs w:val="22"/>
          <w:lang w:val="es-ES"/>
        </w:rPr>
        <w:t>întreprinderile</w:t>
      </w:r>
      <w:proofErr w:type="spellEnd"/>
      <w:r>
        <w:rPr>
          <w:rFonts w:ascii="Trebuchet MS" w:eastAsiaTheme="minorHAnsi" w:hAnsi="Trebuchet MS" w:cstheme="minorHAnsi"/>
          <w:sz w:val="22"/>
          <w:szCs w:val="22"/>
          <w:lang w:val="es-ES"/>
        </w:rPr>
        <w:t xml:space="preserve"> </w:t>
      </w:r>
      <w:proofErr w:type="spellStart"/>
      <w:r>
        <w:rPr>
          <w:rFonts w:ascii="Trebuchet MS" w:eastAsiaTheme="minorHAnsi" w:hAnsi="Trebuchet MS" w:cstheme="minorHAnsi"/>
          <w:sz w:val="22"/>
          <w:szCs w:val="22"/>
          <w:lang w:val="es-ES"/>
        </w:rPr>
        <w:lastRenderedPageBreak/>
        <w:t>individuale</w:t>
      </w:r>
      <w:proofErr w:type="spellEnd"/>
      <w:r>
        <w:rPr>
          <w:rFonts w:ascii="Trebuchet MS" w:eastAsiaTheme="minorHAnsi" w:hAnsi="Trebuchet MS" w:cstheme="minorHAnsi"/>
          <w:sz w:val="22"/>
          <w:szCs w:val="22"/>
          <w:lang w:val="es-ES"/>
        </w:rPr>
        <w:t xml:space="preserve"> </w:t>
      </w:r>
      <w:proofErr w:type="spellStart"/>
      <w:r>
        <w:rPr>
          <w:rFonts w:ascii="Trebuchet MS" w:eastAsiaTheme="minorHAnsi" w:hAnsi="Trebuchet MS" w:cstheme="minorHAnsi"/>
          <w:sz w:val="22"/>
          <w:szCs w:val="22"/>
          <w:lang w:val="es-ES"/>
        </w:rPr>
        <w:t>și</w:t>
      </w:r>
      <w:proofErr w:type="spellEnd"/>
      <w:r>
        <w:rPr>
          <w:rFonts w:ascii="Trebuchet MS" w:eastAsiaTheme="minorHAnsi" w:hAnsi="Trebuchet MS" w:cstheme="minorHAnsi"/>
          <w:sz w:val="22"/>
          <w:szCs w:val="22"/>
          <w:lang w:val="es-ES"/>
        </w:rPr>
        <w:t xml:space="preserve"> </w:t>
      </w:r>
      <w:proofErr w:type="spellStart"/>
      <w:r>
        <w:rPr>
          <w:rFonts w:ascii="Trebuchet MS" w:eastAsiaTheme="minorHAnsi" w:hAnsi="Trebuchet MS" w:cstheme="minorHAnsi"/>
          <w:sz w:val="22"/>
          <w:szCs w:val="22"/>
          <w:lang w:val="es-ES"/>
        </w:rPr>
        <w:t>întreprinderile</w:t>
      </w:r>
      <w:proofErr w:type="spellEnd"/>
      <w:r>
        <w:rPr>
          <w:rFonts w:ascii="Trebuchet MS" w:eastAsiaTheme="minorHAnsi" w:hAnsi="Trebuchet MS" w:cstheme="minorHAnsi"/>
          <w:sz w:val="22"/>
          <w:szCs w:val="22"/>
          <w:lang w:val="es-ES"/>
        </w:rPr>
        <w:t xml:space="preserve"> </w:t>
      </w:r>
      <w:proofErr w:type="spellStart"/>
      <w:r>
        <w:rPr>
          <w:rFonts w:ascii="Trebuchet MS" w:eastAsiaTheme="minorHAnsi" w:hAnsi="Trebuchet MS" w:cstheme="minorHAnsi"/>
          <w:sz w:val="22"/>
          <w:szCs w:val="22"/>
          <w:lang w:val="es-ES"/>
        </w:rPr>
        <w:t>familiale</w:t>
      </w:r>
      <w:proofErr w:type="spellEnd"/>
      <w:r>
        <w:rPr>
          <w:rFonts w:ascii="Trebuchet MS" w:eastAsiaTheme="minorHAnsi" w:hAnsi="Trebuchet MS" w:cstheme="minorHAnsi"/>
          <w:sz w:val="22"/>
          <w:szCs w:val="22"/>
          <w:lang w:val="es-ES"/>
        </w:rPr>
        <w:t xml:space="preserve">, </w:t>
      </w:r>
      <w:proofErr w:type="spellStart"/>
      <w:r>
        <w:rPr>
          <w:rFonts w:ascii="Trebuchet MS" w:eastAsiaTheme="minorHAnsi" w:hAnsi="Trebuchet MS" w:cstheme="minorHAnsi"/>
          <w:sz w:val="22"/>
          <w:szCs w:val="22"/>
          <w:lang w:val="es-ES"/>
        </w:rPr>
        <w:t>aprobată</w:t>
      </w:r>
      <w:proofErr w:type="spellEnd"/>
      <w:r>
        <w:rPr>
          <w:rFonts w:ascii="Trebuchet MS" w:eastAsiaTheme="minorHAnsi" w:hAnsi="Trebuchet MS" w:cstheme="minorHAnsi"/>
          <w:sz w:val="22"/>
          <w:szCs w:val="22"/>
          <w:lang w:val="es-ES"/>
        </w:rPr>
        <w:t xml:space="preserve"> </w:t>
      </w:r>
      <w:proofErr w:type="spellStart"/>
      <w:r>
        <w:rPr>
          <w:rFonts w:ascii="Trebuchet MS" w:eastAsiaTheme="minorHAnsi" w:hAnsi="Trebuchet MS" w:cstheme="minorHAnsi"/>
          <w:sz w:val="22"/>
          <w:szCs w:val="22"/>
          <w:lang w:val="es-ES"/>
        </w:rPr>
        <w:t>cu</w:t>
      </w:r>
      <w:proofErr w:type="spellEnd"/>
      <w:r>
        <w:rPr>
          <w:rFonts w:ascii="Trebuchet MS" w:eastAsiaTheme="minorHAnsi" w:hAnsi="Trebuchet MS" w:cstheme="minorHAnsi"/>
          <w:sz w:val="22"/>
          <w:szCs w:val="22"/>
          <w:lang w:val="es-ES"/>
        </w:rPr>
        <w:t xml:space="preserve"> </w:t>
      </w:r>
      <w:proofErr w:type="spellStart"/>
      <w:r>
        <w:rPr>
          <w:rFonts w:ascii="Trebuchet MS" w:eastAsiaTheme="minorHAnsi" w:hAnsi="Trebuchet MS" w:cstheme="minorHAnsi"/>
          <w:sz w:val="22"/>
          <w:szCs w:val="22"/>
          <w:lang w:val="es-ES"/>
        </w:rPr>
        <w:t>modificări</w:t>
      </w:r>
      <w:proofErr w:type="spellEnd"/>
      <w:r>
        <w:rPr>
          <w:rFonts w:ascii="Trebuchet MS" w:eastAsiaTheme="minorHAnsi" w:hAnsi="Trebuchet MS" w:cstheme="minorHAnsi"/>
          <w:sz w:val="22"/>
          <w:szCs w:val="22"/>
          <w:lang w:val="es-ES"/>
        </w:rPr>
        <w:t xml:space="preserve"> </w:t>
      </w:r>
      <w:proofErr w:type="spellStart"/>
      <w:r>
        <w:rPr>
          <w:rFonts w:ascii="Trebuchet MS" w:eastAsiaTheme="minorHAnsi" w:hAnsi="Trebuchet MS" w:cstheme="minorHAnsi"/>
          <w:sz w:val="22"/>
          <w:szCs w:val="22"/>
          <w:lang w:val="es-ES"/>
        </w:rPr>
        <w:t>și</w:t>
      </w:r>
      <w:proofErr w:type="spellEnd"/>
      <w:r>
        <w:rPr>
          <w:rFonts w:ascii="Trebuchet MS" w:eastAsiaTheme="minorHAnsi" w:hAnsi="Trebuchet MS" w:cstheme="minorHAnsi"/>
          <w:sz w:val="22"/>
          <w:szCs w:val="22"/>
          <w:lang w:val="es-ES"/>
        </w:rPr>
        <w:t xml:space="preserve"> </w:t>
      </w:r>
      <w:proofErr w:type="spellStart"/>
      <w:r>
        <w:rPr>
          <w:rFonts w:ascii="Trebuchet MS" w:eastAsiaTheme="minorHAnsi" w:hAnsi="Trebuchet MS" w:cstheme="minorHAnsi"/>
          <w:sz w:val="22"/>
          <w:szCs w:val="22"/>
          <w:lang w:val="es-ES"/>
        </w:rPr>
        <w:t>completări</w:t>
      </w:r>
      <w:proofErr w:type="spellEnd"/>
      <w:r>
        <w:rPr>
          <w:rFonts w:ascii="Trebuchet MS" w:eastAsiaTheme="minorHAnsi" w:hAnsi="Trebuchet MS" w:cstheme="minorHAnsi"/>
          <w:sz w:val="22"/>
          <w:szCs w:val="22"/>
          <w:lang w:val="es-ES"/>
        </w:rPr>
        <w:t xml:space="preserve"> </w:t>
      </w:r>
      <w:proofErr w:type="spellStart"/>
      <w:r>
        <w:rPr>
          <w:rFonts w:ascii="Trebuchet MS" w:eastAsiaTheme="minorHAnsi" w:hAnsi="Trebuchet MS" w:cstheme="minorHAnsi"/>
          <w:sz w:val="22"/>
          <w:szCs w:val="22"/>
          <w:lang w:val="es-ES"/>
        </w:rPr>
        <w:t>prin</w:t>
      </w:r>
      <w:proofErr w:type="spellEnd"/>
      <w:r>
        <w:rPr>
          <w:rFonts w:ascii="Trebuchet MS" w:eastAsiaTheme="minorHAnsi" w:hAnsi="Trebuchet MS" w:cstheme="minorHAnsi"/>
          <w:sz w:val="22"/>
          <w:szCs w:val="22"/>
          <w:lang w:val="es-ES"/>
        </w:rPr>
        <w:t xml:space="preserve"> </w:t>
      </w:r>
      <w:proofErr w:type="spellStart"/>
      <w:r>
        <w:rPr>
          <w:rFonts w:ascii="Trebuchet MS" w:eastAsiaTheme="minorHAnsi" w:hAnsi="Trebuchet MS" w:cstheme="minorHAnsi"/>
          <w:sz w:val="22"/>
          <w:szCs w:val="22"/>
          <w:lang w:val="es-ES"/>
        </w:rPr>
        <w:t>Legea</w:t>
      </w:r>
      <w:proofErr w:type="spellEnd"/>
      <w:r>
        <w:rPr>
          <w:rFonts w:ascii="Trebuchet MS" w:eastAsiaTheme="minorHAnsi" w:hAnsi="Trebuchet MS" w:cstheme="minorHAnsi"/>
          <w:sz w:val="22"/>
          <w:szCs w:val="22"/>
          <w:lang w:val="es-ES"/>
        </w:rPr>
        <w:t xml:space="preserve"> </w:t>
      </w:r>
      <w:proofErr w:type="spellStart"/>
      <w:r>
        <w:rPr>
          <w:rFonts w:ascii="Trebuchet MS" w:eastAsiaTheme="minorHAnsi" w:hAnsi="Trebuchet MS" w:cstheme="minorHAnsi"/>
          <w:sz w:val="22"/>
          <w:szCs w:val="22"/>
          <w:lang w:val="es-ES"/>
        </w:rPr>
        <w:t>nr</w:t>
      </w:r>
      <w:proofErr w:type="spellEnd"/>
      <w:r>
        <w:rPr>
          <w:rFonts w:ascii="Trebuchet MS" w:eastAsiaTheme="minorHAnsi" w:hAnsi="Trebuchet MS" w:cstheme="minorHAnsi"/>
          <w:sz w:val="22"/>
          <w:szCs w:val="22"/>
          <w:lang w:val="es-ES"/>
        </w:rPr>
        <w:t>. 182/2016.</w:t>
      </w:r>
    </w:p>
    <w:p w14:paraId="71912B6D" w14:textId="77777777" w:rsidR="00C36993" w:rsidRDefault="00000000">
      <w:pPr>
        <w:spacing w:before="0" w:after="0" w:line="240" w:lineRule="auto"/>
        <w:jc w:val="both"/>
        <w:rPr>
          <w:rFonts w:ascii="Trebuchet MS" w:eastAsiaTheme="minorHAnsi" w:hAnsi="Trebuchet MS" w:cstheme="minorHAnsi"/>
          <w:sz w:val="22"/>
          <w:szCs w:val="22"/>
          <w:lang w:val="es-ES"/>
        </w:rPr>
      </w:pPr>
      <w:proofErr w:type="spellStart"/>
      <w:r>
        <w:rPr>
          <w:rFonts w:ascii="Trebuchet MS" w:eastAsiaTheme="minorHAnsi" w:hAnsi="Trebuchet MS" w:cstheme="minorHAnsi"/>
          <w:sz w:val="22"/>
          <w:szCs w:val="22"/>
          <w:lang w:val="es-ES"/>
        </w:rPr>
        <w:t>întreprinderea</w:t>
      </w:r>
      <w:proofErr w:type="spellEnd"/>
      <w:r>
        <w:rPr>
          <w:rFonts w:ascii="Trebuchet MS" w:eastAsiaTheme="minorHAnsi" w:hAnsi="Trebuchet MS" w:cstheme="minorHAnsi"/>
          <w:sz w:val="22"/>
          <w:szCs w:val="22"/>
          <w:lang w:val="es-ES"/>
        </w:rPr>
        <w:t xml:space="preserve"> </w:t>
      </w:r>
      <w:proofErr w:type="spellStart"/>
      <w:r>
        <w:rPr>
          <w:rFonts w:ascii="Trebuchet MS" w:eastAsiaTheme="minorHAnsi" w:hAnsi="Trebuchet MS" w:cstheme="minorHAnsi"/>
          <w:sz w:val="22"/>
          <w:szCs w:val="22"/>
          <w:lang w:val="es-ES"/>
        </w:rPr>
        <w:t>unică</w:t>
      </w:r>
      <w:proofErr w:type="spellEnd"/>
      <w:r>
        <w:rPr>
          <w:rFonts w:ascii="Trebuchet MS" w:eastAsiaTheme="minorHAnsi" w:hAnsi="Trebuchet MS" w:cstheme="minorHAnsi"/>
          <w:sz w:val="22"/>
          <w:szCs w:val="22"/>
          <w:lang w:val="es-ES"/>
        </w:rPr>
        <w:t xml:space="preserve"> – </w:t>
      </w:r>
      <w:proofErr w:type="spellStart"/>
      <w:r>
        <w:rPr>
          <w:rFonts w:ascii="Trebuchet MS" w:eastAsiaTheme="minorHAnsi" w:hAnsi="Trebuchet MS" w:cstheme="minorHAnsi"/>
          <w:sz w:val="22"/>
          <w:szCs w:val="22"/>
          <w:lang w:val="es-ES"/>
        </w:rPr>
        <w:t>include</w:t>
      </w:r>
      <w:proofErr w:type="spellEnd"/>
      <w:r>
        <w:rPr>
          <w:rFonts w:ascii="Trebuchet MS" w:eastAsiaTheme="minorHAnsi" w:hAnsi="Trebuchet MS" w:cstheme="minorHAnsi"/>
          <w:sz w:val="22"/>
          <w:szCs w:val="22"/>
          <w:lang w:val="es-ES"/>
        </w:rPr>
        <w:t xml:space="preserve"> </w:t>
      </w:r>
      <w:proofErr w:type="spellStart"/>
      <w:r>
        <w:rPr>
          <w:rFonts w:ascii="Trebuchet MS" w:eastAsiaTheme="minorHAnsi" w:hAnsi="Trebuchet MS" w:cstheme="minorHAnsi"/>
          <w:sz w:val="22"/>
          <w:szCs w:val="22"/>
          <w:lang w:val="es-ES"/>
        </w:rPr>
        <w:t>toate</w:t>
      </w:r>
      <w:proofErr w:type="spellEnd"/>
      <w:r>
        <w:rPr>
          <w:rFonts w:ascii="Trebuchet MS" w:eastAsiaTheme="minorHAnsi" w:hAnsi="Trebuchet MS" w:cstheme="minorHAnsi"/>
          <w:sz w:val="22"/>
          <w:szCs w:val="22"/>
          <w:lang w:val="es-ES"/>
        </w:rPr>
        <w:t xml:space="preserve"> </w:t>
      </w:r>
      <w:proofErr w:type="spellStart"/>
      <w:r>
        <w:rPr>
          <w:rFonts w:ascii="Trebuchet MS" w:eastAsiaTheme="minorHAnsi" w:hAnsi="Trebuchet MS" w:cstheme="minorHAnsi"/>
          <w:sz w:val="22"/>
          <w:szCs w:val="22"/>
          <w:lang w:val="es-ES"/>
        </w:rPr>
        <w:t>întreprinderile</w:t>
      </w:r>
      <w:proofErr w:type="spellEnd"/>
      <w:r>
        <w:rPr>
          <w:rFonts w:ascii="Trebuchet MS" w:eastAsiaTheme="minorHAnsi" w:hAnsi="Trebuchet MS" w:cstheme="minorHAnsi"/>
          <w:sz w:val="22"/>
          <w:szCs w:val="22"/>
          <w:lang w:val="es-ES"/>
        </w:rPr>
        <w:t xml:space="preserve"> </w:t>
      </w:r>
      <w:proofErr w:type="spellStart"/>
      <w:r>
        <w:rPr>
          <w:rFonts w:ascii="Trebuchet MS" w:eastAsiaTheme="minorHAnsi" w:hAnsi="Trebuchet MS" w:cstheme="minorHAnsi"/>
          <w:sz w:val="22"/>
          <w:szCs w:val="22"/>
          <w:lang w:val="es-ES"/>
        </w:rPr>
        <w:t>între</w:t>
      </w:r>
      <w:proofErr w:type="spellEnd"/>
      <w:r>
        <w:rPr>
          <w:rFonts w:ascii="Trebuchet MS" w:eastAsiaTheme="minorHAnsi" w:hAnsi="Trebuchet MS" w:cstheme="minorHAnsi"/>
          <w:sz w:val="22"/>
          <w:szCs w:val="22"/>
          <w:lang w:val="es-ES"/>
        </w:rPr>
        <w:t xml:space="preserve"> care </w:t>
      </w:r>
      <w:proofErr w:type="spellStart"/>
      <w:r>
        <w:rPr>
          <w:rFonts w:ascii="Trebuchet MS" w:eastAsiaTheme="minorHAnsi" w:hAnsi="Trebuchet MS" w:cstheme="minorHAnsi"/>
          <w:sz w:val="22"/>
          <w:szCs w:val="22"/>
          <w:lang w:val="es-ES"/>
        </w:rPr>
        <w:t>există</w:t>
      </w:r>
      <w:proofErr w:type="spellEnd"/>
      <w:r>
        <w:rPr>
          <w:rFonts w:ascii="Trebuchet MS" w:eastAsiaTheme="minorHAnsi" w:hAnsi="Trebuchet MS" w:cstheme="minorHAnsi"/>
          <w:sz w:val="22"/>
          <w:szCs w:val="22"/>
          <w:lang w:val="es-ES"/>
        </w:rPr>
        <w:t xml:space="preserve"> </w:t>
      </w:r>
      <w:proofErr w:type="spellStart"/>
      <w:r>
        <w:rPr>
          <w:rFonts w:ascii="Trebuchet MS" w:eastAsiaTheme="minorHAnsi" w:hAnsi="Trebuchet MS" w:cstheme="minorHAnsi"/>
          <w:sz w:val="22"/>
          <w:szCs w:val="22"/>
          <w:lang w:val="es-ES"/>
        </w:rPr>
        <w:t>cel</w:t>
      </w:r>
      <w:proofErr w:type="spellEnd"/>
      <w:r>
        <w:rPr>
          <w:rFonts w:ascii="Trebuchet MS" w:eastAsiaTheme="minorHAnsi" w:hAnsi="Trebuchet MS" w:cstheme="minorHAnsi"/>
          <w:sz w:val="22"/>
          <w:szCs w:val="22"/>
          <w:lang w:val="es-ES"/>
        </w:rPr>
        <w:t xml:space="preserve"> </w:t>
      </w:r>
      <w:proofErr w:type="spellStart"/>
      <w:r>
        <w:rPr>
          <w:rFonts w:ascii="Trebuchet MS" w:eastAsiaTheme="minorHAnsi" w:hAnsi="Trebuchet MS" w:cstheme="minorHAnsi"/>
          <w:sz w:val="22"/>
          <w:szCs w:val="22"/>
          <w:lang w:val="es-ES"/>
        </w:rPr>
        <w:t>puțin</w:t>
      </w:r>
      <w:proofErr w:type="spellEnd"/>
      <w:r>
        <w:rPr>
          <w:rFonts w:ascii="Trebuchet MS" w:eastAsiaTheme="minorHAnsi" w:hAnsi="Trebuchet MS" w:cstheme="minorHAnsi"/>
          <w:sz w:val="22"/>
          <w:szCs w:val="22"/>
          <w:lang w:val="es-ES"/>
        </w:rPr>
        <w:t xml:space="preserve"> una </w:t>
      </w:r>
      <w:proofErr w:type="spellStart"/>
      <w:r>
        <w:rPr>
          <w:rFonts w:ascii="Trebuchet MS" w:eastAsiaTheme="minorHAnsi" w:hAnsi="Trebuchet MS" w:cstheme="minorHAnsi"/>
          <w:sz w:val="22"/>
          <w:szCs w:val="22"/>
          <w:lang w:val="es-ES"/>
        </w:rPr>
        <w:t>dintre</w:t>
      </w:r>
      <w:proofErr w:type="spellEnd"/>
      <w:r>
        <w:rPr>
          <w:rFonts w:ascii="Trebuchet MS" w:eastAsiaTheme="minorHAnsi" w:hAnsi="Trebuchet MS" w:cstheme="minorHAnsi"/>
          <w:sz w:val="22"/>
          <w:szCs w:val="22"/>
          <w:lang w:val="es-ES"/>
        </w:rPr>
        <w:t xml:space="preserve"> </w:t>
      </w:r>
      <w:proofErr w:type="spellStart"/>
      <w:r>
        <w:rPr>
          <w:rFonts w:ascii="Trebuchet MS" w:eastAsiaTheme="minorHAnsi" w:hAnsi="Trebuchet MS" w:cstheme="minorHAnsi"/>
          <w:sz w:val="22"/>
          <w:szCs w:val="22"/>
          <w:lang w:val="es-ES"/>
        </w:rPr>
        <w:t>relațiile</w:t>
      </w:r>
      <w:proofErr w:type="spellEnd"/>
      <w:r>
        <w:rPr>
          <w:rFonts w:ascii="Trebuchet MS" w:eastAsiaTheme="minorHAnsi" w:hAnsi="Trebuchet MS" w:cstheme="minorHAnsi"/>
          <w:sz w:val="22"/>
          <w:szCs w:val="22"/>
          <w:lang w:val="es-ES"/>
        </w:rPr>
        <w:t xml:space="preserve"> </w:t>
      </w:r>
      <w:proofErr w:type="spellStart"/>
      <w:r>
        <w:rPr>
          <w:rFonts w:ascii="Trebuchet MS" w:eastAsiaTheme="minorHAnsi" w:hAnsi="Trebuchet MS" w:cstheme="minorHAnsi"/>
          <w:sz w:val="22"/>
          <w:szCs w:val="22"/>
          <w:lang w:val="es-ES"/>
        </w:rPr>
        <w:t>următoare</w:t>
      </w:r>
      <w:proofErr w:type="spellEnd"/>
      <w:r>
        <w:rPr>
          <w:rFonts w:ascii="Trebuchet MS" w:eastAsiaTheme="minorHAnsi" w:hAnsi="Trebuchet MS" w:cstheme="minorHAnsi"/>
          <w:sz w:val="22"/>
          <w:szCs w:val="22"/>
          <w:lang w:val="es-ES"/>
        </w:rPr>
        <w:t>:</w:t>
      </w:r>
    </w:p>
    <w:p w14:paraId="693BDCD2" w14:textId="77777777" w:rsidR="00C36993" w:rsidRDefault="00000000">
      <w:pPr>
        <w:spacing w:before="0" w:after="0" w:line="240" w:lineRule="auto"/>
        <w:jc w:val="both"/>
        <w:rPr>
          <w:rFonts w:ascii="Trebuchet MS" w:eastAsiaTheme="minorHAnsi" w:hAnsi="Trebuchet MS" w:cstheme="minorHAnsi"/>
          <w:sz w:val="22"/>
          <w:szCs w:val="22"/>
          <w:lang w:val="es-ES"/>
        </w:rPr>
      </w:pPr>
      <w:r>
        <w:rPr>
          <w:rFonts w:ascii="Trebuchet MS" w:eastAsiaTheme="minorHAnsi" w:hAnsi="Trebuchet MS" w:cstheme="minorHAnsi"/>
          <w:sz w:val="22"/>
          <w:szCs w:val="22"/>
          <w:lang w:val="es-ES"/>
        </w:rPr>
        <w:t xml:space="preserve">(i) o </w:t>
      </w:r>
      <w:proofErr w:type="spellStart"/>
      <w:r>
        <w:rPr>
          <w:rFonts w:ascii="Trebuchet MS" w:eastAsiaTheme="minorHAnsi" w:hAnsi="Trebuchet MS" w:cstheme="minorHAnsi"/>
          <w:sz w:val="22"/>
          <w:szCs w:val="22"/>
          <w:lang w:val="es-ES"/>
        </w:rPr>
        <w:t>întreprindere</w:t>
      </w:r>
      <w:proofErr w:type="spellEnd"/>
      <w:r>
        <w:rPr>
          <w:rFonts w:ascii="Trebuchet MS" w:eastAsiaTheme="minorHAnsi" w:hAnsi="Trebuchet MS" w:cstheme="minorHAnsi"/>
          <w:sz w:val="22"/>
          <w:szCs w:val="22"/>
          <w:lang w:val="es-ES"/>
        </w:rPr>
        <w:t xml:space="preserve"> </w:t>
      </w:r>
      <w:proofErr w:type="spellStart"/>
      <w:r>
        <w:rPr>
          <w:rFonts w:ascii="Trebuchet MS" w:eastAsiaTheme="minorHAnsi" w:hAnsi="Trebuchet MS" w:cstheme="minorHAnsi"/>
          <w:sz w:val="22"/>
          <w:szCs w:val="22"/>
          <w:lang w:val="es-ES"/>
        </w:rPr>
        <w:t>deține</w:t>
      </w:r>
      <w:proofErr w:type="spellEnd"/>
      <w:r>
        <w:rPr>
          <w:rFonts w:ascii="Trebuchet MS" w:eastAsiaTheme="minorHAnsi" w:hAnsi="Trebuchet MS" w:cstheme="minorHAnsi"/>
          <w:sz w:val="22"/>
          <w:szCs w:val="22"/>
          <w:lang w:val="es-ES"/>
        </w:rPr>
        <w:t xml:space="preserve"> </w:t>
      </w:r>
      <w:proofErr w:type="spellStart"/>
      <w:r>
        <w:rPr>
          <w:rFonts w:ascii="Trebuchet MS" w:eastAsiaTheme="minorHAnsi" w:hAnsi="Trebuchet MS" w:cstheme="minorHAnsi"/>
          <w:sz w:val="22"/>
          <w:szCs w:val="22"/>
          <w:lang w:val="es-ES"/>
        </w:rPr>
        <w:t>majoritatea</w:t>
      </w:r>
      <w:proofErr w:type="spellEnd"/>
      <w:r>
        <w:rPr>
          <w:rFonts w:ascii="Trebuchet MS" w:eastAsiaTheme="minorHAnsi" w:hAnsi="Trebuchet MS" w:cstheme="minorHAnsi"/>
          <w:sz w:val="22"/>
          <w:szCs w:val="22"/>
          <w:lang w:val="es-ES"/>
        </w:rPr>
        <w:t xml:space="preserve"> </w:t>
      </w:r>
      <w:proofErr w:type="spellStart"/>
      <w:r>
        <w:rPr>
          <w:rFonts w:ascii="Trebuchet MS" w:eastAsiaTheme="minorHAnsi" w:hAnsi="Trebuchet MS" w:cstheme="minorHAnsi"/>
          <w:sz w:val="22"/>
          <w:szCs w:val="22"/>
          <w:lang w:val="es-ES"/>
        </w:rPr>
        <w:t>drepturilor</w:t>
      </w:r>
      <w:proofErr w:type="spellEnd"/>
      <w:r>
        <w:rPr>
          <w:rFonts w:ascii="Trebuchet MS" w:eastAsiaTheme="minorHAnsi" w:hAnsi="Trebuchet MS" w:cstheme="minorHAnsi"/>
          <w:sz w:val="22"/>
          <w:szCs w:val="22"/>
          <w:lang w:val="es-ES"/>
        </w:rPr>
        <w:t xml:space="preserve"> de </w:t>
      </w:r>
      <w:proofErr w:type="spellStart"/>
      <w:r>
        <w:rPr>
          <w:rFonts w:ascii="Trebuchet MS" w:eastAsiaTheme="minorHAnsi" w:hAnsi="Trebuchet MS" w:cstheme="minorHAnsi"/>
          <w:sz w:val="22"/>
          <w:szCs w:val="22"/>
          <w:lang w:val="es-ES"/>
        </w:rPr>
        <w:t>vot</w:t>
      </w:r>
      <w:proofErr w:type="spellEnd"/>
      <w:r>
        <w:rPr>
          <w:rFonts w:ascii="Trebuchet MS" w:eastAsiaTheme="minorHAnsi" w:hAnsi="Trebuchet MS" w:cstheme="minorHAnsi"/>
          <w:sz w:val="22"/>
          <w:szCs w:val="22"/>
          <w:lang w:val="es-ES"/>
        </w:rPr>
        <w:t xml:space="preserve"> ale </w:t>
      </w:r>
      <w:proofErr w:type="spellStart"/>
      <w:r>
        <w:rPr>
          <w:rFonts w:ascii="Trebuchet MS" w:eastAsiaTheme="minorHAnsi" w:hAnsi="Trebuchet MS" w:cstheme="minorHAnsi"/>
          <w:sz w:val="22"/>
          <w:szCs w:val="22"/>
          <w:lang w:val="es-ES"/>
        </w:rPr>
        <w:t>acționarilor</w:t>
      </w:r>
      <w:proofErr w:type="spellEnd"/>
      <w:r>
        <w:rPr>
          <w:rFonts w:ascii="Trebuchet MS" w:eastAsiaTheme="minorHAnsi" w:hAnsi="Trebuchet MS" w:cstheme="minorHAnsi"/>
          <w:sz w:val="22"/>
          <w:szCs w:val="22"/>
          <w:lang w:val="es-ES"/>
        </w:rPr>
        <w:t xml:space="preserve"> </w:t>
      </w:r>
      <w:proofErr w:type="spellStart"/>
      <w:r>
        <w:rPr>
          <w:rFonts w:ascii="Trebuchet MS" w:eastAsiaTheme="minorHAnsi" w:hAnsi="Trebuchet MS" w:cstheme="minorHAnsi"/>
          <w:sz w:val="22"/>
          <w:szCs w:val="22"/>
          <w:lang w:val="es-ES"/>
        </w:rPr>
        <w:t>sau</w:t>
      </w:r>
      <w:proofErr w:type="spellEnd"/>
      <w:r>
        <w:rPr>
          <w:rFonts w:ascii="Trebuchet MS" w:eastAsiaTheme="minorHAnsi" w:hAnsi="Trebuchet MS" w:cstheme="minorHAnsi"/>
          <w:sz w:val="22"/>
          <w:szCs w:val="22"/>
          <w:lang w:val="es-ES"/>
        </w:rPr>
        <w:t xml:space="preserve"> ale </w:t>
      </w:r>
      <w:proofErr w:type="spellStart"/>
      <w:r>
        <w:rPr>
          <w:rFonts w:ascii="Trebuchet MS" w:eastAsiaTheme="minorHAnsi" w:hAnsi="Trebuchet MS" w:cstheme="minorHAnsi"/>
          <w:sz w:val="22"/>
          <w:szCs w:val="22"/>
          <w:lang w:val="es-ES"/>
        </w:rPr>
        <w:t>asociaților</w:t>
      </w:r>
      <w:proofErr w:type="spellEnd"/>
      <w:r>
        <w:rPr>
          <w:rFonts w:ascii="Trebuchet MS" w:eastAsiaTheme="minorHAnsi" w:hAnsi="Trebuchet MS" w:cstheme="minorHAnsi"/>
          <w:sz w:val="22"/>
          <w:szCs w:val="22"/>
          <w:lang w:val="es-ES"/>
        </w:rPr>
        <w:t xml:space="preserve"> </w:t>
      </w:r>
      <w:proofErr w:type="spellStart"/>
      <w:r>
        <w:rPr>
          <w:rFonts w:ascii="Trebuchet MS" w:eastAsiaTheme="minorHAnsi" w:hAnsi="Trebuchet MS" w:cstheme="minorHAnsi"/>
          <w:sz w:val="22"/>
          <w:szCs w:val="22"/>
          <w:lang w:val="es-ES"/>
        </w:rPr>
        <w:t>unei</w:t>
      </w:r>
      <w:proofErr w:type="spellEnd"/>
      <w:r>
        <w:rPr>
          <w:rFonts w:ascii="Trebuchet MS" w:eastAsiaTheme="minorHAnsi" w:hAnsi="Trebuchet MS" w:cstheme="minorHAnsi"/>
          <w:sz w:val="22"/>
          <w:szCs w:val="22"/>
          <w:lang w:val="es-ES"/>
        </w:rPr>
        <w:t xml:space="preserve"> alte </w:t>
      </w:r>
      <w:proofErr w:type="spellStart"/>
      <w:r>
        <w:rPr>
          <w:rFonts w:ascii="Trebuchet MS" w:eastAsiaTheme="minorHAnsi" w:hAnsi="Trebuchet MS" w:cstheme="minorHAnsi"/>
          <w:sz w:val="22"/>
          <w:szCs w:val="22"/>
          <w:lang w:val="es-ES"/>
        </w:rPr>
        <w:t>întreprinderi</w:t>
      </w:r>
      <w:proofErr w:type="spellEnd"/>
      <w:r>
        <w:rPr>
          <w:rFonts w:ascii="Trebuchet MS" w:eastAsiaTheme="minorHAnsi" w:hAnsi="Trebuchet MS" w:cstheme="minorHAnsi"/>
          <w:sz w:val="22"/>
          <w:szCs w:val="22"/>
          <w:lang w:val="es-ES"/>
        </w:rPr>
        <w:t>;</w:t>
      </w:r>
    </w:p>
    <w:p w14:paraId="3893579B" w14:textId="77777777" w:rsidR="00C36993" w:rsidRDefault="00000000">
      <w:pPr>
        <w:spacing w:before="0" w:after="0" w:line="240" w:lineRule="auto"/>
        <w:jc w:val="both"/>
        <w:rPr>
          <w:rFonts w:ascii="Trebuchet MS" w:eastAsiaTheme="minorHAnsi" w:hAnsi="Trebuchet MS" w:cstheme="minorHAnsi"/>
          <w:sz w:val="22"/>
          <w:szCs w:val="22"/>
          <w:lang w:val="es-ES"/>
        </w:rPr>
      </w:pPr>
      <w:r>
        <w:rPr>
          <w:rFonts w:ascii="Trebuchet MS" w:eastAsiaTheme="minorHAnsi" w:hAnsi="Trebuchet MS" w:cstheme="minorHAnsi"/>
          <w:sz w:val="22"/>
          <w:szCs w:val="22"/>
          <w:lang w:val="es-ES"/>
        </w:rPr>
        <w:t>(</w:t>
      </w:r>
      <w:proofErr w:type="spellStart"/>
      <w:r>
        <w:rPr>
          <w:rFonts w:ascii="Trebuchet MS" w:eastAsiaTheme="minorHAnsi" w:hAnsi="Trebuchet MS" w:cstheme="minorHAnsi"/>
          <w:sz w:val="22"/>
          <w:szCs w:val="22"/>
          <w:lang w:val="es-ES"/>
        </w:rPr>
        <w:t>ii</w:t>
      </w:r>
      <w:proofErr w:type="spellEnd"/>
      <w:r>
        <w:rPr>
          <w:rFonts w:ascii="Trebuchet MS" w:eastAsiaTheme="minorHAnsi" w:hAnsi="Trebuchet MS" w:cstheme="minorHAnsi"/>
          <w:sz w:val="22"/>
          <w:szCs w:val="22"/>
          <w:lang w:val="es-ES"/>
        </w:rPr>
        <w:t xml:space="preserve">) o </w:t>
      </w:r>
      <w:proofErr w:type="spellStart"/>
      <w:r>
        <w:rPr>
          <w:rFonts w:ascii="Trebuchet MS" w:eastAsiaTheme="minorHAnsi" w:hAnsi="Trebuchet MS" w:cstheme="minorHAnsi"/>
          <w:sz w:val="22"/>
          <w:szCs w:val="22"/>
          <w:lang w:val="es-ES"/>
        </w:rPr>
        <w:t>întreprindere</w:t>
      </w:r>
      <w:proofErr w:type="spellEnd"/>
      <w:r>
        <w:rPr>
          <w:rFonts w:ascii="Trebuchet MS" w:eastAsiaTheme="minorHAnsi" w:hAnsi="Trebuchet MS" w:cstheme="minorHAnsi"/>
          <w:sz w:val="22"/>
          <w:szCs w:val="22"/>
          <w:lang w:val="es-ES"/>
        </w:rPr>
        <w:t xml:space="preserve"> are </w:t>
      </w:r>
      <w:proofErr w:type="spellStart"/>
      <w:r>
        <w:rPr>
          <w:rFonts w:ascii="Trebuchet MS" w:eastAsiaTheme="minorHAnsi" w:hAnsi="Trebuchet MS" w:cstheme="minorHAnsi"/>
          <w:sz w:val="22"/>
          <w:szCs w:val="22"/>
          <w:lang w:val="es-ES"/>
        </w:rPr>
        <w:t>dreptul</w:t>
      </w:r>
      <w:proofErr w:type="spellEnd"/>
      <w:r>
        <w:rPr>
          <w:rFonts w:ascii="Trebuchet MS" w:eastAsiaTheme="minorHAnsi" w:hAnsi="Trebuchet MS" w:cstheme="minorHAnsi"/>
          <w:sz w:val="22"/>
          <w:szCs w:val="22"/>
          <w:lang w:val="es-ES"/>
        </w:rPr>
        <w:t xml:space="preserve"> de a </w:t>
      </w:r>
      <w:proofErr w:type="spellStart"/>
      <w:r>
        <w:rPr>
          <w:rFonts w:ascii="Trebuchet MS" w:eastAsiaTheme="minorHAnsi" w:hAnsi="Trebuchet MS" w:cstheme="minorHAnsi"/>
          <w:sz w:val="22"/>
          <w:szCs w:val="22"/>
          <w:lang w:val="es-ES"/>
        </w:rPr>
        <w:t>numi</w:t>
      </w:r>
      <w:proofErr w:type="spellEnd"/>
      <w:r>
        <w:rPr>
          <w:rFonts w:ascii="Trebuchet MS" w:eastAsiaTheme="minorHAnsi" w:hAnsi="Trebuchet MS" w:cstheme="minorHAnsi"/>
          <w:sz w:val="22"/>
          <w:szCs w:val="22"/>
          <w:lang w:val="es-ES"/>
        </w:rPr>
        <w:t xml:space="preserve"> </w:t>
      </w:r>
      <w:proofErr w:type="spellStart"/>
      <w:r>
        <w:rPr>
          <w:rFonts w:ascii="Trebuchet MS" w:eastAsiaTheme="minorHAnsi" w:hAnsi="Trebuchet MS" w:cstheme="minorHAnsi"/>
          <w:sz w:val="22"/>
          <w:szCs w:val="22"/>
          <w:lang w:val="es-ES"/>
        </w:rPr>
        <w:t>sau</w:t>
      </w:r>
      <w:proofErr w:type="spellEnd"/>
      <w:r>
        <w:rPr>
          <w:rFonts w:ascii="Trebuchet MS" w:eastAsiaTheme="minorHAnsi" w:hAnsi="Trebuchet MS" w:cstheme="minorHAnsi"/>
          <w:sz w:val="22"/>
          <w:szCs w:val="22"/>
          <w:lang w:val="es-ES"/>
        </w:rPr>
        <w:t xml:space="preserve"> revoca </w:t>
      </w:r>
      <w:proofErr w:type="spellStart"/>
      <w:r>
        <w:rPr>
          <w:rFonts w:ascii="Trebuchet MS" w:eastAsiaTheme="minorHAnsi" w:hAnsi="Trebuchet MS" w:cstheme="minorHAnsi"/>
          <w:sz w:val="22"/>
          <w:szCs w:val="22"/>
          <w:lang w:val="es-ES"/>
        </w:rPr>
        <w:t>majoritatea</w:t>
      </w:r>
      <w:proofErr w:type="spellEnd"/>
      <w:r>
        <w:rPr>
          <w:rFonts w:ascii="Trebuchet MS" w:eastAsiaTheme="minorHAnsi" w:hAnsi="Trebuchet MS" w:cstheme="minorHAnsi"/>
          <w:sz w:val="22"/>
          <w:szCs w:val="22"/>
          <w:lang w:val="es-ES"/>
        </w:rPr>
        <w:t xml:space="preserve"> </w:t>
      </w:r>
      <w:proofErr w:type="spellStart"/>
      <w:r>
        <w:rPr>
          <w:rFonts w:ascii="Trebuchet MS" w:eastAsiaTheme="minorHAnsi" w:hAnsi="Trebuchet MS" w:cstheme="minorHAnsi"/>
          <w:sz w:val="22"/>
          <w:szCs w:val="22"/>
          <w:lang w:val="es-ES"/>
        </w:rPr>
        <w:t>membrilor</w:t>
      </w:r>
      <w:proofErr w:type="spellEnd"/>
      <w:r>
        <w:rPr>
          <w:rFonts w:ascii="Trebuchet MS" w:eastAsiaTheme="minorHAnsi" w:hAnsi="Trebuchet MS" w:cstheme="minorHAnsi"/>
          <w:sz w:val="22"/>
          <w:szCs w:val="22"/>
          <w:lang w:val="es-ES"/>
        </w:rPr>
        <w:t xml:space="preserve"> </w:t>
      </w:r>
      <w:proofErr w:type="spellStart"/>
      <w:r>
        <w:rPr>
          <w:rFonts w:ascii="Trebuchet MS" w:eastAsiaTheme="minorHAnsi" w:hAnsi="Trebuchet MS" w:cstheme="minorHAnsi"/>
          <w:sz w:val="22"/>
          <w:szCs w:val="22"/>
          <w:lang w:val="es-ES"/>
        </w:rPr>
        <w:t>organelor</w:t>
      </w:r>
      <w:proofErr w:type="spellEnd"/>
      <w:r>
        <w:rPr>
          <w:rFonts w:ascii="Trebuchet MS" w:eastAsiaTheme="minorHAnsi" w:hAnsi="Trebuchet MS" w:cstheme="minorHAnsi"/>
          <w:sz w:val="22"/>
          <w:szCs w:val="22"/>
          <w:lang w:val="es-ES"/>
        </w:rPr>
        <w:t xml:space="preserve"> de administrare, de </w:t>
      </w:r>
      <w:proofErr w:type="spellStart"/>
      <w:r>
        <w:rPr>
          <w:rFonts w:ascii="Trebuchet MS" w:eastAsiaTheme="minorHAnsi" w:hAnsi="Trebuchet MS" w:cstheme="minorHAnsi"/>
          <w:sz w:val="22"/>
          <w:szCs w:val="22"/>
          <w:lang w:val="es-ES"/>
        </w:rPr>
        <w:t>conducere</w:t>
      </w:r>
      <w:proofErr w:type="spellEnd"/>
      <w:r>
        <w:rPr>
          <w:rFonts w:ascii="Trebuchet MS" w:eastAsiaTheme="minorHAnsi" w:hAnsi="Trebuchet MS" w:cstheme="minorHAnsi"/>
          <w:sz w:val="22"/>
          <w:szCs w:val="22"/>
          <w:lang w:val="es-ES"/>
        </w:rPr>
        <w:t xml:space="preserve"> </w:t>
      </w:r>
      <w:proofErr w:type="spellStart"/>
      <w:r>
        <w:rPr>
          <w:rFonts w:ascii="Trebuchet MS" w:eastAsiaTheme="minorHAnsi" w:hAnsi="Trebuchet MS" w:cstheme="minorHAnsi"/>
          <w:sz w:val="22"/>
          <w:szCs w:val="22"/>
          <w:lang w:val="es-ES"/>
        </w:rPr>
        <w:t>sau</w:t>
      </w:r>
      <w:proofErr w:type="spellEnd"/>
      <w:r>
        <w:rPr>
          <w:rFonts w:ascii="Trebuchet MS" w:eastAsiaTheme="minorHAnsi" w:hAnsi="Trebuchet MS" w:cstheme="minorHAnsi"/>
          <w:sz w:val="22"/>
          <w:szCs w:val="22"/>
          <w:lang w:val="es-ES"/>
        </w:rPr>
        <w:t xml:space="preserve"> de </w:t>
      </w:r>
      <w:proofErr w:type="spellStart"/>
      <w:r>
        <w:rPr>
          <w:rFonts w:ascii="Trebuchet MS" w:eastAsiaTheme="minorHAnsi" w:hAnsi="Trebuchet MS" w:cstheme="minorHAnsi"/>
          <w:sz w:val="22"/>
          <w:szCs w:val="22"/>
          <w:lang w:val="es-ES"/>
        </w:rPr>
        <w:t>supraveghere</w:t>
      </w:r>
      <w:proofErr w:type="spellEnd"/>
      <w:r>
        <w:rPr>
          <w:rFonts w:ascii="Trebuchet MS" w:eastAsiaTheme="minorHAnsi" w:hAnsi="Trebuchet MS" w:cstheme="minorHAnsi"/>
          <w:sz w:val="22"/>
          <w:szCs w:val="22"/>
          <w:lang w:val="es-ES"/>
        </w:rPr>
        <w:t xml:space="preserve"> ale </w:t>
      </w:r>
      <w:proofErr w:type="spellStart"/>
      <w:r>
        <w:rPr>
          <w:rFonts w:ascii="Trebuchet MS" w:eastAsiaTheme="minorHAnsi" w:hAnsi="Trebuchet MS" w:cstheme="minorHAnsi"/>
          <w:sz w:val="22"/>
          <w:szCs w:val="22"/>
          <w:lang w:val="es-ES"/>
        </w:rPr>
        <w:t>unei</w:t>
      </w:r>
      <w:proofErr w:type="spellEnd"/>
      <w:r>
        <w:rPr>
          <w:rFonts w:ascii="Trebuchet MS" w:eastAsiaTheme="minorHAnsi" w:hAnsi="Trebuchet MS" w:cstheme="minorHAnsi"/>
          <w:sz w:val="22"/>
          <w:szCs w:val="22"/>
          <w:lang w:val="es-ES"/>
        </w:rPr>
        <w:t xml:space="preserve"> alte </w:t>
      </w:r>
      <w:proofErr w:type="spellStart"/>
      <w:r>
        <w:rPr>
          <w:rFonts w:ascii="Trebuchet MS" w:eastAsiaTheme="minorHAnsi" w:hAnsi="Trebuchet MS" w:cstheme="minorHAnsi"/>
          <w:sz w:val="22"/>
          <w:szCs w:val="22"/>
          <w:lang w:val="es-ES"/>
        </w:rPr>
        <w:t>întreprinderi</w:t>
      </w:r>
      <w:proofErr w:type="spellEnd"/>
      <w:r>
        <w:rPr>
          <w:rFonts w:ascii="Trebuchet MS" w:eastAsiaTheme="minorHAnsi" w:hAnsi="Trebuchet MS" w:cstheme="minorHAnsi"/>
          <w:sz w:val="22"/>
          <w:szCs w:val="22"/>
          <w:lang w:val="es-ES"/>
        </w:rPr>
        <w:t>;</w:t>
      </w:r>
    </w:p>
    <w:p w14:paraId="07949DB1" w14:textId="77777777" w:rsidR="00C36993" w:rsidRDefault="00000000">
      <w:pPr>
        <w:spacing w:before="0" w:after="0" w:line="240" w:lineRule="auto"/>
        <w:jc w:val="both"/>
        <w:rPr>
          <w:rFonts w:ascii="Trebuchet MS" w:eastAsiaTheme="minorHAnsi" w:hAnsi="Trebuchet MS" w:cstheme="minorHAnsi"/>
          <w:sz w:val="22"/>
          <w:szCs w:val="22"/>
          <w:lang w:val="es-ES"/>
        </w:rPr>
      </w:pPr>
      <w:r>
        <w:rPr>
          <w:rFonts w:ascii="Trebuchet MS" w:eastAsiaTheme="minorHAnsi" w:hAnsi="Trebuchet MS" w:cstheme="minorHAnsi"/>
          <w:sz w:val="22"/>
          <w:szCs w:val="22"/>
          <w:lang w:val="es-ES"/>
        </w:rPr>
        <w:t>(</w:t>
      </w:r>
      <w:proofErr w:type="spellStart"/>
      <w:r>
        <w:rPr>
          <w:rFonts w:ascii="Trebuchet MS" w:eastAsiaTheme="minorHAnsi" w:hAnsi="Trebuchet MS" w:cstheme="minorHAnsi"/>
          <w:sz w:val="22"/>
          <w:szCs w:val="22"/>
          <w:lang w:val="es-ES"/>
        </w:rPr>
        <w:t>iii</w:t>
      </w:r>
      <w:proofErr w:type="spellEnd"/>
      <w:r>
        <w:rPr>
          <w:rFonts w:ascii="Trebuchet MS" w:eastAsiaTheme="minorHAnsi" w:hAnsi="Trebuchet MS" w:cstheme="minorHAnsi"/>
          <w:sz w:val="22"/>
          <w:szCs w:val="22"/>
          <w:lang w:val="es-ES"/>
        </w:rPr>
        <w:t xml:space="preserve">) o </w:t>
      </w:r>
      <w:proofErr w:type="spellStart"/>
      <w:r>
        <w:rPr>
          <w:rFonts w:ascii="Trebuchet MS" w:eastAsiaTheme="minorHAnsi" w:hAnsi="Trebuchet MS" w:cstheme="minorHAnsi"/>
          <w:sz w:val="22"/>
          <w:szCs w:val="22"/>
          <w:lang w:val="es-ES"/>
        </w:rPr>
        <w:t>întreprindere</w:t>
      </w:r>
      <w:proofErr w:type="spellEnd"/>
      <w:r>
        <w:rPr>
          <w:rFonts w:ascii="Trebuchet MS" w:eastAsiaTheme="minorHAnsi" w:hAnsi="Trebuchet MS" w:cstheme="minorHAnsi"/>
          <w:sz w:val="22"/>
          <w:szCs w:val="22"/>
          <w:lang w:val="es-ES"/>
        </w:rPr>
        <w:t xml:space="preserve"> are </w:t>
      </w:r>
      <w:proofErr w:type="spellStart"/>
      <w:r>
        <w:rPr>
          <w:rFonts w:ascii="Trebuchet MS" w:eastAsiaTheme="minorHAnsi" w:hAnsi="Trebuchet MS" w:cstheme="minorHAnsi"/>
          <w:sz w:val="22"/>
          <w:szCs w:val="22"/>
          <w:lang w:val="es-ES"/>
        </w:rPr>
        <w:t>dreptul</w:t>
      </w:r>
      <w:proofErr w:type="spellEnd"/>
      <w:r>
        <w:rPr>
          <w:rFonts w:ascii="Trebuchet MS" w:eastAsiaTheme="minorHAnsi" w:hAnsi="Trebuchet MS" w:cstheme="minorHAnsi"/>
          <w:sz w:val="22"/>
          <w:szCs w:val="22"/>
          <w:lang w:val="es-ES"/>
        </w:rPr>
        <w:t xml:space="preserve"> de a </w:t>
      </w:r>
      <w:proofErr w:type="spellStart"/>
      <w:r>
        <w:rPr>
          <w:rFonts w:ascii="Trebuchet MS" w:eastAsiaTheme="minorHAnsi" w:hAnsi="Trebuchet MS" w:cstheme="minorHAnsi"/>
          <w:sz w:val="22"/>
          <w:szCs w:val="22"/>
          <w:lang w:val="es-ES"/>
        </w:rPr>
        <w:t>exercita</w:t>
      </w:r>
      <w:proofErr w:type="spellEnd"/>
      <w:r>
        <w:rPr>
          <w:rFonts w:ascii="Trebuchet MS" w:eastAsiaTheme="minorHAnsi" w:hAnsi="Trebuchet MS" w:cstheme="minorHAnsi"/>
          <w:sz w:val="22"/>
          <w:szCs w:val="22"/>
          <w:lang w:val="es-ES"/>
        </w:rPr>
        <w:t xml:space="preserve"> o </w:t>
      </w:r>
      <w:proofErr w:type="spellStart"/>
      <w:r>
        <w:rPr>
          <w:rFonts w:ascii="Trebuchet MS" w:eastAsiaTheme="minorHAnsi" w:hAnsi="Trebuchet MS" w:cstheme="minorHAnsi"/>
          <w:sz w:val="22"/>
          <w:szCs w:val="22"/>
          <w:lang w:val="es-ES"/>
        </w:rPr>
        <w:t>influență</w:t>
      </w:r>
      <w:proofErr w:type="spellEnd"/>
      <w:r>
        <w:rPr>
          <w:rFonts w:ascii="Trebuchet MS" w:eastAsiaTheme="minorHAnsi" w:hAnsi="Trebuchet MS" w:cstheme="minorHAnsi"/>
          <w:sz w:val="22"/>
          <w:szCs w:val="22"/>
          <w:lang w:val="es-ES"/>
        </w:rPr>
        <w:t xml:space="preserve"> </w:t>
      </w:r>
      <w:proofErr w:type="spellStart"/>
      <w:r>
        <w:rPr>
          <w:rFonts w:ascii="Trebuchet MS" w:eastAsiaTheme="minorHAnsi" w:hAnsi="Trebuchet MS" w:cstheme="minorHAnsi"/>
          <w:sz w:val="22"/>
          <w:szCs w:val="22"/>
          <w:lang w:val="es-ES"/>
        </w:rPr>
        <w:t>dominantă</w:t>
      </w:r>
      <w:proofErr w:type="spellEnd"/>
      <w:r>
        <w:rPr>
          <w:rFonts w:ascii="Trebuchet MS" w:eastAsiaTheme="minorHAnsi" w:hAnsi="Trebuchet MS" w:cstheme="minorHAnsi"/>
          <w:sz w:val="22"/>
          <w:szCs w:val="22"/>
          <w:lang w:val="es-ES"/>
        </w:rPr>
        <w:t xml:space="preserve"> </w:t>
      </w:r>
      <w:proofErr w:type="spellStart"/>
      <w:r>
        <w:rPr>
          <w:rFonts w:ascii="Trebuchet MS" w:eastAsiaTheme="minorHAnsi" w:hAnsi="Trebuchet MS" w:cstheme="minorHAnsi"/>
          <w:sz w:val="22"/>
          <w:szCs w:val="22"/>
          <w:lang w:val="es-ES"/>
        </w:rPr>
        <w:t>asupra</w:t>
      </w:r>
      <w:proofErr w:type="spellEnd"/>
      <w:r>
        <w:rPr>
          <w:rFonts w:ascii="Trebuchet MS" w:eastAsiaTheme="minorHAnsi" w:hAnsi="Trebuchet MS" w:cstheme="minorHAnsi"/>
          <w:sz w:val="22"/>
          <w:szCs w:val="22"/>
          <w:lang w:val="es-ES"/>
        </w:rPr>
        <w:t xml:space="preserve"> </w:t>
      </w:r>
      <w:proofErr w:type="spellStart"/>
      <w:r>
        <w:rPr>
          <w:rFonts w:ascii="Trebuchet MS" w:eastAsiaTheme="minorHAnsi" w:hAnsi="Trebuchet MS" w:cstheme="minorHAnsi"/>
          <w:sz w:val="22"/>
          <w:szCs w:val="22"/>
          <w:lang w:val="es-ES"/>
        </w:rPr>
        <w:t>altei</w:t>
      </w:r>
      <w:proofErr w:type="spellEnd"/>
      <w:r>
        <w:rPr>
          <w:rFonts w:ascii="Trebuchet MS" w:eastAsiaTheme="minorHAnsi" w:hAnsi="Trebuchet MS" w:cstheme="minorHAnsi"/>
          <w:sz w:val="22"/>
          <w:szCs w:val="22"/>
          <w:lang w:val="es-ES"/>
        </w:rPr>
        <w:t xml:space="preserve"> </w:t>
      </w:r>
      <w:proofErr w:type="spellStart"/>
      <w:r>
        <w:rPr>
          <w:rFonts w:ascii="Trebuchet MS" w:eastAsiaTheme="minorHAnsi" w:hAnsi="Trebuchet MS" w:cstheme="minorHAnsi"/>
          <w:sz w:val="22"/>
          <w:szCs w:val="22"/>
          <w:lang w:val="es-ES"/>
        </w:rPr>
        <w:t>întreprinderi</w:t>
      </w:r>
      <w:proofErr w:type="spellEnd"/>
      <w:r>
        <w:rPr>
          <w:rFonts w:ascii="Trebuchet MS" w:eastAsiaTheme="minorHAnsi" w:hAnsi="Trebuchet MS" w:cstheme="minorHAnsi"/>
          <w:sz w:val="22"/>
          <w:szCs w:val="22"/>
          <w:lang w:val="es-ES"/>
        </w:rPr>
        <w:t xml:space="preserve"> </w:t>
      </w:r>
      <w:proofErr w:type="spellStart"/>
      <w:r>
        <w:rPr>
          <w:rFonts w:ascii="Trebuchet MS" w:eastAsiaTheme="minorHAnsi" w:hAnsi="Trebuchet MS" w:cstheme="minorHAnsi"/>
          <w:sz w:val="22"/>
          <w:szCs w:val="22"/>
          <w:lang w:val="es-ES"/>
        </w:rPr>
        <w:t>în</w:t>
      </w:r>
      <w:proofErr w:type="spellEnd"/>
      <w:r>
        <w:rPr>
          <w:rFonts w:ascii="Trebuchet MS" w:eastAsiaTheme="minorHAnsi" w:hAnsi="Trebuchet MS" w:cstheme="minorHAnsi"/>
          <w:sz w:val="22"/>
          <w:szCs w:val="22"/>
          <w:lang w:val="es-ES"/>
        </w:rPr>
        <w:t xml:space="preserve"> </w:t>
      </w:r>
      <w:proofErr w:type="spellStart"/>
      <w:r>
        <w:rPr>
          <w:rFonts w:ascii="Trebuchet MS" w:eastAsiaTheme="minorHAnsi" w:hAnsi="Trebuchet MS" w:cstheme="minorHAnsi"/>
          <w:sz w:val="22"/>
          <w:szCs w:val="22"/>
          <w:lang w:val="es-ES"/>
        </w:rPr>
        <w:t>temeiul</w:t>
      </w:r>
      <w:proofErr w:type="spellEnd"/>
      <w:r>
        <w:rPr>
          <w:rFonts w:ascii="Trebuchet MS" w:eastAsiaTheme="minorHAnsi" w:hAnsi="Trebuchet MS" w:cstheme="minorHAnsi"/>
          <w:sz w:val="22"/>
          <w:szCs w:val="22"/>
          <w:lang w:val="es-ES"/>
        </w:rPr>
        <w:t xml:space="preserve"> </w:t>
      </w:r>
      <w:proofErr w:type="spellStart"/>
      <w:r>
        <w:rPr>
          <w:rFonts w:ascii="Trebuchet MS" w:eastAsiaTheme="minorHAnsi" w:hAnsi="Trebuchet MS" w:cstheme="minorHAnsi"/>
          <w:sz w:val="22"/>
          <w:szCs w:val="22"/>
          <w:lang w:val="es-ES"/>
        </w:rPr>
        <w:t>unui</w:t>
      </w:r>
      <w:proofErr w:type="spellEnd"/>
      <w:r>
        <w:rPr>
          <w:rFonts w:ascii="Trebuchet MS" w:eastAsiaTheme="minorHAnsi" w:hAnsi="Trebuchet MS" w:cstheme="minorHAnsi"/>
          <w:sz w:val="22"/>
          <w:szCs w:val="22"/>
          <w:lang w:val="es-ES"/>
        </w:rPr>
        <w:t xml:space="preserve"> </w:t>
      </w:r>
      <w:proofErr w:type="spellStart"/>
      <w:r>
        <w:rPr>
          <w:rFonts w:ascii="Trebuchet MS" w:eastAsiaTheme="minorHAnsi" w:hAnsi="Trebuchet MS" w:cstheme="minorHAnsi"/>
          <w:sz w:val="22"/>
          <w:szCs w:val="22"/>
          <w:lang w:val="es-ES"/>
        </w:rPr>
        <w:t>contract</w:t>
      </w:r>
      <w:proofErr w:type="spellEnd"/>
      <w:r>
        <w:rPr>
          <w:rFonts w:ascii="Trebuchet MS" w:eastAsiaTheme="minorHAnsi" w:hAnsi="Trebuchet MS" w:cstheme="minorHAnsi"/>
          <w:sz w:val="22"/>
          <w:szCs w:val="22"/>
          <w:lang w:val="es-ES"/>
        </w:rPr>
        <w:t xml:space="preserve"> </w:t>
      </w:r>
      <w:proofErr w:type="spellStart"/>
      <w:r>
        <w:rPr>
          <w:rFonts w:ascii="Trebuchet MS" w:eastAsiaTheme="minorHAnsi" w:hAnsi="Trebuchet MS" w:cstheme="minorHAnsi"/>
          <w:sz w:val="22"/>
          <w:szCs w:val="22"/>
          <w:lang w:val="es-ES"/>
        </w:rPr>
        <w:t>încheiat</w:t>
      </w:r>
      <w:proofErr w:type="spellEnd"/>
      <w:r>
        <w:rPr>
          <w:rFonts w:ascii="Trebuchet MS" w:eastAsiaTheme="minorHAnsi" w:hAnsi="Trebuchet MS" w:cstheme="minorHAnsi"/>
          <w:sz w:val="22"/>
          <w:szCs w:val="22"/>
          <w:lang w:val="es-ES"/>
        </w:rPr>
        <w:t xml:space="preserve"> </w:t>
      </w:r>
      <w:proofErr w:type="spellStart"/>
      <w:r>
        <w:rPr>
          <w:rFonts w:ascii="Trebuchet MS" w:eastAsiaTheme="minorHAnsi" w:hAnsi="Trebuchet MS" w:cstheme="minorHAnsi"/>
          <w:sz w:val="22"/>
          <w:szCs w:val="22"/>
          <w:lang w:val="es-ES"/>
        </w:rPr>
        <w:t>cu</w:t>
      </w:r>
      <w:proofErr w:type="spellEnd"/>
      <w:r>
        <w:rPr>
          <w:rFonts w:ascii="Trebuchet MS" w:eastAsiaTheme="minorHAnsi" w:hAnsi="Trebuchet MS" w:cstheme="minorHAnsi"/>
          <w:sz w:val="22"/>
          <w:szCs w:val="22"/>
          <w:lang w:val="es-ES"/>
        </w:rPr>
        <w:t xml:space="preserve"> </w:t>
      </w:r>
      <w:proofErr w:type="spellStart"/>
      <w:r>
        <w:rPr>
          <w:rFonts w:ascii="Trebuchet MS" w:eastAsiaTheme="minorHAnsi" w:hAnsi="Trebuchet MS" w:cstheme="minorHAnsi"/>
          <w:sz w:val="22"/>
          <w:szCs w:val="22"/>
          <w:lang w:val="es-ES"/>
        </w:rPr>
        <w:t>întreprinderea</w:t>
      </w:r>
      <w:proofErr w:type="spellEnd"/>
      <w:r>
        <w:rPr>
          <w:rFonts w:ascii="Trebuchet MS" w:eastAsiaTheme="minorHAnsi" w:hAnsi="Trebuchet MS" w:cstheme="minorHAnsi"/>
          <w:sz w:val="22"/>
          <w:szCs w:val="22"/>
          <w:lang w:val="es-ES"/>
        </w:rPr>
        <w:t xml:space="preserve"> </w:t>
      </w:r>
      <w:proofErr w:type="spellStart"/>
      <w:r>
        <w:rPr>
          <w:rFonts w:ascii="Trebuchet MS" w:eastAsiaTheme="minorHAnsi" w:hAnsi="Trebuchet MS" w:cstheme="minorHAnsi"/>
          <w:sz w:val="22"/>
          <w:szCs w:val="22"/>
          <w:lang w:val="es-ES"/>
        </w:rPr>
        <w:t>în</w:t>
      </w:r>
      <w:proofErr w:type="spellEnd"/>
      <w:r>
        <w:rPr>
          <w:rFonts w:ascii="Trebuchet MS" w:eastAsiaTheme="minorHAnsi" w:hAnsi="Trebuchet MS" w:cstheme="minorHAnsi"/>
          <w:sz w:val="22"/>
          <w:szCs w:val="22"/>
          <w:lang w:val="es-ES"/>
        </w:rPr>
        <w:t xml:space="preserve"> </w:t>
      </w:r>
      <w:proofErr w:type="spellStart"/>
      <w:r>
        <w:rPr>
          <w:rFonts w:ascii="Trebuchet MS" w:eastAsiaTheme="minorHAnsi" w:hAnsi="Trebuchet MS" w:cstheme="minorHAnsi"/>
          <w:sz w:val="22"/>
          <w:szCs w:val="22"/>
          <w:lang w:val="es-ES"/>
        </w:rPr>
        <w:t>cauză</w:t>
      </w:r>
      <w:proofErr w:type="spellEnd"/>
      <w:r>
        <w:rPr>
          <w:rFonts w:ascii="Trebuchet MS" w:eastAsiaTheme="minorHAnsi" w:hAnsi="Trebuchet MS" w:cstheme="minorHAnsi"/>
          <w:sz w:val="22"/>
          <w:szCs w:val="22"/>
          <w:lang w:val="es-ES"/>
        </w:rPr>
        <w:t xml:space="preserve"> </w:t>
      </w:r>
      <w:proofErr w:type="spellStart"/>
      <w:r>
        <w:rPr>
          <w:rFonts w:ascii="Trebuchet MS" w:eastAsiaTheme="minorHAnsi" w:hAnsi="Trebuchet MS" w:cstheme="minorHAnsi"/>
          <w:sz w:val="22"/>
          <w:szCs w:val="22"/>
          <w:lang w:val="es-ES"/>
        </w:rPr>
        <w:t>sau</w:t>
      </w:r>
      <w:proofErr w:type="spellEnd"/>
      <w:r>
        <w:rPr>
          <w:rFonts w:ascii="Trebuchet MS" w:eastAsiaTheme="minorHAnsi" w:hAnsi="Trebuchet MS" w:cstheme="minorHAnsi"/>
          <w:sz w:val="22"/>
          <w:szCs w:val="22"/>
          <w:lang w:val="es-ES"/>
        </w:rPr>
        <w:t xml:space="preserve"> </w:t>
      </w:r>
      <w:proofErr w:type="spellStart"/>
      <w:r>
        <w:rPr>
          <w:rFonts w:ascii="Trebuchet MS" w:eastAsiaTheme="minorHAnsi" w:hAnsi="Trebuchet MS" w:cstheme="minorHAnsi"/>
          <w:sz w:val="22"/>
          <w:szCs w:val="22"/>
          <w:lang w:val="es-ES"/>
        </w:rPr>
        <w:t>în</w:t>
      </w:r>
      <w:proofErr w:type="spellEnd"/>
      <w:r>
        <w:rPr>
          <w:rFonts w:ascii="Trebuchet MS" w:eastAsiaTheme="minorHAnsi" w:hAnsi="Trebuchet MS" w:cstheme="minorHAnsi"/>
          <w:sz w:val="22"/>
          <w:szCs w:val="22"/>
          <w:lang w:val="es-ES"/>
        </w:rPr>
        <w:t xml:space="preserve"> </w:t>
      </w:r>
      <w:proofErr w:type="spellStart"/>
      <w:r>
        <w:rPr>
          <w:rFonts w:ascii="Trebuchet MS" w:eastAsiaTheme="minorHAnsi" w:hAnsi="Trebuchet MS" w:cstheme="minorHAnsi"/>
          <w:sz w:val="22"/>
          <w:szCs w:val="22"/>
          <w:lang w:val="es-ES"/>
        </w:rPr>
        <w:t>temeiul</w:t>
      </w:r>
      <w:proofErr w:type="spellEnd"/>
      <w:r>
        <w:rPr>
          <w:rFonts w:ascii="Trebuchet MS" w:eastAsiaTheme="minorHAnsi" w:hAnsi="Trebuchet MS" w:cstheme="minorHAnsi"/>
          <w:sz w:val="22"/>
          <w:szCs w:val="22"/>
          <w:lang w:val="es-ES"/>
        </w:rPr>
        <w:t xml:space="preserve"> </w:t>
      </w:r>
      <w:proofErr w:type="spellStart"/>
      <w:r>
        <w:rPr>
          <w:rFonts w:ascii="Trebuchet MS" w:eastAsiaTheme="minorHAnsi" w:hAnsi="Trebuchet MS" w:cstheme="minorHAnsi"/>
          <w:sz w:val="22"/>
          <w:szCs w:val="22"/>
          <w:lang w:val="es-ES"/>
        </w:rPr>
        <w:t>unei</w:t>
      </w:r>
      <w:proofErr w:type="spellEnd"/>
      <w:r>
        <w:rPr>
          <w:rFonts w:ascii="Trebuchet MS" w:eastAsiaTheme="minorHAnsi" w:hAnsi="Trebuchet MS" w:cstheme="minorHAnsi"/>
          <w:sz w:val="22"/>
          <w:szCs w:val="22"/>
          <w:lang w:val="es-ES"/>
        </w:rPr>
        <w:t xml:space="preserve"> </w:t>
      </w:r>
      <w:proofErr w:type="spellStart"/>
      <w:r>
        <w:rPr>
          <w:rFonts w:ascii="Trebuchet MS" w:eastAsiaTheme="minorHAnsi" w:hAnsi="Trebuchet MS" w:cstheme="minorHAnsi"/>
          <w:sz w:val="22"/>
          <w:szCs w:val="22"/>
          <w:lang w:val="es-ES"/>
        </w:rPr>
        <w:t>prevederi</w:t>
      </w:r>
      <w:proofErr w:type="spellEnd"/>
      <w:r>
        <w:rPr>
          <w:rFonts w:ascii="Trebuchet MS" w:eastAsiaTheme="minorHAnsi" w:hAnsi="Trebuchet MS" w:cstheme="minorHAnsi"/>
          <w:sz w:val="22"/>
          <w:szCs w:val="22"/>
          <w:lang w:val="es-ES"/>
        </w:rPr>
        <w:t xml:space="preserve"> din </w:t>
      </w:r>
      <w:proofErr w:type="spellStart"/>
      <w:r>
        <w:rPr>
          <w:rFonts w:ascii="Trebuchet MS" w:eastAsiaTheme="minorHAnsi" w:hAnsi="Trebuchet MS" w:cstheme="minorHAnsi"/>
          <w:sz w:val="22"/>
          <w:szCs w:val="22"/>
          <w:lang w:val="es-ES"/>
        </w:rPr>
        <w:t>contractul</w:t>
      </w:r>
      <w:proofErr w:type="spellEnd"/>
      <w:r>
        <w:rPr>
          <w:rFonts w:ascii="Trebuchet MS" w:eastAsiaTheme="minorHAnsi" w:hAnsi="Trebuchet MS" w:cstheme="minorHAnsi"/>
          <w:sz w:val="22"/>
          <w:szCs w:val="22"/>
          <w:lang w:val="es-ES"/>
        </w:rPr>
        <w:t xml:space="preserve"> de </w:t>
      </w:r>
      <w:proofErr w:type="spellStart"/>
      <w:r>
        <w:rPr>
          <w:rFonts w:ascii="Trebuchet MS" w:eastAsiaTheme="minorHAnsi" w:hAnsi="Trebuchet MS" w:cstheme="minorHAnsi"/>
          <w:sz w:val="22"/>
          <w:szCs w:val="22"/>
          <w:lang w:val="es-ES"/>
        </w:rPr>
        <w:t>societate</w:t>
      </w:r>
      <w:proofErr w:type="spellEnd"/>
      <w:r>
        <w:rPr>
          <w:rFonts w:ascii="Trebuchet MS" w:eastAsiaTheme="minorHAnsi" w:hAnsi="Trebuchet MS" w:cstheme="minorHAnsi"/>
          <w:sz w:val="22"/>
          <w:szCs w:val="22"/>
          <w:lang w:val="es-ES"/>
        </w:rPr>
        <w:t xml:space="preserve"> </w:t>
      </w:r>
      <w:proofErr w:type="spellStart"/>
      <w:r>
        <w:rPr>
          <w:rFonts w:ascii="Trebuchet MS" w:eastAsiaTheme="minorHAnsi" w:hAnsi="Trebuchet MS" w:cstheme="minorHAnsi"/>
          <w:sz w:val="22"/>
          <w:szCs w:val="22"/>
          <w:lang w:val="es-ES"/>
        </w:rPr>
        <w:t>sau</w:t>
      </w:r>
      <w:proofErr w:type="spellEnd"/>
      <w:r>
        <w:rPr>
          <w:rFonts w:ascii="Trebuchet MS" w:eastAsiaTheme="minorHAnsi" w:hAnsi="Trebuchet MS" w:cstheme="minorHAnsi"/>
          <w:sz w:val="22"/>
          <w:szCs w:val="22"/>
          <w:lang w:val="es-ES"/>
        </w:rPr>
        <w:t xml:space="preserve"> din </w:t>
      </w:r>
      <w:proofErr w:type="spellStart"/>
      <w:r>
        <w:rPr>
          <w:rFonts w:ascii="Trebuchet MS" w:eastAsiaTheme="minorHAnsi" w:hAnsi="Trebuchet MS" w:cstheme="minorHAnsi"/>
          <w:sz w:val="22"/>
          <w:szCs w:val="22"/>
          <w:lang w:val="es-ES"/>
        </w:rPr>
        <w:t>statutul</w:t>
      </w:r>
      <w:proofErr w:type="spellEnd"/>
      <w:r>
        <w:rPr>
          <w:rFonts w:ascii="Trebuchet MS" w:eastAsiaTheme="minorHAnsi" w:hAnsi="Trebuchet MS" w:cstheme="minorHAnsi"/>
          <w:sz w:val="22"/>
          <w:szCs w:val="22"/>
          <w:lang w:val="es-ES"/>
        </w:rPr>
        <w:t xml:space="preserve"> </w:t>
      </w:r>
      <w:proofErr w:type="spellStart"/>
      <w:r>
        <w:rPr>
          <w:rFonts w:ascii="Trebuchet MS" w:eastAsiaTheme="minorHAnsi" w:hAnsi="Trebuchet MS" w:cstheme="minorHAnsi"/>
          <w:sz w:val="22"/>
          <w:szCs w:val="22"/>
          <w:lang w:val="es-ES"/>
        </w:rPr>
        <w:t>acesteia</w:t>
      </w:r>
      <w:proofErr w:type="spellEnd"/>
      <w:r>
        <w:rPr>
          <w:rFonts w:ascii="Trebuchet MS" w:eastAsiaTheme="minorHAnsi" w:hAnsi="Trebuchet MS" w:cstheme="minorHAnsi"/>
          <w:sz w:val="22"/>
          <w:szCs w:val="22"/>
          <w:lang w:val="es-ES"/>
        </w:rPr>
        <w:t>;</w:t>
      </w:r>
    </w:p>
    <w:p w14:paraId="6B72549B" w14:textId="77777777" w:rsidR="00C36993" w:rsidRDefault="00000000">
      <w:pPr>
        <w:spacing w:before="0" w:after="0" w:line="240" w:lineRule="auto"/>
        <w:jc w:val="both"/>
        <w:rPr>
          <w:rFonts w:ascii="Trebuchet MS" w:eastAsiaTheme="minorHAnsi" w:hAnsi="Trebuchet MS" w:cstheme="minorHAnsi"/>
          <w:sz w:val="22"/>
          <w:szCs w:val="22"/>
          <w:lang w:val="es-ES"/>
        </w:rPr>
      </w:pPr>
      <w:r>
        <w:rPr>
          <w:rFonts w:ascii="Trebuchet MS" w:eastAsiaTheme="minorHAnsi" w:hAnsi="Trebuchet MS" w:cstheme="minorHAnsi"/>
          <w:sz w:val="22"/>
          <w:szCs w:val="22"/>
          <w:lang w:val="es-ES"/>
        </w:rPr>
        <w:t>(</w:t>
      </w:r>
      <w:proofErr w:type="spellStart"/>
      <w:r>
        <w:rPr>
          <w:rFonts w:ascii="Trebuchet MS" w:eastAsiaTheme="minorHAnsi" w:hAnsi="Trebuchet MS" w:cstheme="minorHAnsi"/>
          <w:sz w:val="22"/>
          <w:szCs w:val="22"/>
          <w:lang w:val="es-ES"/>
        </w:rPr>
        <w:t>iv</w:t>
      </w:r>
      <w:proofErr w:type="spellEnd"/>
      <w:r>
        <w:rPr>
          <w:rFonts w:ascii="Trebuchet MS" w:eastAsiaTheme="minorHAnsi" w:hAnsi="Trebuchet MS" w:cstheme="minorHAnsi"/>
          <w:sz w:val="22"/>
          <w:szCs w:val="22"/>
          <w:lang w:val="es-ES"/>
        </w:rPr>
        <w:t xml:space="preserve">) o </w:t>
      </w:r>
      <w:proofErr w:type="spellStart"/>
      <w:r>
        <w:rPr>
          <w:rFonts w:ascii="Trebuchet MS" w:eastAsiaTheme="minorHAnsi" w:hAnsi="Trebuchet MS" w:cstheme="minorHAnsi"/>
          <w:sz w:val="22"/>
          <w:szCs w:val="22"/>
          <w:lang w:val="es-ES"/>
        </w:rPr>
        <w:t>întreprindere</w:t>
      </w:r>
      <w:proofErr w:type="spellEnd"/>
      <w:r>
        <w:rPr>
          <w:rFonts w:ascii="Trebuchet MS" w:eastAsiaTheme="minorHAnsi" w:hAnsi="Trebuchet MS" w:cstheme="minorHAnsi"/>
          <w:sz w:val="22"/>
          <w:szCs w:val="22"/>
          <w:lang w:val="es-ES"/>
        </w:rPr>
        <w:t xml:space="preserve"> care este </w:t>
      </w:r>
      <w:proofErr w:type="spellStart"/>
      <w:r>
        <w:rPr>
          <w:rFonts w:ascii="Trebuchet MS" w:eastAsiaTheme="minorHAnsi" w:hAnsi="Trebuchet MS" w:cstheme="minorHAnsi"/>
          <w:sz w:val="22"/>
          <w:szCs w:val="22"/>
          <w:lang w:val="es-ES"/>
        </w:rPr>
        <w:t>acționar</w:t>
      </w:r>
      <w:proofErr w:type="spellEnd"/>
      <w:r>
        <w:rPr>
          <w:rFonts w:ascii="Trebuchet MS" w:eastAsiaTheme="minorHAnsi" w:hAnsi="Trebuchet MS" w:cstheme="minorHAnsi"/>
          <w:sz w:val="22"/>
          <w:szCs w:val="22"/>
          <w:lang w:val="es-ES"/>
        </w:rPr>
        <w:t xml:space="preserve"> </w:t>
      </w:r>
      <w:proofErr w:type="spellStart"/>
      <w:r>
        <w:rPr>
          <w:rFonts w:ascii="Trebuchet MS" w:eastAsiaTheme="minorHAnsi" w:hAnsi="Trebuchet MS" w:cstheme="minorHAnsi"/>
          <w:sz w:val="22"/>
          <w:szCs w:val="22"/>
          <w:lang w:val="es-ES"/>
        </w:rPr>
        <w:t>sau</w:t>
      </w:r>
      <w:proofErr w:type="spellEnd"/>
      <w:r>
        <w:rPr>
          <w:rFonts w:ascii="Trebuchet MS" w:eastAsiaTheme="minorHAnsi" w:hAnsi="Trebuchet MS" w:cstheme="minorHAnsi"/>
          <w:sz w:val="22"/>
          <w:szCs w:val="22"/>
          <w:lang w:val="es-ES"/>
        </w:rPr>
        <w:t xml:space="preserve"> </w:t>
      </w:r>
      <w:proofErr w:type="spellStart"/>
      <w:r>
        <w:rPr>
          <w:rFonts w:ascii="Trebuchet MS" w:eastAsiaTheme="minorHAnsi" w:hAnsi="Trebuchet MS" w:cstheme="minorHAnsi"/>
          <w:sz w:val="22"/>
          <w:szCs w:val="22"/>
          <w:lang w:val="es-ES"/>
        </w:rPr>
        <w:t>asociat</w:t>
      </w:r>
      <w:proofErr w:type="spellEnd"/>
      <w:r>
        <w:rPr>
          <w:rFonts w:ascii="Trebuchet MS" w:eastAsiaTheme="minorHAnsi" w:hAnsi="Trebuchet MS" w:cstheme="minorHAnsi"/>
          <w:sz w:val="22"/>
          <w:szCs w:val="22"/>
          <w:lang w:val="es-ES"/>
        </w:rPr>
        <w:t xml:space="preserve"> al </w:t>
      </w:r>
      <w:proofErr w:type="spellStart"/>
      <w:r>
        <w:rPr>
          <w:rFonts w:ascii="Trebuchet MS" w:eastAsiaTheme="minorHAnsi" w:hAnsi="Trebuchet MS" w:cstheme="minorHAnsi"/>
          <w:sz w:val="22"/>
          <w:szCs w:val="22"/>
          <w:lang w:val="es-ES"/>
        </w:rPr>
        <w:t>unei</w:t>
      </w:r>
      <w:proofErr w:type="spellEnd"/>
      <w:r>
        <w:rPr>
          <w:rFonts w:ascii="Trebuchet MS" w:eastAsiaTheme="minorHAnsi" w:hAnsi="Trebuchet MS" w:cstheme="minorHAnsi"/>
          <w:sz w:val="22"/>
          <w:szCs w:val="22"/>
          <w:lang w:val="es-ES"/>
        </w:rPr>
        <w:t xml:space="preserve"> alte </w:t>
      </w:r>
      <w:proofErr w:type="spellStart"/>
      <w:r>
        <w:rPr>
          <w:rFonts w:ascii="Trebuchet MS" w:eastAsiaTheme="minorHAnsi" w:hAnsi="Trebuchet MS" w:cstheme="minorHAnsi"/>
          <w:sz w:val="22"/>
          <w:szCs w:val="22"/>
          <w:lang w:val="es-ES"/>
        </w:rPr>
        <w:t>întreprinderi</w:t>
      </w:r>
      <w:proofErr w:type="spellEnd"/>
      <w:r>
        <w:rPr>
          <w:rFonts w:ascii="Trebuchet MS" w:eastAsiaTheme="minorHAnsi" w:hAnsi="Trebuchet MS" w:cstheme="minorHAnsi"/>
          <w:sz w:val="22"/>
          <w:szCs w:val="22"/>
          <w:lang w:val="es-ES"/>
        </w:rPr>
        <w:t xml:space="preserve"> </w:t>
      </w:r>
      <w:proofErr w:type="spellStart"/>
      <w:r>
        <w:rPr>
          <w:rFonts w:ascii="Trebuchet MS" w:eastAsiaTheme="minorHAnsi" w:hAnsi="Trebuchet MS" w:cstheme="minorHAnsi"/>
          <w:sz w:val="22"/>
          <w:szCs w:val="22"/>
          <w:lang w:val="es-ES"/>
        </w:rPr>
        <w:t>și</w:t>
      </w:r>
      <w:proofErr w:type="spellEnd"/>
      <w:r>
        <w:rPr>
          <w:rFonts w:ascii="Trebuchet MS" w:eastAsiaTheme="minorHAnsi" w:hAnsi="Trebuchet MS" w:cstheme="minorHAnsi"/>
          <w:sz w:val="22"/>
          <w:szCs w:val="22"/>
          <w:lang w:val="es-ES"/>
        </w:rPr>
        <w:t xml:space="preserve"> care </w:t>
      </w:r>
      <w:proofErr w:type="spellStart"/>
      <w:r>
        <w:rPr>
          <w:rFonts w:ascii="Trebuchet MS" w:eastAsiaTheme="minorHAnsi" w:hAnsi="Trebuchet MS" w:cstheme="minorHAnsi"/>
          <w:sz w:val="22"/>
          <w:szCs w:val="22"/>
          <w:lang w:val="es-ES"/>
        </w:rPr>
        <w:t>controlează</w:t>
      </w:r>
      <w:proofErr w:type="spellEnd"/>
      <w:r>
        <w:rPr>
          <w:rFonts w:ascii="Trebuchet MS" w:eastAsiaTheme="minorHAnsi" w:hAnsi="Trebuchet MS" w:cstheme="minorHAnsi"/>
          <w:sz w:val="22"/>
          <w:szCs w:val="22"/>
          <w:lang w:val="es-ES"/>
        </w:rPr>
        <w:t xml:space="preserve"> </w:t>
      </w:r>
      <w:proofErr w:type="spellStart"/>
      <w:r>
        <w:rPr>
          <w:rFonts w:ascii="Trebuchet MS" w:eastAsiaTheme="minorHAnsi" w:hAnsi="Trebuchet MS" w:cstheme="minorHAnsi"/>
          <w:sz w:val="22"/>
          <w:szCs w:val="22"/>
          <w:lang w:val="es-ES"/>
        </w:rPr>
        <w:t>singură</w:t>
      </w:r>
      <w:proofErr w:type="spellEnd"/>
      <w:r>
        <w:rPr>
          <w:rFonts w:ascii="Trebuchet MS" w:eastAsiaTheme="minorHAnsi" w:hAnsi="Trebuchet MS" w:cstheme="minorHAnsi"/>
          <w:sz w:val="22"/>
          <w:szCs w:val="22"/>
          <w:lang w:val="es-ES"/>
        </w:rPr>
        <w:t xml:space="preserve">, </w:t>
      </w:r>
      <w:proofErr w:type="spellStart"/>
      <w:r>
        <w:rPr>
          <w:rFonts w:ascii="Trebuchet MS" w:eastAsiaTheme="minorHAnsi" w:hAnsi="Trebuchet MS" w:cstheme="minorHAnsi"/>
          <w:sz w:val="22"/>
          <w:szCs w:val="22"/>
          <w:lang w:val="es-ES"/>
        </w:rPr>
        <w:t>în</w:t>
      </w:r>
      <w:proofErr w:type="spellEnd"/>
      <w:r>
        <w:rPr>
          <w:rFonts w:ascii="Trebuchet MS" w:eastAsiaTheme="minorHAnsi" w:hAnsi="Trebuchet MS" w:cstheme="minorHAnsi"/>
          <w:sz w:val="22"/>
          <w:szCs w:val="22"/>
          <w:lang w:val="es-ES"/>
        </w:rPr>
        <w:t xml:space="preserve"> baza </w:t>
      </w:r>
      <w:proofErr w:type="spellStart"/>
      <w:r>
        <w:rPr>
          <w:rFonts w:ascii="Trebuchet MS" w:eastAsiaTheme="minorHAnsi" w:hAnsi="Trebuchet MS" w:cstheme="minorHAnsi"/>
          <w:sz w:val="22"/>
          <w:szCs w:val="22"/>
          <w:lang w:val="es-ES"/>
        </w:rPr>
        <w:t>unui</w:t>
      </w:r>
      <w:proofErr w:type="spellEnd"/>
      <w:r>
        <w:rPr>
          <w:rFonts w:ascii="Trebuchet MS" w:eastAsiaTheme="minorHAnsi" w:hAnsi="Trebuchet MS" w:cstheme="minorHAnsi"/>
          <w:sz w:val="22"/>
          <w:szCs w:val="22"/>
          <w:lang w:val="es-ES"/>
        </w:rPr>
        <w:t xml:space="preserve"> </w:t>
      </w:r>
      <w:proofErr w:type="spellStart"/>
      <w:r>
        <w:rPr>
          <w:rFonts w:ascii="Trebuchet MS" w:eastAsiaTheme="minorHAnsi" w:hAnsi="Trebuchet MS" w:cstheme="minorHAnsi"/>
          <w:sz w:val="22"/>
          <w:szCs w:val="22"/>
          <w:lang w:val="es-ES"/>
        </w:rPr>
        <w:t>acord</w:t>
      </w:r>
      <w:proofErr w:type="spellEnd"/>
      <w:r>
        <w:rPr>
          <w:rFonts w:ascii="Trebuchet MS" w:eastAsiaTheme="minorHAnsi" w:hAnsi="Trebuchet MS" w:cstheme="minorHAnsi"/>
          <w:sz w:val="22"/>
          <w:szCs w:val="22"/>
          <w:lang w:val="es-ES"/>
        </w:rPr>
        <w:t xml:space="preserve"> </w:t>
      </w:r>
      <w:proofErr w:type="spellStart"/>
      <w:r>
        <w:rPr>
          <w:rFonts w:ascii="Trebuchet MS" w:eastAsiaTheme="minorHAnsi" w:hAnsi="Trebuchet MS" w:cstheme="minorHAnsi"/>
          <w:sz w:val="22"/>
          <w:szCs w:val="22"/>
          <w:lang w:val="es-ES"/>
        </w:rPr>
        <w:t>cu</w:t>
      </w:r>
      <w:proofErr w:type="spellEnd"/>
      <w:r>
        <w:rPr>
          <w:rFonts w:ascii="Trebuchet MS" w:eastAsiaTheme="minorHAnsi" w:hAnsi="Trebuchet MS" w:cstheme="minorHAnsi"/>
          <w:sz w:val="22"/>
          <w:szCs w:val="22"/>
          <w:lang w:val="es-ES"/>
        </w:rPr>
        <w:t xml:space="preserve"> </w:t>
      </w:r>
      <w:proofErr w:type="spellStart"/>
      <w:r>
        <w:rPr>
          <w:rFonts w:ascii="Trebuchet MS" w:eastAsiaTheme="minorHAnsi" w:hAnsi="Trebuchet MS" w:cstheme="minorHAnsi"/>
          <w:sz w:val="22"/>
          <w:szCs w:val="22"/>
          <w:lang w:val="es-ES"/>
        </w:rPr>
        <w:t>alți</w:t>
      </w:r>
      <w:proofErr w:type="spellEnd"/>
      <w:r>
        <w:rPr>
          <w:rFonts w:ascii="Trebuchet MS" w:eastAsiaTheme="minorHAnsi" w:hAnsi="Trebuchet MS" w:cstheme="minorHAnsi"/>
          <w:sz w:val="22"/>
          <w:szCs w:val="22"/>
          <w:lang w:val="es-ES"/>
        </w:rPr>
        <w:t xml:space="preserve"> </w:t>
      </w:r>
      <w:proofErr w:type="spellStart"/>
      <w:r>
        <w:rPr>
          <w:rFonts w:ascii="Trebuchet MS" w:eastAsiaTheme="minorHAnsi" w:hAnsi="Trebuchet MS" w:cstheme="minorHAnsi"/>
          <w:sz w:val="22"/>
          <w:szCs w:val="22"/>
          <w:lang w:val="es-ES"/>
        </w:rPr>
        <w:t>acționari</w:t>
      </w:r>
      <w:proofErr w:type="spellEnd"/>
      <w:r>
        <w:rPr>
          <w:rFonts w:ascii="Trebuchet MS" w:eastAsiaTheme="minorHAnsi" w:hAnsi="Trebuchet MS" w:cstheme="minorHAnsi"/>
          <w:sz w:val="22"/>
          <w:szCs w:val="22"/>
          <w:lang w:val="es-ES"/>
        </w:rPr>
        <w:t xml:space="preserve"> </w:t>
      </w:r>
      <w:proofErr w:type="spellStart"/>
      <w:r>
        <w:rPr>
          <w:rFonts w:ascii="Trebuchet MS" w:eastAsiaTheme="minorHAnsi" w:hAnsi="Trebuchet MS" w:cstheme="minorHAnsi"/>
          <w:sz w:val="22"/>
          <w:szCs w:val="22"/>
          <w:lang w:val="es-ES"/>
        </w:rPr>
        <w:t>sau</w:t>
      </w:r>
      <w:proofErr w:type="spellEnd"/>
      <w:r>
        <w:rPr>
          <w:rFonts w:ascii="Trebuchet MS" w:eastAsiaTheme="minorHAnsi" w:hAnsi="Trebuchet MS" w:cstheme="minorHAnsi"/>
          <w:sz w:val="22"/>
          <w:szCs w:val="22"/>
          <w:lang w:val="es-ES"/>
        </w:rPr>
        <w:t xml:space="preserve"> </w:t>
      </w:r>
      <w:proofErr w:type="spellStart"/>
      <w:r>
        <w:rPr>
          <w:rFonts w:ascii="Trebuchet MS" w:eastAsiaTheme="minorHAnsi" w:hAnsi="Trebuchet MS" w:cstheme="minorHAnsi"/>
          <w:sz w:val="22"/>
          <w:szCs w:val="22"/>
          <w:lang w:val="es-ES"/>
        </w:rPr>
        <w:t>asociați</w:t>
      </w:r>
      <w:proofErr w:type="spellEnd"/>
      <w:r>
        <w:rPr>
          <w:rFonts w:ascii="Trebuchet MS" w:eastAsiaTheme="minorHAnsi" w:hAnsi="Trebuchet MS" w:cstheme="minorHAnsi"/>
          <w:sz w:val="22"/>
          <w:szCs w:val="22"/>
          <w:lang w:val="es-ES"/>
        </w:rPr>
        <w:t xml:space="preserve"> </w:t>
      </w:r>
      <w:proofErr w:type="spellStart"/>
      <w:r>
        <w:rPr>
          <w:rFonts w:ascii="Trebuchet MS" w:eastAsiaTheme="minorHAnsi" w:hAnsi="Trebuchet MS" w:cstheme="minorHAnsi"/>
          <w:sz w:val="22"/>
          <w:szCs w:val="22"/>
          <w:lang w:val="es-ES"/>
        </w:rPr>
        <w:t>ai</w:t>
      </w:r>
      <w:proofErr w:type="spellEnd"/>
      <w:r>
        <w:rPr>
          <w:rFonts w:ascii="Trebuchet MS" w:eastAsiaTheme="minorHAnsi" w:hAnsi="Trebuchet MS" w:cstheme="minorHAnsi"/>
          <w:sz w:val="22"/>
          <w:szCs w:val="22"/>
          <w:lang w:val="es-ES"/>
        </w:rPr>
        <w:t xml:space="preserve"> </w:t>
      </w:r>
      <w:proofErr w:type="spellStart"/>
      <w:r>
        <w:rPr>
          <w:rFonts w:ascii="Trebuchet MS" w:eastAsiaTheme="minorHAnsi" w:hAnsi="Trebuchet MS" w:cstheme="minorHAnsi"/>
          <w:sz w:val="22"/>
          <w:szCs w:val="22"/>
          <w:lang w:val="es-ES"/>
        </w:rPr>
        <w:t>acelei</w:t>
      </w:r>
      <w:proofErr w:type="spellEnd"/>
      <w:r>
        <w:rPr>
          <w:rFonts w:ascii="Trebuchet MS" w:eastAsiaTheme="minorHAnsi" w:hAnsi="Trebuchet MS" w:cstheme="minorHAnsi"/>
          <w:sz w:val="22"/>
          <w:szCs w:val="22"/>
          <w:lang w:val="es-ES"/>
        </w:rPr>
        <w:t xml:space="preserve"> </w:t>
      </w:r>
      <w:proofErr w:type="spellStart"/>
      <w:r>
        <w:rPr>
          <w:rFonts w:ascii="Trebuchet MS" w:eastAsiaTheme="minorHAnsi" w:hAnsi="Trebuchet MS" w:cstheme="minorHAnsi"/>
          <w:sz w:val="22"/>
          <w:szCs w:val="22"/>
          <w:lang w:val="es-ES"/>
        </w:rPr>
        <w:t>întreprinderi</w:t>
      </w:r>
      <w:proofErr w:type="spellEnd"/>
      <w:r>
        <w:rPr>
          <w:rFonts w:ascii="Trebuchet MS" w:eastAsiaTheme="minorHAnsi" w:hAnsi="Trebuchet MS" w:cstheme="minorHAnsi"/>
          <w:sz w:val="22"/>
          <w:szCs w:val="22"/>
          <w:lang w:val="es-ES"/>
        </w:rPr>
        <w:t xml:space="preserve">, </w:t>
      </w:r>
      <w:proofErr w:type="spellStart"/>
      <w:r>
        <w:rPr>
          <w:rFonts w:ascii="Trebuchet MS" w:eastAsiaTheme="minorHAnsi" w:hAnsi="Trebuchet MS" w:cstheme="minorHAnsi"/>
          <w:sz w:val="22"/>
          <w:szCs w:val="22"/>
          <w:lang w:val="es-ES"/>
        </w:rPr>
        <w:t>majoritatea</w:t>
      </w:r>
      <w:proofErr w:type="spellEnd"/>
      <w:r>
        <w:rPr>
          <w:rFonts w:ascii="Trebuchet MS" w:eastAsiaTheme="minorHAnsi" w:hAnsi="Trebuchet MS" w:cstheme="minorHAnsi"/>
          <w:sz w:val="22"/>
          <w:szCs w:val="22"/>
          <w:lang w:val="es-ES"/>
        </w:rPr>
        <w:t xml:space="preserve"> </w:t>
      </w:r>
      <w:proofErr w:type="spellStart"/>
      <w:r>
        <w:rPr>
          <w:rFonts w:ascii="Trebuchet MS" w:eastAsiaTheme="minorHAnsi" w:hAnsi="Trebuchet MS" w:cstheme="minorHAnsi"/>
          <w:sz w:val="22"/>
          <w:szCs w:val="22"/>
          <w:lang w:val="es-ES"/>
        </w:rPr>
        <w:t>drepturilor</w:t>
      </w:r>
      <w:proofErr w:type="spellEnd"/>
      <w:r>
        <w:rPr>
          <w:rFonts w:ascii="Trebuchet MS" w:eastAsiaTheme="minorHAnsi" w:hAnsi="Trebuchet MS" w:cstheme="minorHAnsi"/>
          <w:sz w:val="22"/>
          <w:szCs w:val="22"/>
          <w:lang w:val="es-ES"/>
        </w:rPr>
        <w:t xml:space="preserve"> de </w:t>
      </w:r>
      <w:proofErr w:type="spellStart"/>
      <w:r>
        <w:rPr>
          <w:rFonts w:ascii="Trebuchet MS" w:eastAsiaTheme="minorHAnsi" w:hAnsi="Trebuchet MS" w:cstheme="minorHAnsi"/>
          <w:sz w:val="22"/>
          <w:szCs w:val="22"/>
          <w:lang w:val="es-ES"/>
        </w:rPr>
        <w:t>vot</w:t>
      </w:r>
      <w:proofErr w:type="spellEnd"/>
      <w:r>
        <w:rPr>
          <w:rFonts w:ascii="Trebuchet MS" w:eastAsiaTheme="minorHAnsi" w:hAnsi="Trebuchet MS" w:cstheme="minorHAnsi"/>
          <w:sz w:val="22"/>
          <w:szCs w:val="22"/>
          <w:lang w:val="es-ES"/>
        </w:rPr>
        <w:t xml:space="preserve"> ale </w:t>
      </w:r>
      <w:proofErr w:type="spellStart"/>
      <w:r>
        <w:rPr>
          <w:rFonts w:ascii="Trebuchet MS" w:eastAsiaTheme="minorHAnsi" w:hAnsi="Trebuchet MS" w:cstheme="minorHAnsi"/>
          <w:sz w:val="22"/>
          <w:szCs w:val="22"/>
          <w:lang w:val="es-ES"/>
        </w:rPr>
        <w:t>acționarilor</w:t>
      </w:r>
      <w:proofErr w:type="spellEnd"/>
      <w:r>
        <w:rPr>
          <w:rFonts w:ascii="Trebuchet MS" w:eastAsiaTheme="minorHAnsi" w:hAnsi="Trebuchet MS" w:cstheme="minorHAnsi"/>
          <w:sz w:val="22"/>
          <w:szCs w:val="22"/>
          <w:lang w:val="es-ES"/>
        </w:rPr>
        <w:t xml:space="preserve"> </w:t>
      </w:r>
      <w:proofErr w:type="spellStart"/>
      <w:r>
        <w:rPr>
          <w:rFonts w:ascii="Trebuchet MS" w:eastAsiaTheme="minorHAnsi" w:hAnsi="Trebuchet MS" w:cstheme="minorHAnsi"/>
          <w:sz w:val="22"/>
          <w:szCs w:val="22"/>
          <w:lang w:val="es-ES"/>
        </w:rPr>
        <w:t>sau</w:t>
      </w:r>
      <w:proofErr w:type="spellEnd"/>
      <w:r>
        <w:rPr>
          <w:rFonts w:ascii="Trebuchet MS" w:eastAsiaTheme="minorHAnsi" w:hAnsi="Trebuchet MS" w:cstheme="minorHAnsi"/>
          <w:sz w:val="22"/>
          <w:szCs w:val="22"/>
          <w:lang w:val="es-ES"/>
        </w:rPr>
        <w:t xml:space="preserve"> ale </w:t>
      </w:r>
      <w:proofErr w:type="spellStart"/>
      <w:r>
        <w:rPr>
          <w:rFonts w:ascii="Trebuchet MS" w:eastAsiaTheme="minorHAnsi" w:hAnsi="Trebuchet MS" w:cstheme="minorHAnsi"/>
          <w:sz w:val="22"/>
          <w:szCs w:val="22"/>
          <w:lang w:val="es-ES"/>
        </w:rPr>
        <w:t>asociaților</w:t>
      </w:r>
      <w:proofErr w:type="spellEnd"/>
      <w:r>
        <w:rPr>
          <w:rFonts w:ascii="Trebuchet MS" w:eastAsiaTheme="minorHAnsi" w:hAnsi="Trebuchet MS" w:cstheme="minorHAnsi"/>
          <w:sz w:val="22"/>
          <w:szCs w:val="22"/>
          <w:lang w:val="es-ES"/>
        </w:rPr>
        <w:t xml:space="preserve"> </w:t>
      </w:r>
      <w:proofErr w:type="spellStart"/>
      <w:r>
        <w:rPr>
          <w:rFonts w:ascii="Trebuchet MS" w:eastAsiaTheme="minorHAnsi" w:hAnsi="Trebuchet MS" w:cstheme="minorHAnsi"/>
          <w:sz w:val="22"/>
          <w:szCs w:val="22"/>
          <w:lang w:val="es-ES"/>
        </w:rPr>
        <w:t>întreprinderii</w:t>
      </w:r>
      <w:proofErr w:type="spellEnd"/>
      <w:r>
        <w:rPr>
          <w:rFonts w:ascii="Trebuchet MS" w:eastAsiaTheme="minorHAnsi" w:hAnsi="Trebuchet MS" w:cstheme="minorHAnsi"/>
          <w:sz w:val="22"/>
          <w:szCs w:val="22"/>
          <w:lang w:val="es-ES"/>
        </w:rPr>
        <w:t xml:space="preserve"> respective.</w:t>
      </w:r>
    </w:p>
    <w:p w14:paraId="1C24BF30" w14:textId="77777777" w:rsidR="00C36993" w:rsidRDefault="00C36993">
      <w:pPr>
        <w:spacing w:before="0" w:after="0" w:line="240" w:lineRule="auto"/>
        <w:jc w:val="both"/>
        <w:rPr>
          <w:rFonts w:ascii="Trebuchet MS" w:eastAsiaTheme="minorHAnsi" w:hAnsi="Trebuchet MS" w:cstheme="minorHAnsi"/>
          <w:sz w:val="22"/>
          <w:szCs w:val="22"/>
          <w:lang w:val="es-ES"/>
        </w:rPr>
      </w:pPr>
    </w:p>
    <w:p w14:paraId="48C75819" w14:textId="77777777" w:rsidR="00C36993" w:rsidRDefault="00000000">
      <w:pPr>
        <w:spacing w:before="0" w:after="0" w:line="240" w:lineRule="auto"/>
        <w:jc w:val="both"/>
        <w:rPr>
          <w:rFonts w:ascii="Trebuchet MS" w:eastAsiaTheme="minorHAnsi" w:hAnsi="Trebuchet MS" w:cstheme="minorHAnsi"/>
          <w:sz w:val="22"/>
          <w:szCs w:val="22"/>
          <w:lang w:val="fr-FR"/>
        </w:rPr>
      </w:pPr>
      <w:proofErr w:type="spellStart"/>
      <w:r>
        <w:rPr>
          <w:rFonts w:ascii="Trebuchet MS" w:eastAsiaTheme="minorHAnsi" w:hAnsi="Trebuchet MS" w:cstheme="minorHAnsi"/>
          <w:sz w:val="22"/>
          <w:szCs w:val="22"/>
          <w:lang w:val="fr-FR"/>
        </w:rPr>
        <w:t>Întreprinderile</w:t>
      </w:r>
      <w:proofErr w:type="spellEnd"/>
      <w:r>
        <w:rPr>
          <w:rFonts w:ascii="Trebuchet MS" w:eastAsiaTheme="minorHAnsi" w:hAnsi="Trebuchet MS" w:cstheme="minorHAnsi"/>
          <w:sz w:val="22"/>
          <w:szCs w:val="22"/>
          <w:lang w:val="fr-FR"/>
        </w:rPr>
        <w:t xml:space="preserve"> care </w:t>
      </w:r>
      <w:proofErr w:type="spellStart"/>
      <w:r>
        <w:rPr>
          <w:rFonts w:ascii="Trebuchet MS" w:eastAsiaTheme="minorHAnsi" w:hAnsi="Trebuchet MS" w:cstheme="minorHAnsi"/>
          <w:sz w:val="22"/>
          <w:szCs w:val="22"/>
          <w:lang w:val="fr-FR"/>
        </w:rPr>
        <w:t>întrețin</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prin</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intermediul</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uneia</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sau</w:t>
      </w:r>
      <w:proofErr w:type="spellEnd"/>
      <w:r>
        <w:rPr>
          <w:rFonts w:ascii="Trebuchet MS" w:eastAsiaTheme="minorHAnsi" w:hAnsi="Trebuchet MS" w:cstheme="minorHAnsi"/>
          <w:sz w:val="22"/>
          <w:szCs w:val="22"/>
          <w:lang w:val="fr-FR"/>
        </w:rPr>
        <w:t xml:space="preserve"> mai </w:t>
      </w:r>
      <w:proofErr w:type="spellStart"/>
      <w:r>
        <w:rPr>
          <w:rFonts w:ascii="Trebuchet MS" w:eastAsiaTheme="minorHAnsi" w:hAnsi="Trebuchet MS" w:cstheme="minorHAnsi"/>
          <w:sz w:val="22"/>
          <w:szCs w:val="22"/>
          <w:lang w:val="fr-FR"/>
        </w:rPr>
        <w:t>multor</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întreprinderi</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relațiile</w:t>
      </w:r>
      <w:proofErr w:type="spellEnd"/>
      <w:r>
        <w:rPr>
          <w:rFonts w:ascii="Trebuchet MS" w:eastAsiaTheme="minorHAnsi" w:hAnsi="Trebuchet MS" w:cstheme="minorHAnsi"/>
          <w:sz w:val="22"/>
          <w:szCs w:val="22"/>
          <w:lang w:val="fr-FR"/>
        </w:rPr>
        <w:t xml:space="preserve"> la care se face </w:t>
      </w:r>
      <w:proofErr w:type="spellStart"/>
      <w:r>
        <w:rPr>
          <w:rFonts w:ascii="Trebuchet MS" w:eastAsiaTheme="minorHAnsi" w:hAnsi="Trebuchet MS" w:cstheme="minorHAnsi"/>
          <w:sz w:val="22"/>
          <w:szCs w:val="22"/>
          <w:lang w:val="fr-FR"/>
        </w:rPr>
        <w:t>referire</w:t>
      </w:r>
      <w:proofErr w:type="spellEnd"/>
      <w:r>
        <w:rPr>
          <w:rFonts w:ascii="Trebuchet MS" w:eastAsiaTheme="minorHAnsi" w:hAnsi="Trebuchet MS" w:cstheme="minorHAnsi"/>
          <w:sz w:val="22"/>
          <w:szCs w:val="22"/>
          <w:lang w:val="fr-FR"/>
        </w:rPr>
        <w:t xml:space="preserve"> la </w:t>
      </w:r>
      <w:proofErr w:type="spellStart"/>
      <w:r>
        <w:rPr>
          <w:rFonts w:ascii="Trebuchet MS" w:eastAsiaTheme="minorHAnsi" w:hAnsi="Trebuchet MS" w:cstheme="minorHAnsi"/>
          <w:sz w:val="22"/>
          <w:szCs w:val="22"/>
          <w:lang w:val="fr-FR"/>
        </w:rPr>
        <w:t>punctele</w:t>
      </w:r>
      <w:proofErr w:type="spellEnd"/>
      <w:r>
        <w:rPr>
          <w:rFonts w:ascii="Trebuchet MS" w:eastAsiaTheme="minorHAnsi" w:hAnsi="Trebuchet MS" w:cstheme="minorHAnsi"/>
          <w:sz w:val="22"/>
          <w:szCs w:val="22"/>
          <w:lang w:val="fr-FR"/>
        </w:rPr>
        <w:t xml:space="preserve"> i-iv </w:t>
      </w:r>
      <w:proofErr w:type="spellStart"/>
      <w:r>
        <w:rPr>
          <w:rFonts w:ascii="Trebuchet MS" w:eastAsiaTheme="minorHAnsi" w:hAnsi="Trebuchet MS" w:cstheme="minorHAnsi"/>
          <w:sz w:val="22"/>
          <w:szCs w:val="22"/>
          <w:lang w:val="fr-FR"/>
        </w:rPr>
        <w:t>sunt</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considerate</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întreprinderi</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unice</w:t>
      </w:r>
      <w:proofErr w:type="spellEnd"/>
      <w:r>
        <w:rPr>
          <w:rFonts w:ascii="Trebuchet MS" w:eastAsiaTheme="minorHAnsi" w:hAnsi="Trebuchet MS" w:cstheme="minorHAnsi"/>
          <w:sz w:val="22"/>
          <w:szCs w:val="22"/>
          <w:lang w:val="fr-FR"/>
        </w:rPr>
        <w:t>”.</w:t>
      </w:r>
    </w:p>
    <w:p w14:paraId="228B91BF" w14:textId="77777777" w:rsidR="00C36993" w:rsidRDefault="00000000">
      <w:pPr>
        <w:spacing w:before="0" w:after="0" w:line="240" w:lineRule="auto"/>
        <w:jc w:val="both"/>
        <w:rPr>
          <w:rFonts w:ascii="Trebuchet MS" w:eastAsiaTheme="minorHAnsi" w:hAnsi="Trebuchet MS" w:cstheme="minorHAnsi"/>
          <w:sz w:val="22"/>
          <w:szCs w:val="22"/>
          <w:lang w:val="fr-FR"/>
        </w:rPr>
      </w:pPr>
      <w:r>
        <w:rPr>
          <w:rFonts w:ascii="Trebuchet MS" w:eastAsiaTheme="minorHAnsi" w:hAnsi="Trebuchet MS" w:cstheme="minorHAnsi"/>
          <w:b/>
          <w:bCs/>
          <w:sz w:val="22"/>
          <w:szCs w:val="22"/>
          <w:lang w:val="fr-FR"/>
        </w:rPr>
        <w:t xml:space="preserve">(13) </w:t>
      </w:r>
      <w:proofErr w:type="spellStart"/>
      <w:r>
        <w:rPr>
          <w:rFonts w:ascii="Trebuchet MS" w:eastAsiaTheme="minorHAnsi" w:hAnsi="Trebuchet MS" w:cstheme="minorHAnsi"/>
          <w:b/>
          <w:bCs/>
          <w:sz w:val="22"/>
          <w:szCs w:val="22"/>
          <w:lang w:val="fr-FR"/>
        </w:rPr>
        <w:t>prelucrarea</w:t>
      </w:r>
      <w:proofErr w:type="spellEnd"/>
      <w:r>
        <w:rPr>
          <w:rFonts w:ascii="Trebuchet MS" w:eastAsiaTheme="minorHAnsi" w:hAnsi="Trebuchet MS" w:cstheme="minorHAnsi"/>
          <w:b/>
          <w:bCs/>
          <w:sz w:val="22"/>
          <w:szCs w:val="22"/>
          <w:lang w:val="fr-FR"/>
        </w:rPr>
        <w:t xml:space="preserve"> </w:t>
      </w:r>
      <w:proofErr w:type="spellStart"/>
      <w:r>
        <w:rPr>
          <w:rFonts w:ascii="Trebuchet MS" w:eastAsiaTheme="minorHAnsi" w:hAnsi="Trebuchet MS" w:cstheme="minorHAnsi"/>
          <w:b/>
          <w:bCs/>
          <w:sz w:val="22"/>
          <w:szCs w:val="22"/>
          <w:lang w:val="fr-FR"/>
        </w:rPr>
        <w:t>produselor</w:t>
      </w:r>
      <w:proofErr w:type="spellEnd"/>
      <w:r>
        <w:rPr>
          <w:rFonts w:ascii="Trebuchet MS" w:eastAsiaTheme="minorHAnsi" w:hAnsi="Trebuchet MS" w:cstheme="minorHAnsi"/>
          <w:b/>
          <w:bCs/>
          <w:sz w:val="22"/>
          <w:szCs w:val="22"/>
          <w:lang w:val="fr-FR"/>
        </w:rPr>
        <w:t xml:space="preserve"> agricole</w:t>
      </w:r>
      <w:r>
        <w:rPr>
          <w:rFonts w:ascii="Trebuchet MS" w:eastAsiaTheme="minorHAnsi" w:hAnsi="Trebuchet MS" w:cstheme="minorHAnsi"/>
          <w:sz w:val="22"/>
          <w:szCs w:val="22"/>
          <w:lang w:val="fr-FR"/>
        </w:rPr>
        <w:t xml:space="preserve"> – </w:t>
      </w:r>
      <w:proofErr w:type="spellStart"/>
      <w:r>
        <w:rPr>
          <w:rFonts w:ascii="Trebuchet MS" w:eastAsiaTheme="minorHAnsi" w:hAnsi="Trebuchet MS" w:cstheme="minorHAnsi"/>
          <w:sz w:val="22"/>
          <w:szCs w:val="22"/>
          <w:lang w:val="fr-FR"/>
        </w:rPr>
        <w:t>orice</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operațiune</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efectuată</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asupra</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unui</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produs</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agricol</w:t>
      </w:r>
      <w:proofErr w:type="spellEnd"/>
      <w:r>
        <w:rPr>
          <w:rFonts w:ascii="Trebuchet MS" w:eastAsiaTheme="minorHAnsi" w:hAnsi="Trebuchet MS" w:cstheme="minorHAnsi"/>
          <w:sz w:val="22"/>
          <w:szCs w:val="22"/>
          <w:lang w:val="fr-FR"/>
        </w:rPr>
        <w:t xml:space="preserve"> care are </w:t>
      </w:r>
      <w:proofErr w:type="spellStart"/>
      <w:r>
        <w:rPr>
          <w:rFonts w:ascii="Trebuchet MS" w:eastAsiaTheme="minorHAnsi" w:hAnsi="Trebuchet MS" w:cstheme="minorHAnsi"/>
          <w:sz w:val="22"/>
          <w:szCs w:val="22"/>
          <w:lang w:val="fr-FR"/>
        </w:rPr>
        <w:t>drept</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rezultat</w:t>
      </w:r>
      <w:proofErr w:type="spellEnd"/>
      <w:r>
        <w:rPr>
          <w:rFonts w:ascii="Trebuchet MS" w:eastAsiaTheme="minorHAnsi" w:hAnsi="Trebuchet MS" w:cstheme="minorHAnsi"/>
          <w:sz w:val="22"/>
          <w:szCs w:val="22"/>
          <w:lang w:val="fr-FR"/>
        </w:rPr>
        <w:t xml:space="preserve"> un </w:t>
      </w:r>
      <w:proofErr w:type="spellStart"/>
      <w:r>
        <w:rPr>
          <w:rFonts w:ascii="Trebuchet MS" w:eastAsiaTheme="minorHAnsi" w:hAnsi="Trebuchet MS" w:cstheme="minorHAnsi"/>
          <w:sz w:val="22"/>
          <w:szCs w:val="22"/>
          <w:lang w:val="fr-FR"/>
        </w:rPr>
        <w:t>produs</w:t>
      </w:r>
      <w:proofErr w:type="spellEnd"/>
      <w:r>
        <w:rPr>
          <w:rFonts w:ascii="Trebuchet MS" w:eastAsiaTheme="minorHAnsi" w:hAnsi="Trebuchet MS" w:cstheme="minorHAnsi"/>
          <w:sz w:val="22"/>
          <w:szCs w:val="22"/>
          <w:lang w:val="fr-FR"/>
        </w:rPr>
        <w:t xml:space="preserve"> care este </w:t>
      </w:r>
      <w:proofErr w:type="spellStart"/>
      <w:r>
        <w:rPr>
          <w:rFonts w:ascii="Trebuchet MS" w:eastAsiaTheme="minorHAnsi" w:hAnsi="Trebuchet MS" w:cstheme="minorHAnsi"/>
          <w:sz w:val="22"/>
          <w:szCs w:val="22"/>
          <w:lang w:val="fr-FR"/>
        </w:rPr>
        <w:t>tot</w:t>
      </w:r>
      <w:proofErr w:type="spellEnd"/>
      <w:r>
        <w:rPr>
          <w:rFonts w:ascii="Trebuchet MS" w:eastAsiaTheme="minorHAnsi" w:hAnsi="Trebuchet MS" w:cstheme="minorHAnsi"/>
          <w:sz w:val="22"/>
          <w:szCs w:val="22"/>
          <w:lang w:val="fr-FR"/>
        </w:rPr>
        <w:t xml:space="preserve"> un </w:t>
      </w:r>
      <w:proofErr w:type="spellStart"/>
      <w:r>
        <w:rPr>
          <w:rFonts w:ascii="Trebuchet MS" w:eastAsiaTheme="minorHAnsi" w:hAnsi="Trebuchet MS" w:cstheme="minorHAnsi"/>
          <w:sz w:val="22"/>
          <w:szCs w:val="22"/>
          <w:lang w:val="fr-FR"/>
        </w:rPr>
        <w:t>produs</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agricol</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cu</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excepția</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activităților</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desfășurate</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în</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exploatațiile</w:t>
      </w:r>
      <w:proofErr w:type="spellEnd"/>
      <w:r>
        <w:rPr>
          <w:rFonts w:ascii="Trebuchet MS" w:eastAsiaTheme="minorHAnsi" w:hAnsi="Trebuchet MS" w:cstheme="minorHAnsi"/>
          <w:sz w:val="22"/>
          <w:szCs w:val="22"/>
          <w:lang w:val="fr-FR"/>
        </w:rPr>
        <w:t xml:space="preserve"> agricole, </w:t>
      </w:r>
      <w:proofErr w:type="spellStart"/>
      <w:r>
        <w:rPr>
          <w:rFonts w:ascii="Trebuchet MS" w:eastAsiaTheme="minorHAnsi" w:hAnsi="Trebuchet MS" w:cstheme="minorHAnsi"/>
          <w:sz w:val="22"/>
          <w:szCs w:val="22"/>
          <w:lang w:val="fr-FR"/>
        </w:rPr>
        <w:t>necesare</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în</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vederea</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pregătirii</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unui</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produs</w:t>
      </w:r>
      <w:proofErr w:type="spellEnd"/>
      <w:r>
        <w:rPr>
          <w:rFonts w:ascii="Trebuchet MS" w:eastAsiaTheme="minorHAnsi" w:hAnsi="Trebuchet MS" w:cstheme="minorHAnsi"/>
          <w:sz w:val="22"/>
          <w:szCs w:val="22"/>
          <w:lang w:val="fr-FR"/>
        </w:rPr>
        <w:t xml:space="preserve"> de origine </w:t>
      </w:r>
      <w:proofErr w:type="spellStart"/>
      <w:r>
        <w:rPr>
          <w:rFonts w:ascii="Trebuchet MS" w:eastAsiaTheme="minorHAnsi" w:hAnsi="Trebuchet MS" w:cstheme="minorHAnsi"/>
          <w:sz w:val="22"/>
          <w:szCs w:val="22"/>
          <w:lang w:val="fr-FR"/>
        </w:rPr>
        <w:t>animală</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sau</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vegetală</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pentru</w:t>
      </w:r>
      <w:proofErr w:type="spellEnd"/>
      <w:r>
        <w:rPr>
          <w:rFonts w:ascii="Trebuchet MS" w:eastAsiaTheme="minorHAnsi" w:hAnsi="Trebuchet MS" w:cstheme="minorHAnsi"/>
          <w:sz w:val="22"/>
          <w:szCs w:val="22"/>
          <w:lang w:val="fr-FR"/>
        </w:rPr>
        <w:t xml:space="preserve"> prima </w:t>
      </w:r>
      <w:proofErr w:type="spellStart"/>
      <w:proofErr w:type="gramStart"/>
      <w:r>
        <w:rPr>
          <w:rFonts w:ascii="Trebuchet MS" w:eastAsiaTheme="minorHAnsi" w:hAnsi="Trebuchet MS" w:cstheme="minorHAnsi"/>
          <w:sz w:val="22"/>
          <w:szCs w:val="22"/>
          <w:lang w:val="fr-FR"/>
        </w:rPr>
        <w:t>vânzare</w:t>
      </w:r>
      <w:proofErr w:type="spellEnd"/>
      <w:r>
        <w:rPr>
          <w:rFonts w:ascii="Trebuchet MS" w:eastAsiaTheme="minorHAnsi" w:hAnsi="Trebuchet MS" w:cstheme="minorHAnsi"/>
          <w:sz w:val="22"/>
          <w:szCs w:val="22"/>
          <w:lang w:val="fr-FR"/>
        </w:rPr>
        <w:t>;</w:t>
      </w:r>
      <w:proofErr w:type="gramEnd"/>
    </w:p>
    <w:p w14:paraId="5F631DFB" w14:textId="77777777" w:rsidR="00C36993" w:rsidRDefault="00000000">
      <w:pPr>
        <w:spacing w:before="0" w:after="0" w:line="240" w:lineRule="auto"/>
        <w:jc w:val="both"/>
        <w:rPr>
          <w:rFonts w:ascii="Trebuchet MS" w:eastAsiaTheme="minorHAnsi" w:hAnsi="Trebuchet MS" w:cstheme="minorHAnsi"/>
          <w:sz w:val="22"/>
          <w:szCs w:val="22"/>
          <w:lang w:val="fr-FR"/>
        </w:rPr>
      </w:pPr>
      <w:r>
        <w:rPr>
          <w:rFonts w:ascii="Trebuchet MS" w:eastAsiaTheme="minorHAnsi" w:hAnsi="Trebuchet MS" w:cstheme="minorHAnsi"/>
          <w:b/>
          <w:bCs/>
          <w:sz w:val="22"/>
          <w:szCs w:val="22"/>
          <w:lang w:val="fr-FR"/>
        </w:rPr>
        <w:t xml:space="preserve">(14) </w:t>
      </w:r>
      <w:proofErr w:type="spellStart"/>
      <w:r>
        <w:rPr>
          <w:rFonts w:ascii="Trebuchet MS" w:eastAsiaTheme="minorHAnsi" w:hAnsi="Trebuchet MS" w:cstheme="minorHAnsi"/>
          <w:b/>
          <w:bCs/>
          <w:sz w:val="22"/>
          <w:szCs w:val="22"/>
          <w:lang w:val="fr-FR"/>
        </w:rPr>
        <w:t>produse</w:t>
      </w:r>
      <w:proofErr w:type="spellEnd"/>
      <w:r>
        <w:rPr>
          <w:rFonts w:ascii="Trebuchet MS" w:eastAsiaTheme="minorHAnsi" w:hAnsi="Trebuchet MS" w:cstheme="minorHAnsi"/>
          <w:b/>
          <w:bCs/>
          <w:sz w:val="22"/>
          <w:szCs w:val="22"/>
          <w:lang w:val="fr-FR"/>
        </w:rPr>
        <w:t xml:space="preserve"> agricole</w:t>
      </w:r>
      <w:r>
        <w:rPr>
          <w:rFonts w:ascii="Trebuchet MS" w:eastAsiaTheme="minorHAnsi" w:hAnsi="Trebuchet MS" w:cstheme="minorHAnsi"/>
          <w:sz w:val="22"/>
          <w:szCs w:val="22"/>
          <w:lang w:val="fr-FR"/>
        </w:rPr>
        <w:t xml:space="preserve"> – </w:t>
      </w:r>
      <w:proofErr w:type="spellStart"/>
      <w:r>
        <w:rPr>
          <w:rFonts w:ascii="Trebuchet MS" w:eastAsiaTheme="minorHAnsi" w:hAnsi="Trebuchet MS" w:cstheme="minorHAnsi"/>
          <w:sz w:val="22"/>
          <w:szCs w:val="22"/>
          <w:lang w:val="fr-FR"/>
        </w:rPr>
        <w:t>produsele</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enumerate</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în</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Anexa</w:t>
      </w:r>
      <w:proofErr w:type="spellEnd"/>
      <w:r>
        <w:rPr>
          <w:rFonts w:ascii="Trebuchet MS" w:eastAsiaTheme="minorHAnsi" w:hAnsi="Trebuchet MS" w:cstheme="minorHAnsi"/>
          <w:sz w:val="22"/>
          <w:szCs w:val="22"/>
          <w:lang w:val="fr-FR"/>
        </w:rPr>
        <w:t xml:space="preserve"> I la </w:t>
      </w:r>
      <w:proofErr w:type="spellStart"/>
      <w:r>
        <w:rPr>
          <w:rFonts w:ascii="Trebuchet MS" w:eastAsiaTheme="minorHAnsi" w:hAnsi="Trebuchet MS" w:cstheme="minorHAnsi"/>
          <w:sz w:val="22"/>
          <w:szCs w:val="22"/>
          <w:lang w:val="fr-FR"/>
        </w:rPr>
        <w:t>Tratatul</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privind</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funcționarea</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Uniunii</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Europene</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cu</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excepția</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produselor</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obținute</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din</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pescuit</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și</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acvacultură</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prevăzute</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în</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Regulamentul</w:t>
      </w:r>
      <w:proofErr w:type="spellEnd"/>
      <w:r>
        <w:rPr>
          <w:rFonts w:ascii="Trebuchet MS" w:eastAsiaTheme="minorHAnsi" w:hAnsi="Trebuchet MS" w:cstheme="minorHAnsi"/>
          <w:sz w:val="22"/>
          <w:szCs w:val="22"/>
          <w:lang w:val="fr-FR"/>
        </w:rPr>
        <w:t xml:space="preserve"> (CE) nr. 1.379/</w:t>
      </w:r>
      <w:proofErr w:type="gramStart"/>
      <w:r>
        <w:rPr>
          <w:rFonts w:ascii="Trebuchet MS" w:eastAsiaTheme="minorHAnsi" w:hAnsi="Trebuchet MS" w:cstheme="minorHAnsi"/>
          <w:sz w:val="22"/>
          <w:szCs w:val="22"/>
          <w:lang w:val="fr-FR"/>
        </w:rPr>
        <w:t>20137;</w:t>
      </w:r>
      <w:proofErr w:type="gramEnd"/>
    </w:p>
    <w:p w14:paraId="78821EF7" w14:textId="77777777" w:rsidR="00C36993" w:rsidRDefault="00000000">
      <w:pPr>
        <w:pStyle w:val="ListParagraph"/>
        <w:spacing w:before="0" w:after="0" w:line="240" w:lineRule="auto"/>
        <w:ind w:left="0"/>
        <w:jc w:val="both"/>
        <w:rPr>
          <w:rFonts w:ascii="Trebuchet MS" w:eastAsiaTheme="minorHAnsi" w:hAnsi="Trebuchet MS" w:cstheme="minorHAnsi"/>
          <w:sz w:val="22"/>
          <w:szCs w:val="22"/>
          <w:lang w:val="es-ES"/>
        </w:rPr>
      </w:pPr>
      <w:r>
        <w:rPr>
          <w:rFonts w:ascii="Trebuchet MS" w:eastAsiaTheme="minorHAnsi" w:hAnsi="Trebuchet MS" w:cstheme="minorHAnsi"/>
          <w:b/>
          <w:bCs/>
          <w:sz w:val="22"/>
          <w:szCs w:val="22"/>
          <w:lang w:val="es-ES"/>
        </w:rPr>
        <w:t>(15) rata de actualizare –</w:t>
      </w:r>
      <w:r>
        <w:rPr>
          <w:rFonts w:ascii="Trebuchet MS" w:eastAsiaTheme="minorHAnsi" w:hAnsi="Trebuchet MS" w:cstheme="minorHAnsi"/>
          <w:sz w:val="22"/>
          <w:szCs w:val="22"/>
          <w:lang w:val="es-ES"/>
        </w:rPr>
        <w:t xml:space="preserve"> rata de </w:t>
      </w:r>
      <w:proofErr w:type="spellStart"/>
      <w:r>
        <w:rPr>
          <w:rFonts w:ascii="Trebuchet MS" w:eastAsiaTheme="minorHAnsi" w:hAnsi="Trebuchet MS" w:cstheme="minorHAnsi"/>
          <w:sz w:val="22"/>
          <w:szCs w:val="22"/>
          <w:lang w:val="es-ES"/>
        </w:rPr>
        <w:t>referință</w:t>
      </w:r>
      <w:proofErr w:type="spellEnd"/>
      <w:r>
        <w:rPr>
          <w:rFonts w:ascii="Trebuchet MS" w:eastAsiaTheme="minorHAnsi" w:hAnsi="Trebuchet MS" w:cstheme="minorHAnsi"/>
          <w:sz w:val="22"/>
          <w:szCs w:val="22"/>
          <w:lang w:val="es-ES"/>
        </w:rPr>
        <w:t xml:space="preserve"> </w:t>
      </w:r>
      <w:proofErr w:type="spellStart"/>
      <w:r>
        <w:rPr>
          <w:rFonts w:ascii="Trebuchet MS" w:eastAsiaTheme="minorHAnsi" w:hAnsi="Trebuchet MS" w:cstheme="minorHAnsi"/>
          <w:sz w:val="22"/>
          <w:szCs w:val="22"/>
          <w:lang w:val="es-ES"/>
        </w:rPr>
        <w:t>stabilită</w:t>
      </w:r>
      <w:proofErr w:type="spellEnd"/>
      <w:r>
        <w:rPr>
          <w:rFonts w:ascii="Trebuchet MS" w:eastAsiaTheme="minorHAnsi" w:hAnsi="Trebuchet MS" w:cstheme="minorHAnsi"/>
          <w:sz w:val="22"/>
          <w:szCs w:val="22"/>
          <w:lang w:val="es-ES"/>
        </w:rPr>
        <w:t xml:space="preserve"> de </w:t>
      </w:r>
      <w:proofErr w:type="spellStart"/>
      <w:r>
        <w:rPr>
          <w:rFonts w:ascii="Trebuchet MS" w:eastAsiaTheme="minorHAnsi" w:hAnsi="Trebuchet MS" w:cstheme="minorHAnsi"/>
          <w:sz w:val="22"/>
          <w:szCs w:val="22"/>
          <w:lang w:val="es-ES"/>
        </w:rPr>
        <w:t>Comisia</w:t>
      </w:r>
      <w:proofErr w:type="spellEnd"/>
      <w:r>
        <w:rPr>
          <w:rFonts w:ascii="Trebuchet MS" w:eastAsiaTheme="minorHAnsi" w:hAnsi="Trebuchet MS" w:cstheme="minorHAnsi"/>
          <w:sz w:val="22"/>
          <w:szCs w:val="22"/>
          <w:lang w:val="es-ES"/>
        </w:rPr>
        <w:t xml:space="preserve"> </w:t>
      </w:r>
      <w:proofErr w:type="spellStart"/>
      <w:r>
        <w:rPr>
          <w:rFonts w:ascii="Trebuchet MS" w:eastAsiaTheme="minorHAnsi" w:hAnsi="Trebuchet MS" w:cstheme="minorHAnsi"/>
          <w:sz w:val="22"/>
          <w:szCs w:val="22"/>
          <w:lang w:val="es-ES"/>
        </w:rPr>
        <w:t>Europeană</w:t>
      </w:r>
      <w:proofErr w:type="spellEnd"/>
      <w:r>
        <w:rPr>
          <w:rFonts w:ascii="Trebuchet MS" w:eastAsiaTheme="minorHAnsi" w:hAnsi="Trebuchet MS" w:cstheme="minorHAnsi"/>
          <w:sz w:val="22"/>
          <w:szCs w:val="22"/>
          <w:lang w:val="es-ES"/>
        </w:rPr>
        <w:t xml:space="preserve"> </w:t>
      </w:r>
      <w:proofErr w:type="spellStart"/>
      <w:r>
        <w:rPr>
          <w:rFonts w:ascii="Trebuchet MS" w:eastAsiaTheme="minorHAnsi" w:hAnsi="Trebuchet MS" w:cstheme="minorHAnsi"/>
          <w:sz w:val="22"/>
          <w:szCs w:val="22"/>
          <w:lang w:val="es-ES"/>
        </w:rPr>
        <w:t>pentru</w:t>
      </w:r>
      <w:proofErr w:type="spellEnd"/>
      <w:r>
        <w:rPr>
          <w:rFonts w:ascii="Trebuchet MS" w:eastAsiaTheme="minorHAnsi" w:hAnsi="Trebuchet MS" w:cstheme="minorHAnsi"/>
          <w:sz w:val="22"/>
          <w:szCs w:val="22"/>
          <w:lang w:val="es-ES"/>
        </w:rPr>
        <w:t xml:space="preserve"> </w:t>
      </w:r>
      <w:proofErr w:type="spellStart"/>
      <w:r>
        <w:rPr>
          <w:rFonts w:ascii="Trebuchet MS" w:eastAsiaTheme="minorHAnsi" w:hAnsi="Trebuchet MS" w:cstheme="minorHAnsi"/>
          <w:sz w:val="22"/>
          <w:szCs w:val="22"/>
          <w:lang w:val="es-ES"/>
        </w:rPr>
        <w:t>România</w:t>
      </w:r>
      <w:proofErr w:type="spellEnd"/>
      <w:r>
        <w:rPr>
          <w:rFonts w:ascii="Trebuchet MS" w:eastAsiaTheme="minorHAnsi" w:hAnsi="Trebuchet MS" w:cstheme="minorHAnsi"/>
          <w:sz w:val="22"/>
          <w:szCs w:val="22"/>
          <w:lang w:val="es-ES"/>
        </w:rPr>
        <w:t xml:space="preserve"> pe baza </w:t>
      </w:r>
      <w:proofErr w:type="spellStart"/>
      <w:r>
        <w:rPr>
          <w:rFonts w:ascii="Trebuchet MS" w:eastAsiaTheme="minorHAnsi" w:hAnsi="Trebuchet MS" w:cstheme="minorHAnsi"/>
          <w:sz w:val="22"/>
          <w:szCs w:val="22"/>
          <w:lang w:val="es-ES"/>
        </w:rPr>
        <w:t>unor</w:t>
      </w:r>
      <w:proofErr w:type="spellEnd"/>
      <w:r>
        <w:rPr>
          <w:rFonts w:ascii="Trebuchet MS" w:eastAsiaTheme="minorHAnsi" w:hAnsi="Trebuchet MS" w:cstheme="minorHAnsi"/>
          <w:sz w:val="22"/>
          <w:szCs w:val="22"/>
          <w:lang w:val="es-ES"/>
        </w:rPr>
        <w:t xml:space="preserve"> </w:t>
      </w:r>
      <w:proofErr w:type="spellStart"/>
      <w:r>
        <w:rPr>
          <w:rFonts w:ascii="Trebuchet MS" w:eastAsiaTheme="minorHAnsi" w:hAnsi="Trebuchet MS" w:cstheme="minorHAnsi"/>
          <w:sz w:val="22"/>
          <w:szCs w:val="22"/>
          <w:lang w:val="es-ES"/>
        </w:rPr>
        <w:t>criterii</w:t>
      </w:r>
      <w:proofErr w:type="spellEnd"/>
      <w:r>
        <w:rPr>
          <w:rFonts w:ascii="Trebuchet MS" w:eastAsiaTheme="minorHAnsi" w:hAnsi="Trebuchet MS" w:cstheme="minorHAnsi"/>
          <w:sz w:val="22"/>
          <w:szCs w:val="22"/>
          <w:lang w:val="es-ES"/>
        </w:rPr>
        <w:t xml:space="preserve"> </w:t>
      </w:r>
      <w:proofErr w:type="spellStart"/>
      <w:r>
        <w:rPr>
          <w:rFonts w:ascii="Trebuchet MS" w:eastAsiaTheme="minorHAnsi" w:hAnsi="Trebuchet MS" w:cstheme="minorHAnsi"/>
          <w:sz w:val="22"/>
          <w:szCs w:val="22"/>
          <w:lang w:val="es-ES"/>
        </w:rPr>
        <w:t>obiective</w:t>
      </w:r>
      <w:proofErr w:type="spellEnd"/>
      <w:r>
        <w:rPr>
          <w:rFonts w:ascii="Trebuchet MS" w:eastAsiaTheme="minorHAnsi" w:hAnsi="Trebuchet MS" w:cstheme="minorHAnsi"/>
          <w:sz w:val="22"/>
          <w:szCs w:val="22"/>
          <w:lang w:val="es-ES"/>
        </w:rPr>
        <w:t xml:space="preserve"> </w:t>
      </w:r>
      <w:proofErr w:type="spellStart"/>
      <w:r>
        <w:rPr>
          <w:rFonts w:ascii="Trebuchet MS" w:eastAsiaTheme="minorHAnsi" w:hAnsi="Trebuchet MS" w:cstheme="minorHAnsi"/>
          <w:sz w:val="22"/>
          <w:szCs w:val="22"/>
          <w:lang w:val="es-ES"/>
        </w:rPr>
        <w:t>și</w:t>
      </w:r>
      <w:proofErr w:type="spellEnd"/>
      <w:r>
        <w:rPr>
          <w:rFonts w:ascii="Trebuchet MS" w:eastAsiaTheme="minorHAnsi" w:hAnsi="Trebuchet MS" w:cstheme="minorHAnsi"/>
          <w:sz w:val="22"/>
          <w:szCs w:val="22"/>
          <w:lang w:val="es-ES"/>
        </w:rPr>
        <w:t xml:space="preserve"> </w:t>
      </w:r>
      <w:proofErr w:type="spellStart"/>
      <w:r>
        <w:rPr>
          <w:rFonts w:ascii="Trebuchet MS" w:eastAsiaTheme="minorHAnsi" w:hAnsi="Trebuchet MS" w:cstheme="minorHAnsi"/>
          <w:sz w:val="22"/>
          <w:szCs w:val="22"/>
          <w:lang w:val="es-ES"/>
        </w:rPr>
        <w:t>publicată</w:t>
      </w:r>
      <w:proofErr w:type="spellEnd"/>
      <w:r>
        <w:rPr>
          <w:rFonts w:ascii="Trebuchet MS" w:eastAsiaTheme="minorHAnsi" w:hAnsi="Trebuchet MS" w:cstheme="minorHAnsi"/>
          <w:sz w:val="22"/>
          <w:szCs w:val="22"/>
          <w:lang w:val="es-ES"/>
        </w:rPr>
        <w:t xml:space="preserve"> </w:t>
      </w:r>
      <w:proofErr w:type="spellStart"/>
      <w:r>
        <w:rPr>
          <w:rFonts w:ascii="Trebuchet MS" w:eastAsiaTheme="minorHAnsi" w:hAnsi="Trebuchet MS" w:cstheme="minorHAnsi"/>
          <w:sz w:val="22"/>
          <w:szCs w:val="22"/>
          <w:lang w:val="es-ES"/>
        </w:rPr>
        <w:t>în</w:t>
      </w:r>
      <w:proofErr w:type="spellEnd"/>
      <w:r>
        <w:rPr>
          <w:rFonts w:ascii="Trebuchet MS" w:eastAsiaTheme="minorHAnsi" w:hAnsi="Trebuchet MS" w:cstheme="minorHAnsi"/>
          <w:sz w:val="22"/>
          <w:szCs w:val="22"/>
          <w:lang w:val="es-ES"/>
        </w:rPr>
        <w:t xml:space="preserve"> </w:t>
      </w:r>
      <w:proofErr w:type="spellStart"/>
      <w:r>
        <w:rPr>
          <w:rFonts w:ascii="Trebuchet MS" w:eastAsiaTheme="minorHAnsi" w:hAnsi="Trebuchet MS" w:cstheme="minorHAnsi"/>
          <w:sz w:val="22"/>
          <w:szCs w:val="22"/>
          <w:lang w:val="es-ES"/>
        </w:rPr>
        <w:t>Jurnalul</w:t>
      </w:r>
      <w:proofErr w:type="spellEnd"/>
      <w:r>
        <w:rPr>
          <w:rFonts w:ascii="Trebuchet MS" w:eastAsiaTheme="minorHAnsi" w:hAnsi="Trebuchet MS" w:cstheme="minorHAnsi"/>
          <w:sz w:val="22"/>
          <w:szCs w:val="22"/>
          <w:lang w:val="es-ES"/>
        </w:rPr>
        <w:t xml:space="preserve"> Oficial al </w:t>
      </w:r>
      <w:proofErr w:type="spellStart"/>
      <w:r>
        <w:rPr>
          <w:rFonts w:ascii="Trebuchet MS" w:eastAsiaTheme="minorHAnsi" w:hAnsi="Trebuchet MS" w:cstheme="minorHAnsi"/>
          <w:sz w:val="22"/>
          <w:szCs w:val="22"/>
          <w:lang w:val="es-ES"/>
        </w:rPr>
        <w:t>Uniunii</w:t>
      </w:r>
      <w:proofErr w:type="spellEnd"/>
      <w:r>
        <w:rPr>
          <w:rFonts w:ascii="Trebuchet MS" w:eastAsiaTheme="minorHAnsi" w:hAnsi="Trebuchet MS" w:cstheme="minorHAnsi"/>
          <w:sz w:val="22"/>
          <w:szCs w:val="22"/>
          <w:lang w:val="es-ES"/>
        </w:rPr>
        <w:t xml:space="preserve"> </w:t>
      </w:r>
      <w:proofErr w:type="spellStart"/>
      <w:r>
        <w:rPr>
          <w:rFonts w:ascii="Trebuchet MS" w:eastAsiaTheme="minorHAnsi" w:hAnsi="Trebuchet MS" w:cstheme="minorHAnsi"/>
          <w:sz w:val="22"/>
          <w:szCs w:val="22"/>
          <w:lang w:val="es-ES"/>
        </w:rPr>
        <w:t>Europene</w:t>
      </w:r>
      <w:proofErr w:type="spellEnd"/>
      <w:r>
        <w:rPr>
          <w:rFonts w:ascii="Trebuchet MS" w:eastAsiaTheme="minorHAnsi" w:hAnsi="Trebuchet MS" w:cstheme="minorHAnsi"/>
          <w:sz w:val="22"/>
          <w:szCs w:val="22"/>
          <w:lang w:val="es-ES"/>
        </w:rPr>
        <w:t xml:space="preserve"> </w:t>
      </w:r>
      <w:proofErr w:type="spellStart"/>
      <w:r>
        <w:rPr>
          <w:rFonts w:ascii="Trebuchet MS" w:eastAsiaTheme="minorHAnsi" w:hAnsi="Trebuchet MS" w:cstheme="minorHAnsi"/>
          <w:sz w:val="22"/>
          <w:szCs w:val="22"/>
          <w:lang w:val="es-ES"/>
        </w:rPr>
        <w:t>și</w:t>
      </w:r>
      <w:proofErr w:type="spellEnd"/>
      <w:r>
        <w:rPr>
          <w:rFonts w:ascii="Trebuchet MS" w:eastAsiaTheme="minorHAnsi" w:hAnsi="Trebuchet MS" w:cstheme="minorHAnsi"/>
          <w:sz w:val="22"/>
          <w:szCs w:val="22"/>
          <w:lang w:val="es-ES"/>
        </w:rPr>
        <w:t xml:space="preserve"> pe </w:t>
      </w:r>
      <w:proofErr w:type="spellStart"/>
      <w:r>
        <w:rPr>
          <w:rFonts w:ascii="Trebuchet MS" w:eastAsiaTheme="minorHAnsi" w:hAnsi="Trebuchet MS" w:cstheme="minorHAnsi"/>
          <w:sz w:val="22"/>
          <w:szCs w:val="22"/>
          <w:lang w:val="es-ES"/>
        </w:rPr>
        <w:t>pagina</w:t>
      </w:r>
      <w:proofErr w:type="spellEnd"/>
      <w:r>
        <w:rPr>
          <w:rFonts w:ascii="Trebuchet MS" w:eastAsiaTheme="minorHAnsi" w:hAnsi="Trebuchet MS" w:cstheme="minorHAnsi"/>
          <w:sz w:val="22"/>
          <w:szCs w:val="22"/>
          <w:lang w:val="es-ES"/>
        </w:rPr>
        <w:t xml:space="preserve"> web a </w:t>
      </w:r>
      <w:proofErr w:type="spellStart"/>
      <w:r>
        <w:rPr>
          <w:rFonts w:ascii="Trebuchet MS" w:eastAsiaTheme="minorHAnsi" w:hAnsi="Trebuchet MS" w:cstheme="minorHAnsi"/>
          <w:sz w:val="22"/>
          <w:szCs w:val="22"/>
          <w:lang w:val="es-ES"/>
        </w:rPr>
        <w:t>Comisiei</w:t>
      </w:r>
      <w:proofErr w:type="spellEnd"/>
      <w:r>
        <w:rPr>
          <w:rFonts w:ascii="Trebuchet MS" w:eastAsiaTheme="minorHAnsi" w:hAnsi="Trebuchet MS" w:cstheme="minorHAnsi"/>
          <w:sz w:val="22"/>
          <w:szCs w:val="22"/>
          <w:lang w:val="es-ES"/>
        </w:rPr>
        <w:t xml:space="preserve"> </w:t>
      </w:r>
      <w:proofErr w:type="spellStart"/>
      <w:r>
        <w:rPr>
          <w:rFonts w:ascii="Trebuchet MS" w:eastAsiaTheme="minorHAnsi" w:hAnsi="Trebuchet MS" w:cstheme="minorHAnsi"/>
          <w:sz w:val="22"/>
          <w:szCs w:val="22"/>
          <w:lang w:val="es-ES"/>
        </w:rPr>
        <w:t>Europene</w:t>
      </w:r>
      <w:proofErr w:type="spellEnd"/>
      <w:r>
        <w:rPr>
          <w:rFonts w:ascii="Trebuchet MS" w:eastAsiaTheme="minorHAnsi" w:hAnsi="Trebuchet MS" w:cstheme="minorHAnsi"/>
          <w:sz w:val="22"/>
          <w:szCs w:val="22"/>
          <w:lang w:val="es-ES"/>
        </w:rPr>
        <w:t>.</w:t>
      </w:r>
    </w:p>
    <w:p w14:paraId="32EAE271" w14:textId="77777777" w:rsidR="00C36993" w:rsidRDefault="00C36993">
      <w:pPr>
        <w:pStyle w:val="ListParagraph"/>
        <w:spacing w:before="0" w:after="0" w:line="240" w:lineRule="auto"/>
        <w:ind w:left="0"/>
        <w:jc w:val="both"/>
        <w:rPr>
          <w:rFonts w:ascii="Trebuchet MS" w:hAnsi="Trebuchet MS" w:cstheme="minorHAnsi"/>
          <w:sz w:val="22"/>
          <w:szCs w:val="22"/>
          <w:lang w:val="ro-RO"/>
        </w:rPr>
      </w:pPr>
    </w:p>
    <w:p w14:paraId="77FDD480" w14:textId="77777777" w:rsidR="00C36993" w:rsidRDefault="00000000">
      <w:pPr>
        <w:pStyle w:val="Heading1"/>
        <w:numPr>
          <w:ilvl w:val="0"/>
          <w:numId w:val="3"/>
        </w:numPr>
        <w:spacing w:before="0" w:after="200" w:line="240" w:lineRule="auto"/>
        <w:ind w:left="0" w:firstLine="0"/>
        <w:jc w:val="both"/>
        <w:rPr>
          <w:rFonts w:ascii="Trebuchet MS" w:hAnsi="Trebuchet MS" w:cstheme="minorHAnsi"/>
          <w:b/>
          <w:color w:val="0070C0"/>
          <w:sz w:val="22"/>
          <w:szCs w:val="22"/>
          <w:lang w:val="ro-RO"/>
        </w:rPr>
      </w:pPr>
      <w:bookmarkStart w:id="2" w:name="_Toc117853072"/>
      <w:r>
        <w:rPr>
          <w:rFonts w:ascii="Trebuchet MS" w:hAnsi="Trebuchet MS" w:cstheme="minorHAnsi"/>
          <w:b/>
          <w:color w:val="0070C0"/>
          <w:sz w:val="22"/>
          <w:szCs w:val="22"/>
          <w:lang w:val="ro-RO"/>
        </w:rPr>
        <w:t>Documente de referinta</w:t>
      </w:r>
      <w:bookmarkEnd w:id="2"/>
      <w:r>
        <w:rPr>
          <w:rFonts w:ascii="Trebuchet MS" w:hAnsi="Trebuchet MS" w:cstheme="minorHAnsi"/>
          <w:b/>
          <w:color w:val="0070C0"/>
          <w:sz w:val="22"/>
          <w:szCs w:val="22"/>
          <w:lang w:val="ro-RO"/>
        </w:rPr>
        <w:t xml:space="preserve"> </w:t>
      </w:r>
    </w:p>
    <w:p w14:paraId="5FCE2F54" w14:textId="77777777" w:rsidR="00C36993" w:rsidRDefault="00000000">
      <w:pPr>
        <w:pStyle w:val="ListParagraph"/>
        <w:spacing w:before="0" w:after="0" w:line="240" w:lineRule="auto"/>
        <w:ind w:left="0"/>
        <w:jc w:val="both"/>
        <w:rPr>
          <w:rFonts w:ascii="Trebuchet MS" w:hAnsi="Trebuchet MS" w:cstheme="minorHAnsi"/>
          <w:sz w:val="22"/>
          <w:szCs w:val="22"/>
          <w:lang w:val="ro-RO"/>
        </w:rPr>
      </w:pPr>
      <w:r>
        <w:rPr>
          <w:rFonts w:ascii="Trebuchet MS" w:hAnsi="Trebuchet MS" w:cstheme="minorHAnsi"/>
          <w:sz w:val="22"/>
          <w:szCs w:val="22"/>
          <w:lang w:val="ro-RO"/>
        </w:rPr>
        <w:t xml:space="preserve"> La baza prezentei metodologii se afla documente de referinta in conformitate cu prevederile legislative in vigoare: </w:t>
      </w:r>
    </w:p>
    <w:p w14:paraId="03FA9B09" w14:textId="77777777" w:rsidR="00C36993" w:rsidRDefault="00000000">
      <w:pPr>
        <w:pStyle w:val="ListParagraph"/>
        <w:spacing w:before="0" w:after="0" w:line="240" w:lineRule="auto"/>
        <w:ind w:left="0"/>
        <w:jc w:val="both"/>
        <w:rPr>
          <w:rFonts w:ascii="Trebuchet MS" w:eastAsiaTheme="minorHAnsi" w:hAnsi="Trebuchet MS" w:cstheme="minorHAnsi"/>
          <w:sz w:val="22"/>
          <w:szCs w:val="22"/>
          <w:lang w:val="ro-RO"/>
        </w:rPr>
      </w:pPr>
      <w:r>
        <w:rPr>
          <w:rFonts w:ascii="Trebuchet MS" w:eastAsiaTheme="minorHAnsi" w:hAnsi="Trebuchet MS" w:cstheme="minorHAnsi"/>
          <w:sz w:val="22"/>
          <w:szCs w:val="22"/>
          <w:lang w:val="ro-RO"/>
        </w:rPr>
        <w:t xml:space="preserve">a. Programul Operațional Capital Uman 2014-2020, aprobat prin Decizia CE nr. C (2015)1287 din data 25.02.2015, cu modificările și completările ulterioare; </w:t>
      </w:r>
    </w:p>
    <w:p w14:paraId="401A62DD" w14:textId="77777777" w:rsidR="00C36993" w:rsidRDefault="00000000">
      <w:pPr>
        <w:pStyle w:val="ListParagraph"/>
        <w:spacing w:before="0" w:after="0" w:line="240" w:lineRule="auto"/>
        <w:ind w:left="0"/>
        <w:jc w:val="both"/>
        <w:rPr>
          <w:rFonts w:ascii="Trebuchet MS" w:eastAsiaTheme="minorHAnsi" w:hAnsi="Trebuchet MS" w:cstheme="minorHAnsi"/>
          <w:sz w:val="22"/>
          <w:szCs w:val="22"/>
          <w:lang w:val="ro-RO"/>
        </w:rPr>
      </w:pPr>
      <w:r>
        <w:rPr>
          <w:rFonts w:ascii="Trebuchet MS" w:eastAsiaTheme="minorHAnsi" w:hAnsi="Trebuchet MS" w:cstheme="minorHAnsi"/>
          <w:sz w:val="22"/>
          <w:szCs w:val="22"/>
          <w:lang w:val="ro-RO"/>
        </w:rPr>
        <w:t xml:space="preserve">b. Regulamentul (UE) nr. 1407/2013 al Comisiei din 18 decembrie 2013 pentru aplicarea art. 107 și 108 din Tratatul privind Funcționarea Uniunii Europene ajutoarelor </w:t>
      </w:r>
      <w:r>
        <w:rPr>
          <w:rFonts w:ascii="Trebuchet MS" w:eastAsiaTheme="minorHAnsi" w:hAnsi="Trebuchet MS" w:cstheme="minorHAnsi"/>
          <w:i/>
          <w:iCs/>
          <w:sz w:val="22"/>
          <w:szCs w:val="22"/>
          <w:lang w:val="ro-RO"/>
        </w:rPr>
        <w:t>de minimis</w:t>
      </w:r>
      <w:r>
        <w:rPr>
          <w:rFonts w:ascii="Trebuchet MS" w:eastAsiaTheme="minorHAnsi" w:hAnsi="Trebuchet MS" w:cstheme="minorHAnsi"/>
          <w:sz w:val="22"/>
          <w:szCs w:val="22"/>
          <w:lang w:val="ro-RO"/>
        </w:rPr>
        <w:t>;</w:t>
      </w:r>
    </w:p>
    <w:p w14:paraId="4F4F93C6" w14:textId="77777777" w:rsidR="00C36993" w:rsidRDefault="00000000">
      <w:pPr>
        <w:pStyle w:val="ListParagraph"/>
        <w:spacing w:before="0" w:after="0" w:line="240" w:lineRule="auto"/>
        <w:ind w:left="0"/>
        <w:jc w:val="both"/>
        <w:rPr>
          <w:rFonts w:ascii="Trebuchet MS" w:eastAsiaTheme="minorHAnsi" w:hAnsi="Trebuchet MS" w:cstheme="minorHAnsi"/>
          <w:sz w:val="22"/>
          <w:szCs w:val="22"/>
          <w:lang w:val="ro-RO"/>
        </w:rPr>
      </w:pPr>
      <w:r>
        <w:rPr>
          <w:rFonts w:ascii="Trebuchet MS" w:eastAsiaTheme="minorHAnsi" w:hAnsi="Trebuchet MS" w:cstheme="minorHAnsi"/>
          <w:sz w:val="22"/>
          <w:szCs w:val="22"/>
          <w:lang w:val="ro-RO"/>
        </w:rPr>
        <w:t>c. Ordonanța de urgență a Guvernului nr. 77/2014 privind procedurile naționale în domeniul ajutorului de stat, precum și pentru modificarea și completarea Legii concurenței nr. 21/1996, aprobată cu modificări și completări prin Legea nr. 20/2015, cu modificările si completarile ulterioare;</w:t>
      </w:r>
    </w:p>
    <w:p w14:paraId="3AE4E474" w14:textId="77777777" w:rsidR="00C36993" w:rsidRDefault="00000000">
      <w:pPr>
        <w:pStyle w:val="ListParagraph"/>
        <w:spacing w:before="0" w:after="0" w:line="240" w:lineRule="auto"/>
        <w:ind w:left="0"/>
        <w:jc w:val="both"/>
        <w:rPr>
          <w:rFonts w:ascii="Trebuchet MS" w:hAnsi="Trebuchet MS" w:cstheme="minorHAnsi"/>
          <w:sz w:val="22"/>
          <w:szCs w:val="22"/>
          <w:lang w:val="ro-RO"/>
        </w:rPr>
      </w:pPr>
      <w:r>
        <w:rPr>
          <w:rFonts w:ascii="Trebuchet MS" w:eastAsiaTheme="minorHAnsi" w:hAnsi="Trebuchet MS" w:cstheme="minorHAnsi"/>
          <w:sz w:val="22"/>
          <w:szCs w:val="22"/>
          <w:lang w:val="ro-RO"/>
        </w:rPr>
        <w:t xml:space="preserve">d. Ordonanța de urgență a Guvernului nr. 66/2011 privind prevenirea, constatarea și sancționarea neregulilor apărute în obținerea și utilizarea fondurilor europene și/sau a </w:t>
      </w:r>
      <w:r>
        <w:rPr>
          <w:rFonts w:ascii="Trebuchet MS" w:eastAsiaTheme="minorHAnsi" w:hAnsi="Trebuchet MS" w:cstheme="minorHAnsi"/>
          <w:sz w:val="22"/>
          <w:szCs w:val="22"/>
          <w:lang w:val="ro-RO"/>
        </w:rPr>
        <w:lastRenderedPageBreak/>
        <w:t>fondurilor publice naționale aferente acestora, aprobată cu modificări și completări prin Legea nr. 142/2012, cu modificările și completările ulterioare;</w:t>
      </w:r>
    </w:p>
    <w:p w14:paraId="7A1D0197" w14:textId="77777777" w:rsidR="00C36993" w:rsidRDefault="00000000">
      <w:pPr>
        <w:spacing w:before="0" w:after="0" w:line="240" w:lineRule="auto"/>
        <w:jc w:val="both"/>
        <w:rPr>
          <w:rFonts w:ascii="Trebuchet MS" w:eastAsiaTheme="minorHAnsi" w:hAnsi="Trebuchet MS" w:cstheme="minorHAnsi"/>
          <w:sz w:val="22"/>
          <w:szCs w:val="22"/>
          <w:lang w:val="ro-RO"/>
        </w:rPr>
      </w:pPr>
      <w:r>
        <w:rPr>
          <w:rFonts w:ascii="Trebuchet MS" w:eastAsiaTheme="minorHAnsi" w:hAnsi="Trebuchet MS" w:cstheme="minorHAnsi"/>
          <w:sz w:val="22"/>
          <w:szCs w:val="22"/>
          <w:lang w:val="ro-RO"/>
        </w:rPr>
        <w:t>e. Ordinul ministrului fondurilor europene nr. 1629/2019, privind aprobarea Normelor metodologice pentru aplicarea de către Ministerul Fondurilor Europene a prevederilor art. 25 alin.(4) din Ordonanța de urgență a Guvernului nr. 77/2014 privind procedurile naționale în domeniul ajutorului de stat, precum și pentru modificarea și completarea Legii concurenței nr. 21/1996, pentru proiectele finanțate în cadrul schemelor de ajutor de minimis din fonduri structurale europene în cadrul Programului Operațional Capital Uman.</w:t>
      </w:r>
    </w:p>
    <w:p w14:paraId="45D2FAB0" w14:textId="77777777" w:rsidR="00C36993" w:rsidRDefault="00C36993">
      <w:pPr>
        <w:spacing w:before="0" w:after="0" w:line="240" w:lineRule="auto"/>
        <w:jc w:val="both"/>
        <w:rPr>
          <w:rFonts w:ascii="Trebuchet MS" w:hAnsi="Trebuchet MS" w:cstheme="minorHAnsi"/>
          <w:sz w:val="22"/>
          <w:szCs w:val="22"/>
          <w:lang w:val="ro-RO"/>
        </w:rPr>
      </w:pPr>
    </w:p>
    <w:p w14:paraId="49E7FD17" w14:textId="77777777" w:rsidR="00C36993" w:rsidRDefault="00000000">
      <w:pPr>
        <w:spacing w:before="0" w:after="0" w:line="240" w:lineRule="auto"/>
        <w:jc w:val="both"/>
        <w:rPr>
          <w:rFonts w:ascii="Trebuchet MS" w:hAnsi="Trebuchet MS" w:cstheme="minorHAnsi"/>
          <w:sz w:val="22"/>
          <w:szCs w:val="22"/>
          <w:lang w:val="ro-RO"/>
        </w:rPr>
      </w:pPr>
      <w:r>
        <w:rPr>
          <w:rFonts w:ascii="Trebuchet MS" w:hAnsi="Trebuchet MS" w:cstheme="minorHAnsi"/>
          <w:sz w:val="22"/>
          <w:szCs w:val="22"/>
          <w:lang w:val="ro-RO"/>
        </w:rPr>
        <w:t xml:space="preserve">f. Ghidul Solicitantului Conditii Specifice „VIITOR PENTRU TINERII NEETs I” AP 1/ PI 8.ii/ OS 1.1 &amp; OS 1.2”; </w:t>
      </w:r>
    </w:p>
    <w:p w14:paraId="63E53C50" w14:textId="77777777" w:rsidR="00C36993" w:rsidRDefault="00000000">
      <w:pPr>
        <w:spacing w:before="0" w:after="0" w:line="240" w:lineRule="auto"/>
        <w:jc w:val="both"/>
        <w:rPr>
          <w:rFonts w:ascii="Trebuchet MS" w:hAnsi="Trebuchet MS"/>
          <w:sz w:val="22"/>
          <w:szCs w:val="22"/>
          <w:lang w:val="ro-RO"/>
        </w:rPr>
      </w:pPr>
      <w:r>
        <w:rPr>
          <w:rFonts w:ascii="Trebuchet MS" w:hAnsi="Trebuchet MS" w:cstheme="minorHAnsi"/>
          <w:sz w:val="22"/>
          <w:szCs w:val="22"/>
          <w:lang w:val="ro-RO"/>
        </w:rPr>
        <w:t xml:space="preserve">g. Schema de ajutor de </w:t>
      </w:r>
      <w:r>
        <w:rPr>
          <w:rFonts w:ascii="Trebuchet MS" w:eastAsiaTheme="minorHAnsi" w:hAnsi="Trebuchet MS" w:cstheme="minorHAnsi"/>
          <w:sz w:val="22"/>
          <w:szCs w:val="22"/>
          <w:lang w:val="ro-RO"/>
        </w:rPr>
        <w:t xml:space="preserve">schemă de ajutor </w:t>
      </w:r>
      <w:r>
        <w:rPr>
          <w:rFonts w:ascii="Trebuchet MS" w:eastAsiaTheme="minorHAnsi" w:hAnsi="Trebuchet MS" w:cstheme="minorHAnsi"/>
          <w:i/>
          <w:iCs/>
          <w:sz w:val="22"/>
          <w:szCs w:val="22"/>
          <w:lang w:val="ro-RO"/>
        </w:rPr>
        <w:t xml:space="preserve">de minimis </w:t>
      </w:r>
      <w:r>
        <w:rPr>
          <w:rFonts w:ascii="Trebuchet MS" w:eastAsiaTheme="minorHAnsi" w:hAnsi="Trebuchet MS" w:cstheme="minorHAnsi"/>
          <w:sz w:val="22"/>
          <w:szCs w:val="22"/>
          <w:lang w:val="ro-RO"/>
        </w:rPr>
        <w:t>“</w:t>
      </w:r>
      <w:r>
        <w:rPr>
          <w:rFonts w:ascii="Trebuchet MS" w:eastAsiaTheme="minorHAnsi" w:hAnsi="Trebuchet MS" w:cstheme="minorHAnsi"/>
          <w:b/>
          <w:bCs/>
          <w:i/>
          <w:iCs/>
          <w:sz w:val="22"/>
          <w:szCs w:val="22"/>
          <w:lang w:val="ro-RO"/>
        </w:rPr>
        <w:t>VIITOR PENTRU TINERII NEETs I</w:t>
      </w:r>
      <w:r>
        <w:rPr>
          <w:rFonts w:ascii="Trebuchet MS" w:eastAsiaTheme="minorHAnsi" w:hAnsi="Trebuchet MS" w:cstheme="minorHAnsi"/>
          <w:sz w:val="22"/>
          <w:szCs w:val="22"/>
          <w:lang w:val="ro-RO"/>
        </w:rPr>
        <w:t>”, aferentă Programului Operațional Capital Uman 2014-2020 (POCU 2014-2020), Axa</w:t>
      </w:r>
      <w:r>
        <w:rPr>
          <w:rFonts w:ascii="Trebuchet MS" w:eastAsiaTheme="minorHAnsi" w:hAnsi="Trebuchet MS" w:cstheme="minorHAnsi"/>
          <w:b/>
          <w:bCs/>
          <w:i/>
          <w:iCs/>
          <w:sz w:val="22"/>
          <w:szCs w:val="22"/>
          <w:lang w:val="ro-RO"/>
        </w:rPr>
        <w:t xml:space="preserve"> </w:t>
      </w:r>
      <w:r>
        <w:rPr>
          <w:rFonts w:ascii="Trebuchet MS" w:eastAsiaTheme="minorHAnsi" w:hAnsi="Trebuchet MS" w:cstheme="minorHAnsi"/>
          <w:sz w:val="22"/>
          <w:szCs w:val="22"/>
          <w:lang w:val="ro-RO"/>
        </w:rPr>
        <w:t xml:space="preserve">Prioritară 1 </w:t>
      </w:r>
    </w:p>
    <w:p w14:paraId="6C47A48C" w14:textId="77777777" w:rsidR="00C36993" w:rsidRDefault="00C36993">
      <w:pPr>
        <w:spacing w:before="0" w:after="0" w:line="240" w:lineRule="auto"/>
        <w:jc w:val="both"/>
        <w:rPr>
          <w:rFonts w:ascii="Trebuchet MS" w:eastAsiaTheme="minorHAnsi" w:hAnsi="Trebuchet MS" w:cstheme="minorHAnsi"/>
          <w:i/>
          <w:iCs/>
          <w:sz w:val="22"/>
          <w:szCs w:val="22"/>
          <w:lang w:val="ro-RO"/>
        </w:rPr>
      </w:pPr>
    </w:p>
    <w:p w14:paraId="138086BF" w14:textId="77777777" w:rsidR="00C36993" w:rsidRDefault="00000000">
      <w:pPr>
        <w:spacing w:before="0" w:after="0" w:line="240" w:lineRule="auto"/>
        <w:jc w:val="both"/>
        <w:rPr>
          <w:rFonts w:ascii="Trebuchet MS" w:eastAsiaTheme="minorHAnsi" w:hAnsi="Trebuchet MS" w:cstheme="minorHAnsi"/>
          <w:b/>
          <w:bCs/>
          <w:i/>
          <w:iCs/>
          <w:sz w:val="22"/>
          <w:szCs w:val="22"/>
          <w:lang w:val="ro-RO"/>
        </w:rPr>
      </w:pPr>
      <w:r>
        <w:rPr>
          <w:rFonts w:ascii="Trebuchet MS" w:eastAsiaTheme="minorHAnsi" w:hAnsi="Trebuchet MS" w:cstheme="minorHAnsi"/>
          <w:i/>
          <w:iCs/>
          <w:sz w:val="22"/>
          <w:szCs w:val="22"/>
          <w:lang w:val="ro-RO"/>
        </w:rPr>
        <w:t>„Inițiativa “Locuri de muncă pentru tineri"</w:t>
      </w:r>
      <w:r>
        <w:rPr>
          <w:rFonts w:ascii="Trebuchet MS" w:eastAsiaTheme="minorHAnsi" w:hAnsi="Trebuchet MS" w:cstheme="minorHAnsi"/>
          <w:sz w:val="22"/>
          <w:szCs w:val="22"/>
          <w:lang w:val="ro-RO"/>
        </w:rPr>
        <w:t xml:space="preserve">”, </w:t>
      </w:r>
      <w:r>
        <w:rPr>
          <w:rFonts w:ascii="Trebuchet MS" w:eastAsiaTheme="minorHAnsi" w:hAnsi="Trebuchet MS" w:cstheme="minorHAnsi"/>
          <w:b/>
          <w:bCs/>
          <w:i/>
          <w:iCs/>
          <w:sz w:val="22"/>
          <w:szCs w:val="22"/>
          <w:lang w:val="ro-RO"/>
        </w:rPr>
        <w:t>Obiectivul specific 1.1 Creșterea ocupării tinerilor NEETs șomeri cu vârsta între 16 - 29 ani, înregistrați la Serviciul Public de Ocupare, cu rezidența în regiunile eligibile și respectiv 1.2 Îmbunătățirea nivelului de competențe, inclusiv prin evaluarea și certificarea competențelor dobândite în sistem nonformal și informal al tinerilor NEETs șomeri cu vârsta între 16 - 29 ani, înregistrați la Serviciul Public de Ocupare, cu rezidența în regiunile eligibile</w:t>
      </w:r>
    </w:p>
    <w:p w14:paraId="44BE18D7" w14:textId="77777777" w:rsidR="00C36993" w:rsidRDefault="00000000">
      <w:pPr>
        <w:pStyle w:val="ListParagraph"/>
        <w:spacing w:before="0" w:after="0" w:line="240" w:lineRule="auto"/>
        <w:ind w:left="0"/>
        <w:jc w:val="both"/>
        <w:rPr>
          <w:rFonts w:ascii="Trebuchet MS" w:hAnsi="Trebuchet MS" w:cstheme="minorHAnsi"/>
          <w:sz w:val="22"/>
          <w:szCs w:val="22"/>
          <w:lang w:val="ro-RO"/>
        </w:rPr>
      </w:pPr>
      <w:r>
        <w:rPr>
          <w:rFonts w:ascii="Trebuchet MS" w:hAnsi="Trebuchet MS" w:cstheme="minorHAnsi"/>
          <w:sz w:val="22"/>
          <w:szCs w:val="22"/>
          <w:lang w:val="ro-RO"/>
        </w:rPr>
        <w:t xml:space="preserve">h. Contractul de finantare nr. POCU/991/1/3/154443 incheiat intre Ministerul Fondurilor Europene - AMPOCU/OIRPOSDRU Regiunea Nord-Est si RD GLOBAL PROJECT CONSULTING SRL. </w:t>
      </w:r>
    </w:p>
    <w:p w14:paraId="4BCBC693" w14:textId="77777777" w:rsidR="00C36993" w:rsidRDefault="00C36993">
      <w:pPr>
        <w:spacing w:before="0" w:after="0" w:line="240" w:lineRule="auto"/>
        <w:jc w:val="both"/>
        <w:rPr>
          <w:rFonts w:ascii="Trebuchet MS" w:hAnsi="Trebuchet MS" w:cstheme="minorHAnsi"/>
          <w:sz w:val="22"/>
          <w:szCs w:val="22"/>
          <w:lang w:val="ro-RO"/>
        </w:rPr>
      </w:pPr>
    </w:p>
    <w:p w14:paraId="638DC067" w14:textId="77777777" w:rsidR="00C36993" w:rsidRDefault="00000000">
      <w:pPr>
        <w:pStyle w:val="Heading1"/>
        <w:numPr>
          <w:ilvl w:val="0"/>
          <w:numId w:val="3"/>
        </w:numPr>
        <w:spacing w:before="0" w:after="200" w:line="240" w:lineRule="auto"/>
        <w:ind w:left="0" w:firstLine="0"/>
        <w:jc w:val="both"/>
        <w:rPr>
          <w:rFonts w:ascii="Trebuchet MS" w:hAnsi="Trebuchet MS" w:cstheme="minorHAnsi"/>
          <w:b/>
          <w:color w:val="0070C0"/>
          <w:sz w:val="22"/>
          <w:szCs w:val="22"/>
          <w:lang w:val="ro-RO"/>
        </w:rPr>
      </w:pPr>
      <w:bookmarkStart w:id="3" w:name="_Toc117853073"/>
      <w:r>
        <w:rPr>
          <w:rFonts w:ascii="Trebuchet MS" w:hAnsi="Trebuchet MS" w:cstheme="minorHAnsi"/>
          <w:b/>
          <w:color w:val="0070C0"/>
          <w:sz w:val="22"/>
          <w:szCs w:val="22"/>
          <w:lang w:val="ro-RO"/>
        </w:rPr>
        <w:t>Context</w:t>
      </w:r>
      <w:bookmarkEnd w:id="3"/>
    </w:p>
    <w:p w14:paraId="501B28CD" w14:textId="77777777" w:rsidR="00C36993" w:rsidRDefault="00000000">
      <w:pPr>
        <w:spacing w:before="0" w:after="0" w:line="240" w:lineRule="auto"/>
        <w:jc w:val="both"/>
        <w:rPr>
          <w:rFonts w:ascii="Trebuchet MS" w:hAnsi="Trebuchet MS" w:cstheme="minorHAnsi"/>
          <w:sz w:val="22"/>
          <w:szCs w:val="22"/>
          <w:lang w:val="ro-RO"/>
        </w:rPr>
      </w:pPr>
      <w:r>
        <w:rPr>
          <w:rFonts w:ascii="Trebuchet MS" w:hAnsi="Trebuchet MS" w:cstheme="minorHAnsi"/>
          <w:sz w:val="22"/>
          <w:szCs w:val="22"/>
          <w:lang w:val="ro-RO"/>
        </w:rPr>
        <w:t xml:space="preserve"> Proiectul  contribuie la cresterea gradului de integrare pe piața muncii a 372 tineri NEETs someri cu varsta intre 16-29 ani, cu domiciliul in regiunea de Sud-Est, prin oferirea de servicii de mediere si formare profesionala, prin asigurarea cursurilor de formare profesionala pentru 140 tineri NEETs, prin oferirea de cursuri de competente antreprenoriale pentru 56 dintre participanti, precum si oferirea de sprijin si consiliere pentru infiintarea a 12 idei de afaceri pentru tineri NEETs unor ocupabili selectati in cadrul proiectului.</w:t>
      </w:r>
    </w:p>
    <w:p w14:paraId="3CF92434" w14:textId="77777777" w:rsidR="00C36993" w:rsidRDefault="00000000">
      <w:pPr>
        <w:spacing w:before="0" w:after="0" w:line="240" w:lineRule="auto"/>
        <w:jc w:val="both"/>
        <w:rPr>
          <w:rFonts w:ascii="Trebuchet MS" w:hAnsi="Trebuchet MS" w:cstheme="minorHAnsi"/>
          <w:sz w:val="22"/>
          <w:szCs w:val="22"/>
          <w:lang w:val="ro-RO"/>
        </w:rPr>
      </w:pPr>
      <w:r>
        <w:rPr>
          <w:rFonts w:ascii="Trebuchet MS" w:hAnsi="Trebuchet MS" w:cstheme="minorHAnsi"/>
          <w:sz w:val="22"/>
          <w:szCs w:val="22"/>
          <w:lang w:val="ro-RO"/>
        </w:rPr>
        <w:t>Proiectul contribuie la realizarea obiectivelor specifice ale programului OS 1.1 si OS1.2, prin cresterea sanselor de ocupare pentru 372 de tineri NEETs din regiuna de Sud-Est datorita activitatilor proiectului (sprijin pentru profilare la SPO, mediere pe piata muncii, formare profesionala, consiliere antreprenoriala), prin imbunatatirea nivelului de competente pentru  196 de tineri NEETs prin cursuri de calificare, specializare – autorizate ANC, dar si prin strategii personalizate de dezvoltare,  pentru asigurarea auto-sustenabilitatii financiare pe o perioada de minim 6 luni de la finalizarea implementarii proiectului pentru 12 dintre tinerii NEETs.</w:t>
      </w:r>
    </w:p>
    <w:p w14:paraId="3CEEAFAA" w14:textId="77777777" w:rsidR="00C36993" w:rsidRDefault="00000000">
      <w:pPr>
        <w:spacing w:before="0" w:after="0" w:line="240" w:lineRule="auto"/>
        <w:jc w:val="both"/>
        <w:rPr>
          <w:rFonts w:ascii="Trebuchet MS" w:hAnsi="Trebuchet MS" w:cstheme="minorHAnsi"/>
          <w:color w:val="000000"/>
          <w:sz w:val="22"/>
          <w:szCs w:val="22"/>
          <w:highlight w:val="green"/>
          <w:lang w:val="ro-RO"/>
        </w:rPr>
      </w:pPr>
      <w:r>
        <w:rPr>
          <w:rFonts w:ascii="Trebuchet MS" w:hAnsi="Trebuchet MS" w:cstheme="minorHAnsi"/>
          <w:color w:val="000000"/>
          <w:sz w:val="22"/>
          <w:szCs w:val="22"/>
          <w:lang w:val="ro-RO"/>
        </w:rPr>
        <w:t>Proiectul este in concordanta cu documentele strategice relevante:</w:t>
      </w:r>
    </w:p>
    <w:p w14:paraId="2BD5DF41" w14:textId="77777777" w:rsidR="00C36993" w:rsidRDefault="00000000">
      <w:pPr>
        <w:spacing w:before="0" w:after="0" w:line="240" w:lineRule="auto"/>
        <w:jc w:val="both"/>
        <w:rPr>
          <w:rFonts w:ascii="Trebuchet MS" w:hAnsi="Trebuchet MS" w:cstheme="minorHAnsi"/>
          <w:sz w:val="22"/>
          <w:szCs w:val="22"/>
          <w:highlight w:val="green"/>
          <w:lang w:val="es-ES"/>
        </w:rPr>
      </w:pPr>
      <w:r>
        <w:rPr>
          <w:rFonts w:ascii="Trebuchet MS" w:hAnsi="Trebuchet MS" w:cstheme="minorHAnsi"/>
          <w:sz w:val="22"/>
          <w:szCs w:val="22"/>
          <w:lang w:val="es-ES"/>
        </w:rPr>
        <w:t xml:space="preserve">- </w:t>
      </w:r>
      <w:proofErr w:type="spellStart"/>
      <w:r>
        <w:rPr>
          <w:rFonts w:ascii="Trebuchet MS" w:hAnsi="Trebuchet MS" w:cstheme="minorHAnsi"/>
          <w:sz w:val="22"/>
          <w:szCs w:val="22"/>
          <w:lang w:val="es-ES"/>
        </w:rPr>
        <w:t>Strategia</w:t>
      </w:r>
      <w:proofErr w:type="spellEnd"/>
      <w:r>
        <w:rPr>
          <w:rFonts w:ascii="Trebuchet MS" w:hAnsi="Trebuchet MS" w:cstheme="minorHAnsi"/>
          <w:sz w:val="22"/>
          <w:szCs w:val="22"/>
          <w:lang w:val="es-ES"/>
        </w:rPr>
        <w:t xml:space="preserve"> </w:t>
      </w:r>
      <w:proofErr w:type="spellStart"/>
      <w:r>
        <w:rPr>
          <w:rFonts w:ascii="Trebuchet MS" w:hAnsi="Trebuchet MS" w:cstheme="minorHAnsi"/>
          <w:sz w:val="22"/>
          <w:szCs w:val="22"/>
          <w:lang w:val="es-ES"/>
        </w:rPr>
        <w:t>Nationala</w:t>
      </w:r>
      <w:proofErr w:type="spellEnd"/>
      <w:r>
        <w:rPr>
          <w:rFonts w:ascii="Trebuchet MS" w:hAnsi="Trebuchet MS" w:cstheme="minorHAnsi"/>
          <w:sz w:val="22"/>
          <w:szCs w:val="22"/>
          <w:lang w:val="es-ES"/>
        </w:rPr>
        <w:t xml:space="preserve"> </w:t>
      </w:r>
      <w:proofErr w:type="spellStart"/>
      <w:r>
        <w:rPr>
          <w:rFonts w:ascii="Trebuchet MS" w:hAnsi="Trebuchet MS" w:cstheme="minorHAnsi"/>
          <w:sz w:val="22"/>
          <w:szCs w:val="22"/>
          <w:lang w:val="es-ES"/>
        </w:rPr>
        <w:t>pentru</w:t>
      </w:r>
      <w:proofErr w:type="spellEnd"/>
      <w:r>
        <w:rPr>
          <w:rFonts w:ascii="Trebuchet MS" w:hAnsi="Trebuchet MS" w:cstheme="minorHAnsi"/>
          <w:sz w:val="22"/>
          <w:szCs w:val="22"/>
          <w:lang w:val="es-ES"/>
        </w:rPr>
        <w:t xml:space="preserve"> </w:t>
      </w:r>
      <w:proofErr w:type="spellStart"/>
      <w:r>
        <w:rPr>
          <w:rFonts w:ascii="Trebuchet MS" w:hAnsi="Trebuchet MS" w:cstheme="minorHAnsi"/>
          <w:sz w:val="22"/>
          <w:szCs w:val="22"/>
          <w:lang w:val="es-ES"/>
        </w:rPr>
        <w:t>Ocuparea</w:t>
      </w:r>
      <w:proofErr w:type="spellEnd"/>
      <w:r>
        <w:rPr>
          <w:rFonts w:ascii="Trebuchet MS" w:hAnsi="Trebuchet MS" w:cstheme="minorHAnsi"/>
          <w:sz w:val="22"/>
          <w:szCs w:val="22"/>
          <w:lang w:val="es-ES"/>
        </w:rPr>
        <w:t xml:space="preserve"> </w:t>
      </w:r>
      <w:proofErr w:type="spellStart"/>
      <w:r>
        <w:rPr>
          <w:rFonts w:ascii="Trebuchet MS" w:hAnsi="Trebuchet MS" w:cstheme="minorHAnsi"/>
          <w:sz w:val="22"/>
          <w:szCs w:val="22"/>
          <w:lang w:val="es-ES"/>
        </w:rPr>
        <w:t>Fortei</w:t>
      </w:r>
      <w:proofErr w:type="spellEnd"/>
      <w:r>
        <w:rPr>
          <w:rFonts w:ascii="Trebuchet MS" w:hAnsi="Trebuchet MS" w:cstheme="minorHAnsi"/>
          <w:sz w:val="22"/>
          <w:szCs w:val="22"/>
          <w:lang w:val="es-ES"/>
        </w:rPr>
        <w:t xml:space="preserve"> de </w:t>
      </w:r>
      <w:proofErr w:type="spellStart"/>
      <w:r>
        <w:rPr>
          <w:rFonts w:ascii="Trebuchet MS" w:hAnsi="Trebuchet MS" w:cstheme="minorHAnsi"/>
          <w:sz w:val="22"/>
          <w:szCs w:val="22"/>
          <w:lang w:val="es-ES"/>
        </w:rPr>
        <w:t>Munca</w:t>
      </w:r>
      <w:proofErr w:type="spellEnd"/>
      <w:r>
        <w:rPr>
          <w:rFonts w:ascii="Trebuchet MS" w:hAnsi="Trebuchet MS" w:cstheme="minorHAnsi"/>
          <w:sz w:val="22"/>
          <w:szCs w:val="22"/>
          <w:lang w:val="es-ES"/>
        </w:rPr>
        <w:t xml:space="preserve"> 2014-2020</w:t>
      </w:r>
    </w:p>
    <w:p w14:paraId="46E299ED" w14:textId="77777777" w:rsidR="00C36993" w:rsidRDefault="00000000">
      <w:pPr>
        <w:spacing w:before="0" w:after="0" w:line="240" w:lineRule="auto"/>
        <w:jc w:val="both"/>
        <w:rPr>
          <w:rFonts w:ascii="Trebuchet MS" w:hAnsi="Trebuchet MS" w:cstheme="minorHAnsi"/>
          <w:sz w:val="22"/>
          <w:szCs w:val="22"/>
          <w:highlight w:val="green"/>
          <w:lang w:val="es-ES"/>
        </w:rPr>
      </w:pPr>
      <w:r>
        <w:rPr>
          <w:rFonts w:ascii="Trebuchet MS" w:hAnsi="Trebuchet MS" w:cstheme="minorHAnsi"/>
          <w:sz w:val="22"/>
          <w:szCs w:val="22"/>
          <w:lang w:val="es-ES"/>
        </w:rPr>
        <w:t xml:space="preserve">- </w:t>
      </w:r>
      <w:proofErr w:type="spellStart"/>
      <w:r>
        <w:rPr>
          <w:rFonts w:ascii="Trebuchet MS" w:hAnsi="Trebuchet MS" w:cstheme="minorHAnsi"/>
          <w:sz w:val="22"/>
          <w:szCs w:val="22"/>
          <w:lang w:val="es-ES"/>
        </w:rPr>
        <w:t>Planul</w:t>
      </w:r>
      <w:proofErr w:type="spellEnd"/>
      <w:r>
        <w:rPr>
          <w:rFonts w:ascii="Trebuchet MS" w:hAnsi="Trebuchet MS" w:cstheme="minorHAnsi"/>
          <w:sz w:val="22"/>
          <w:szCs w:val="22"/>
          <w:lang w:val="es-ES"/>
        </w:rPr>
        <w:t xml:space="preserve"> de Implementare a </w:t>
      </w:r>
      <w:proofErr w:type="spellStart"/>
      <w:r>
        <w:rPr>
          <w:rFonts w:ascii="Trebuchet MS" w:hAnsi="Trebuchet MS" w:cstheme="minorHAnsi"/>
          <w:sz w:val="22"/>
          <w:szCs w:val="22"/>
          <w:lang w:val="es-ES"/>
        </w:rPr>
        <w:t>Garantiei</w:t>
      </w:r>
      <w:proofErr w:type="spellEnd"/>
      <w:r>
        <w:rPr>
          <w:rFonts w:ascii="Trebuchet MS" w:hAnsi="Trebuchet MS" w:cstheme="minorHAnsi"/>
          <w:sz w:val="22"/>
          <w:szCs w:val="22"/>
          <w:lang w:val="es-ES"/>
        </w:rPr>
        <w:t xml:space="preserve"> </w:t>
      </w:r>
      <w:proofErr w:type="spellStart"/>
      <w:r>
        <w:rPr>
          <w:rFonts w:ascii="Trebuchet MS" w:hAnsi="Trebuchet MS" w:cstheme="minorHAnsi"/>
          <w:sz w:val="22"/>
          <w:szCs w:val="22"/>
          <w:lang w:val="es-ES"/>
        </w:rPr>
        <w:t>pentru</w:t>
      </w:r>
      <w:proofErr w:type="spellEnd"/>
      <w:r>
        <w:rPr>
          <w:rFonts w:ascii="Trebuchet MS" w:hAnsi="Trebuchet MS" w:cstheme="minorHAnsi"/>
          <w:sz w:val="22"/>
          <w:szCs w:val="22"/>
          <w:lang w:val="es-ES"/>
        </w:rPr>
        <w:t xml:space="preserve"> </w:t>
      </w:r>
      <w:proofErr w:type="spellStart"/>
      <w:r>
        <w:rPr>
          <w:rFonts w:ascii="Trebuchet MS" w:hAnsi="Trebuchet MS" w:cstheme="minorHAnsi"/>
          <w:sz w:val="22"/>
          <w:szCs w:val="22"/>
          <w:lang w:val="es-ES"/>
        </w:rPr>
        <w:t>Tineret</w:t>
      </w:r>
      <w:proofErr w:type="spellEnd"/>
      <w:r>
        <w:rPr>
          <w:rFonts w:ascii="Trebuchet MS" w:hAnsi="Trebuchet MS" w:cstheme="minorHAnsi"/>
          <w:sz w:val="22"/>
          <w:szCs w:val="22"/>
          <w:lang w:val="es-ES"/>
        </w:rPr>
        <w:t xml:space="preserve"> 2014-2015</w:t>
      </w:r>
    </w:p>
    <w:p w14:paraId="7E3806B7" w14:textId="77777777" w:rsidR="00C36993" w:rsidRDefault="00000000">
      <w:pPr>
        <w:spacing w:before="0" w:after="0" w:line="240" w:lineRule="auto"/>
        <w:jc w:val="both"/>
        <w:rPr>
          <w:rFonts w:ascii="Trebuchet MS" w:hAnsi="Trebuchet MS" w:cstheme="minorHAnsi"/>
          <w:sz w:val="22"/>
          <w:szCs w:val="22"/>
          <w:highlight w:val="green"/>
          <w:lang w:val="es-ES"/>
        </w:rPr>
      </w:pPr>
      <w:r>
        <w:rPr>
          <w:rFonts w:ascii="Trebuchet MS" w:hAnsi="Trebuchet MS" w:cstheme="minorHAnsi"/>
          <w:sz w:val="22"/>
          <w:szCs w:val="22"/>
          <w:lang w:val="es-ES"/>
        </w:rPr>
        <w:t xml:space="preserve">- </w:t>
      </w:r>
      <w:proofErr w:type="spellStart"/>
      <w:r>
        <w:rPr>
          <w:rFonts w:ascii="Trebuchet MS" w:hAnsi="Trebuchet MS" w:cstheme="minorHAnsi"/>
          <w:sz w:val="22"/>
          <w:szCs w:val="22"/>
          <w:lang w:val="es-ES"/>
        </w:rPr>
        <w:t>Strategia</w:t>
      </w:r>
      <w:proofErr w:type="spellEnd"/>
      <w:r>
        <w:rPr>
          <w:rFonts w:ascii="Trebuchet MS" w:hAnsi="Trebuchet MS" w:cstheme="minorHAnsi"/>
          <w:sz w:val="22"/>
          <w:szCs w:val="22"/>
          <w:lang w:val="es-ES"/>
        </w:rPr>
        <w:t xml:space="preserve"> </w:t>
      </w:r>
      <w:proofErr w:type="spellStart"/>
      <w:r>
        <w:rPr>
          <w:rFonts w:ascii="Trebuchet MS" w:hAnsi="Trebuchet MS" w:cstheme="minorHAnsi"/>
          <w:sz w:val="22"/>
          <w:szCs w:val="22"/>
          <w:lang w:val="es-ES"/>
        </w:rPr>
        <w:t>Guvernului</w:t>
      </w:r>
      <w:proofErr w:type="spellEnd"/>
      <w:r>
        <w:rPr>
          <w:rFonts w:ascii="Trebuchet MS" w:hAnsi="Trebuchet MS" w:cstheme="minorHAnsi"/>
          <w:sz w:val="22"/>
          <w:szCs w:val="22"/>
          <w:lang w:val="es-ES"/>
        </w:rPr>
        <w:t xml:space="preserve"> </w:t>
      </w:r>
      <w:proofErr w:type="spellStart"/>
      <w:r>
        <w:rPr>
          <w:rFonts w:ascii="Trebuchet MS" w:hAnsi="Trebuchet MS" w:cstheme="minorHAnsi"/>
          <w:sz w:val="22"/>
          <w:szCs w:val="22"/>
          <w:lang w:val="es-ES"/>
        </w:rPr>
        <w:t>României</w:t>
      </w:r>
      <w:proofErr w:type="spellEnd"/>
      <w:r>
        <w:rPr>
          <w:rFonts w:ascii="Trebuchet MS" w:hAnsi="Trebuchet MS" w:cstheme="minorHAnsi"/>
          <w:sz w:val="22"/>
          <w:szCs w:val="22"/>
          <w:lang w:val="es-ES"/>
        </w:rPr>
        <w:t xml:space="preserve"> de </w:t>
      </w:r>
      <w:proofErr w:type="spellStart"/>
      <w:r>
        <w:rPr>
          <w:rFonts w:ascii="Trebuchet MS" w:hAnsi="Trebuchet MS" w:cstheme="minorHAnsi"/>
          <w:sz w:val="22"/>
          <w:szCs w:val="22"/>
          <w:lang w:val="es-ES"/>
        </w:rPr>
        <w:t>incluziune</w:t>
      </w:r>
      <w:proofErr w:type="spellEnd"/>
      <w:r>
        <w:rPr>
          <w:rFonts w:ascii="Trebuchet MS" w:hAnsi="Trebuchet MS" w:cstheme="minorHAnsi"/>
          <w:sz w:val="22"/>
          <w:szCs w:val="22"/>
          <w:lang w:val="es-ES"/>
        </w:rPr>
        <w:t xml:space="preserve"> a </w:t>
      </w:r>
      <w:proofErr w:type="spellStart"/>
      <w:r>
        <w:rPr>
          <w:rFonts w:ascii="Trebuchet MS" w:hAnsi="Trebuchet MS" w:cstheme="minorHAnsi"/>
          <w:sz w:val="22"/>
          <w:szCs w:val="22"/>
          <w:lang w:val="es-ES"/>
        </w:rPr>
        <w:t>cetatenilor</w:t>
      </w:r>
      <w:proofErr w:type="spellEnd"/>
      <w:r>
        <w:rPr>
          <w:rFonts w:ascii="Trebuchet MS" w:hAnsi="Trebuchet MS" w:cstheme="minorHAnsi"/>
          <w:sz w:val="22"/>
          <w:szCs w:val="22"/>
          <w:lang w:val="es-ES"/>
        </w:rPr>
        <w:t xml:space="preserve"> </w:t>
      </w:r>
      <w:proofErr w:type="spellStart"/>
      <w:r>
        <w:rPr>
          <w:rFonts w:ascii="Trebuchet MS" w:hAnsi="Trebuchet MS" w:cstheme="minorHAnsi"/>
          <w:sz w:val="22"/>
          <w:szCs w:val="22"/>
          <w:lang w:val="es-ES"/>
        </w:rPr>
        <w:t>români</w:t>
      </w:r>
      <w:proofErr w:type="spellEnd"/>
      <w:r>
        <w:rPr>
          <w:rFonts w:ascii="Trebuchet MS" w:hAnsi="Trebuchet MS" w:cstheme="minorHAnsi"/>
          <w:sz w:val="22"/>
          <w:szCs w:val="22"/>
          <w:lang w:val="es-ES"/>
        </w:rPr>
        <w:t xml:space="preserve"> </w:t>
      </w:r>
      <w:proofErr w:type="spellStart"/>
      <w:r>
        <w:rPr>
          <w:rFonts w:ascii="Trebuchet MS" w:hAnsi="Trebuchet MS" w:cstheme="minorHAnsi"/>
          <w:sz w:val="22"/>
          <w:szCs w:val="22"/>
          <w:lang w:val="es-ES"/>
        </w:rPr>
        <w:t>apartinând</w:t>
      </w:r>
      <w:proofErr w:type="spellEnd"/>
      <w:r>
        <w:rPr>
          <w:rFonts w:ascii="Trebuchet MS" w:hAnsi="Trebuchet MS" w:cstheme="minorHAnsi"/>
          <w:sz w:val="22"/>
          <w:szCs w:val="22"/>
          <w:lang w:val="es-ES"/>
        </w:rPr>
        <w:t xml:space="preserve"> </w:t>
      </w:r>
      <w:proofErr w:type="spellStart"/>
      <w:r>
        <w:rPr>
          <w:rFonts w:ascii="Trebuchet MS" w:hAnsi="Trebuchet MS" w:cstheme="minorHAnsi"/>
          <w:sz w:val="22"/>
          <w:szCs w:val="22"/>
          <w:lang w:val="es-ES"/>
        </w:rPr>
        <w:t>minoritatii</w:t>
      </w:r>
      <w:proofErr w:type="spellEnd"/>
      <w:r>
        <w:rPr>
          <w:rFonts w:ascii="Trebuchet MS" w:hAnsi="Trebuchet MS" w:cstheme="minorHAnsi"/>
          <w:sz w:val="22"/>
          <w:szCs w:val="22"/>
          <w:lang w:val="es-ES"/>
        </w:rPr>
        <w:t xml:space="preserve"> rome </w:t>
      </w:r>
      <w:proofErr w:type="spellStart"/>
      <w:r>
        <w:rPr>
          <w:rFonts w:ascii="Trebuchet MS" w:hAnsi="Trebuchet MS" w:cstheme="minorHAnsi"/>
          <w:sz w:val="22"/>
          <w:szCs w:val="22"/>
          <w:lang w:val="es-ES"/>
        </w:rPr>
        <w:t>pentru</w:t>
      </w:r>
      <w:proofErr w:type="spellEnd"/>
      <w:r>
        <w:rPr>
          <w:rFonts w:ascii="Trebuchet MS" w:hAnsi="Trebuchet MS" w:cstheme="minorHAnsi"/>
          <w:sz w:val="22"/>
          <w:szCs w:val="22"/>
          <w:lang w:val="es-ES"/>
        </w:rPr>
        <w:t xml:space="preserve"> </w:t>
      </w:r>
      <w:proofErr w:type="spellStart"/>
      <w:r>
        <w:rPr>
          <w:rFonts w:ascii="Trebuchet MS" w:hAnsi="Trebuchet MS" w:cstheme="minorHAnsi"/>
          <w:sz w:val="22"/>
          <w:szCs w:val="22"/>
          <w:lang w:val="es-ES"/>
        </w:rPr>
        <w:t>perioada</w:t>
      </w:r>
      <w:proofErr w:type="spellEnd"/>
      <w:r>
        <w:rPr>
          <w:rFonts w:ascii="Trebuchet MS" w:hAnsi="Trebuchet MS" w:cstheme="minorHAnsi"/>
          <w:sz w:val="22"/>
          <w:szCs w:val="22"/>
          <w:lang w:val="es-ES"/>
        </w:rPr>
        <w:t xml:space="preserve"> 2015-2020</w:t>
      </w:r>
    </w:p>
    <w:p w14:paraId="67CAAE98" w14:textId="77777777" w:rsidR="00C36993" w:rsidRDefault="00000000">
      <w:pPr>
        <w:spacing w:before="0" w:after="0" w:line="240" w:lineRule="auto"/>
        <w:jc w:val="both"/>
        <w:rPr>
          <w:rFonts w:ascii="Trebuchet MS" w:hAnsi="Trebuchet MS" w:cstheme="minorHAnsi"/>
          <w:sz w:val="22"/>
          <w:szCs w:val="22"/>
          <w:highlight w:val="green"/>
          <w:lang w:val="es-ES"/>
        </w:rPr>
      </w:pPr>
      <w:r>
        <w:rPr>
          <w:rFonts w:ascii="Trebuchet MS" w:hAnsi="Trebuchet MS" w:cstheme="minorHAnsi"/>
          <w:sz w:val="22"/>
          <w:szCs w:val="22"/>
          <w:lang w:val="es-ES"/>
        </w:rPr>
        <w:lastRenderedPageBreak/>
        <w:t xml:space="preserve">- </w:t>
      </w:r>
      <w:proofErr w:type="spellStart"/>
      <w:r>
        <w:rPr>
          <w:rFonts w:ascii="Trebuchet MS" w:hAnsi="Trebuchet MS" w:cstheme="minorHAnsi"/>
          <w:sz w:val="22"/>
          <w:szCs w:val="22"/>
          <w:lang w:val="es-ES"/>
        </w:rPr>
        <w:t>Strategia</w:t>
      </w:r>
      <w:proofErr w:type="spellEnd"/>
      <w:r>
        <w:rPr>
          <w:rFonts w:ascii="Trebuchet MS" w:hAnsi="Trebuchet MS" w:cstheme="minorHAnsi"/>
          <w:sz w:val="22"/>
          <w:szCs w:val="22"/>
          <w:lang w:val="es-ES"/>
        </w:rPr>
        <w:t xml:space="preserve"> </w:t>
      </w:r>
      <w:proofErr w:type="spellStart"/>
      <w:r>
        <w:rPr>
          <w:rFonts w:ascii="Trebuchet MS" w:hAnsi="Trebuchet MS" w:cstheme="minorHAnsi"/>
          <w:sz w:val="22"/>
          <w:szCs w:val="22"/>
          <w:lang w:val="es-ES"/>
        </w:rPr>
        <w:t>Nationala</w:t>
      </w:r>
      <w:proofErr w:type="spellEnd"/>
      <w:r>
        <w:rPr>
          <w:rFonts w:ascii="Trebuchet MS" w:hAnsi="Trebuchet MS" w:cstheme="minorHAnsi"/>
          <w:sz w:val="22"/>
          <w:szCs w:val="22"/>
          <w:lang w:val="es-ES"/>
        </w:rPr>
        <w:t xml:space="preserve"> </w:t>
      </w:r>
      <w:proofErr w:type="spellStart"/>
      <w:r>
        <w:rPr>
          <w:rFonts w:ascii="Trebuchet MS" w:hAnsi="Trebuchet MS" w:cstheme="minorHAnsi"/>
          <w:sz w:val="22"/>
          <w:szCs w:val="22"/>
          <w:lang w:val="es-ES"/>
        </w:rPr>
        <w:t>privind</w:t>
      </w:r>
      <w:proofErr w:type="spellEnd"/>
      <w:r>
        <w:rPr>
          <w:rFonts w:ascii="Trebuchet MS" w:hAnsi="Trebuchet MS" w:cstheme="minorHAnsi"/>
          <w:sz w:val="22"/>
          <w:szCs w:val="22"/>
          <w:lang w:val="es-ES"/>
        </w:rPr>
        <w:t xml:space="preserve"> </w:t>
      </w:r>
      <w:proofErr w:type="spellStart"/>
      <w:r>
        <w:rPr>
          <w:rFonts w:ascii="Trebuchet MS" w:hAnsi="Trebuchet MS" w:cstheme="minorHAnsi"/>
          <w:sz w:val="22"/>
          <w:szCs w:val="22"/>
          <w:lang w:val="es-ES"/>
        </w:rPr>
        <w:t>Învatarea</w:t>
      </w:r>
      <w:proofErr w:type="spellEnd"/>
      <w:r>
        <w:rPr>
          <w:rFonts w:ascii="Trebuchet MS" w:hAnsi="Trebuchet MS" w:cstheme="minorHAnsi"/>
          <w:sz w:val="22"/>
          <w:szCs w:val="22"/>
          <w:lang w:val="es-ES"/>
        </w:rPr>
        <w:t xml:space="preserve"> pe </w:t>
      </w:r>
      <w:proofErr w:type="spellStart"/>
      <w:r>
        <w:rPr>
          <w:rFonts w:ascii="Trebuchet MS" w:hAnsi="Trebuchet MS" w:cstheme="minorHAnsi"/>
          <w:sz w:val="22"/>
          <w:szCs w:val="22"/>
          <w:lang w:val="es-ES"/>
        </w:rPr>
        <w:t>tot</w:t>
      </w:r>
      <w:proofErr w:type="spellEnd"/>
      <w:r>
        <w:rPr>
          <w:rFonts w:ascii="Trebuchet MS" w:hAnsi="Trebuchet MS" w:cstheme="minorHAnsi"/>
          <w:sz w:val="22"/>
          <w:szCs w:val="22"/>
          <w:lang w:val="es-ES"/>
        </w:rPr>
        <w:t xml:space="preserve"> </w:t>
      </w:r>
      <w:proofErr w:type="spellStart"/>
      <w:r>
        <w:rPr>
          <w:rFonts w:ascii="Trebuchet MS" w:hAnsi="Trebuchet MS" w:cstheme="minorHAnsi"/>
          <w:sz w:val="22"/>
          <w:szCs w:val="22"/>
          <w:lang w:val="es-ES"/>
        </w:rPr>
        <w:t>Parcursul</w:t>
      </w:r>
      <w:proofErr w:type="spellEnd"/>
      <w:r>
        <w:rPr>
          <w:rFonts w:ascii="Trebuchet MS" w:hAnsi="Trebuchet MS" w:cstheme="minorHAnsi"/>
          <w:sz w:val="22"/>
          <w:szCs w:val="22"/>
          <w:lang w:val="es-ES"/>
        </w:rPr>
        <w:t xml:space="preserve"> </w:t>
      </w:r>
      <w:proofErr w:type="spellStart"/>
      <w:r>
        <w:rPr>
          <w:rFonts w:ascii="Trebuchet MS" w:hAnsi="Trebuchet MS" w:cstheme="minorHAnsi"/>
          <w:sz w:val="22"/>
          <w:szCs w:val="22"/>
          <w:lang w:val="es-ES"/>
        </w:rPr>
        <w:t>Vietii</w:t>
      </w:r>
      <w:proofErr w:type="spellEnd"/>
    </w:p>
    <w:p w14:paraId="6598EF8F" w14:textId="77777777" w:rsidR="00C36993" w:rsidRDefault="00000000">
      <w:pPr>
        <w:spacing w:before="0" w:after="0" w:line="240" w:lineRule="auto"/>
        <w:jc w:val="both"/>
        <w:rPr>
          <w:rFonts w:ascii="Trebuchet MS" w:hAnsi="Trebuchet MS" w:cstheme="minorHAnsi"/>
          <w:sz w:val="22"/>
          <w:szCs w:val="22"/>
          <w:highlight w:val="green"/>
          <w:lang w:val="es-ES"/>
        </w:rPr>
      </w:pPr>
      <w:r>
        <w:rPr>
          <w:rFonts w:ascii="Trebuchet MS" w:hAnsi="Trebuchet MS" w:cstheme="minorHAnsi"/>
          <w:sz w:val="22"/>
          <w:szCs w:val="22"/>
          <w:lang w:val="es-ES"/>
        </w:rPr>
        <w:t xml:space="preserve">- </w:t>
      </w:r>
      <w:proofErr w:type="spellStart"/>
      <w:r>
        <w:rPr>
          <w:rFonts w:ascii="Trebuchet MS" w:hAnsi="Trebuchet MS" w:cstheme="minorHAnsi"/>
          <w:sz w:val="22"/>
          <w:szCs w:val="22"/>
          <w:lang w:val="es-ES"/>
        </w:rPr>
        <w:t>Planul</w:t>
      </w:r>
      <w:proofErr w:type="spellEnd"/>
      <w:r>
        <w:rPr>
          <w:rFonts w:ascii="Trebuchet MS" w:hAnsi="Trebuchet MS" w:cstheme="minorHAnsi"/>
          <w:sz w:val="22"/>
          <w:szCs w:val="22"/>
          <w:lang w:val="es-ES"/>
        </w:rPr>
        <w:t xml:space="preserve"> de Implementare a </w:t>
      </w:r>
      <w:proofErr w:type="spellStart"/>
      <w:r>
        <w:rPr>
          <w:rFonts w:ascii="Trebuchet MS" w:hAnsi="Trebuchet MS" w:cstheme="minorHAnsi"/>
          <w:sz w:val="22"/>
          <w:szCs w:val="22"/>
          <w:lang w:val="es-ES"/>
        </w:rPr>
        <w:t>Garantiei</w:t>
      </w:r>
      <w:proofErr w:type="spellEnd"/>
      <w:r>
        <w:rPr>
          <w:rFonts w:ascii="Trebuchet MS" w:hAnsi="Trebuchet MS" w:cstheme="minorHAnsi"/>
          <w:sz w:val="22"/>
          <w:szCs w:val="22"/>
          <w:lang w:val="es-ES"/>
        </w:rPr>
        <w:t xml:space="preserve"> </w:t>
      </w:r>
      <w:proofErr w:type="spellStart"/>
      <w:r>
        <w:rPr>
          <w:rFonts w:ascii="Trebuchet MS" w:hAnsi="Trebuchet MS" w:cstheme="minorHAnsi"/>
          <w:sz w:val="22"/>
          <w:szCs w:val="22"/>
          <w:lang w:val="es-ES"/>
        </w:rPr>
        <w:t>pentru</w:t>
      </w:r>
      <w:proofErr w:type="spellEnd"/>
      <w:r>
        <w:rPr>
          <w:rFonts w:ascii="Trebuchet MS" w:hAnsi="Trebuchet MS" w:cstheme="minorHAnsi"/>
          <w:sz w:val="22"/>
          <w:szCs w:val="22"/>
          <w:lang w:val="es-ES"/>
        </w:rPr>
        <w:t xml:space="preserve"> </w:t>
      </w:r>
      <w:proofErr w:type="spellStart"/>
      <w:r>
        <w:rPr>
          <w:rFonts w:ascii="Trebuchet MS" w:hAnsi="Trebuchet MS" w:cstheme="minorHAnsi"/>
          <w:sz w:val="22"/>
          <w:szCs w:val="22"/>
          <w:lang w:val="es-ES"/>
        </w:rPr>
        <w:t>Tineret</w:t>
      </w:r>
      <w:proofErr w:type="spellEnd"/>
      <w:r>
        <w:rPr>
          <w:rFonts w:ascii="Trebuchet MS" w:hAnsi="Trebuchet MS" w:cstheme="minorHAnsi"/>
          <w:sz w:val="22"/>
          <w:szCs w:val="22"/>
          <w:lang w:val="es-ES"/>
        </w:rPr>
        <w:t xml:space="preserve"> 2014-2015</w:t>
      </w:r>
    </w:p>
    <w:p w14:paraId="372B21D5" w14:textId="77777777" w:rsidR="00C36993" w:rsidRDefault="00000000">
      <w:pPr>
        <w:spacing w:before="0" w:after="0" w:line="240" w:lineRule="auto"/>
        <w:jc w:val="both"/>
        <w:rPr>
          <w:rFonts w:ascii="Trebuchet MS" w:hAnsi="Trebuchet MS" w:cstheme="minorHAnsi"/>
          <w:sz w:val="22"/>
          <w:szCs w:val="22"/>
          <w:highlight w:val="green"/>
          <w:lang w:val="es-ES"/>
        </w:rPr>
      </w:pPr>
      <w:r>
        <w:rPr>
          <w:rFonts w:ascii="Trebuchet MS" w:hAnsi="Trebuchet MS" w:cstheme="minorHAnsi"/>
          <w:sz w:val="22"/>
          <w:szCs w:val="22"/>
          <w:lang w:val="es-ES"/>
        </w:rPr>
        <w:t xml:space="preserve">- </w:t>
      </w:r>
      <w:proofErr w:type="spellStart"/>
      <w:r>
        <w:rPr>
          <w:rFonts w:ascii="Trebuchet MS" w:hAnsi="Trebuchet MS" w:cstheme="minorHAnsi"/>
          <w:sz w:val="22"/>
          <w:szCs w:val="22"/>
          <w:lang w:val="es-ES"/>
        </w:rPr>
        <w:t>Initiativa</w:t>
      </w:r>
      <w:proofErr w:type="spellEnd"/>
      <w:r>
        <w:rPr>
          <w:rFonts w:ascii="Trebuchet MS" w:hAnsi="Trebuchet MS" w:cstheme="minorHAnsi"/>
          <w:sz w:val="22"/>
          <w:szCs w:val="22"/>
          <w:lang w:val="es-ES"/>
        </w:rPr>
        <w:t xml:space="preserve"> </w:t>
      </w:r>
      <w:proofErr w:type="spellStart"/>
      <w:r>
        <w:rPr>
          <w:rFonts w:ascii="Trebuchet MS" w:hAnsi="Trebuchet MS" w:cstheme="minorHAnsi"/>
          <w:sz w:val="22"/>
          <w:szCs w:val="22"/>
          <w:lang w:val="es-ES"/>
        </w:rPr>
        <w:t>Locuri</w:t>
      </w:r>
      <w:proofErr w:type="spellEnd"/>
      <w:r>
        <w:rPr>
          <w:rFonts w:ascii="Trebuchet MS" w:hAnsi="Trebuchet MS" w:cstheme="minorHAnsi"/>
          <w:sz w:val="22"/>
          <w:szCs w:val="22"/>
          <w:lang w:val="es-ES"/>
        </w:rPr>
        <w:t xml:space="preserve"> de </w:t>
      </w:r>
      <w:proofErr w:type="spellStart"/>
      <w:r>
        <w:rPr>
          <w:rFonts w:ascii="Trebuchet MS" w:hAnsi="Trebuchet MS" w:cstheme="minorHAnsi"/>
          <w:sz w:val="22"/>
          <w:szCs w:val="22"/>
          <w:lang w:val="es-ES"/>
        </w:rPr>
        <w:t>Munca</w:t>
      </w:r>
      <w:proofErr w:type="spellEnd"/>
      <w:r>
        <w:rPr>
          <w:rFonts w:ascii="Trebuchet MS" w:hAnsi="Trebuchet MS" w:cstheme="minorHAnsi"/>
          <w:sz w:val="22"/>
          <w:szCs w:val="22"/>
          <w:lang w:val="es-ES"/>
        </w:rPr>
        <w:t xml:space="preserve"> </w:t>
      </w:r>
      <w:proofErr w:type="spellStart"/>
      <w:r>
        <w:rPr>
          <w:rFonts w:ascii="Trebuchet MS" w:hAnsi="Trebuchet MS" w:cstheme="minorHAnsi"/>
          <w:sz w:val="22"/>
          <w:szCs w:val="22"/>
          <w:lang w:val="es-ES"/>
        </w:rPr>
        <w:t>pentru</w:t>
      </w:r>
      <w:proofErr w:type="spellEnd"/>
      <w:r>
        <w:rPr>
          <w:rFonts w:ascii="Trebuchet MS" w:hAnsi="Trebuchet MS" w:cstheme="minorHAnsi"/>
          <w:sz w:val="22"/>
          <w:szCs w:val="22"/>
          <w:lang w:val="es-ES"/>
        </w:rPr>
        <w:t xml:space="preserve"> </w:t>
      </w:r>
      <w:proofErr w:type="spellStart"/>
      <w:r>
        <w:rPr>
          <w:rFonts w:ascii="Trebuchet MS" w:hAnsi="Trebuchet MS" w:cstheme="minorHAnsi"/>
          <w:sz w:val="22"/>
          <w:szCs w:val="22"/>
          <w:lang w:val="es-ES"/>
        </w:rPr>
        <w:t>Tineret</w:t>
      </w:r>
      <w:proofErr w:type="spellEnd"/>
    </w:p>
    <w:p w14:paraId="0CBDBCE7" w14:textId="77777777" w:rsidR="00C36993" w:rsidRDefault="00000000">
      <w:pPr>
        <w:spacing w:before="0" w:after="0" w:line="240" w:lineRule="auto"/>
        <w:jc w:val="both"/>
        <w:rPr>
          <w:rFonts w:ascii="Trebuchet MS" w:hAnsi="Trebuchet MS" w:cstheme="minorHAnsi"/>
          <w:sz w:val="22"/>
          <w:szCs w:val="22"/>
          <w:highlight w:val="green"/>
          <w:lang w:val="es-ES"/>
        </w:rPr>
      </w:pPr>
      <w:r>
        <w:rPr>
          <w:rFonts w:ascii="Trebuchet MS" w:hAnsi="Trebuchet MS" w:cstheme="minorHAnsi"/>
          <w:sz w:val="22"/>
          <w:szCs w:val="22"/>
          <w:lang w:val="es-ES"/>
        </w:rPr>
        <w:t xml:space="preserve">- </w:t>
      </w:r>
      <w:proofErr w:type="spellStart"/>
      <w:r>
        <w:rPr>
          <w:rFonts w:ascii="Trebuchet MS" w:hAnsi="Trebuchet MS" w:cstheme="minorHAnsi"/>
          <w:sz w:val="22"/>
          <w:szCs w:val="22"/>
          <w:lang w:val="es-ES"/>
        </w:rPr>
        <w:t>Recomandari</w:t>
      </w:r>
      <w:proofErr w:type="spellEnd"/>
      <w:r>
        <w:rPr>
          <w:rFonts w:ascii="Trebuchet MS" w:hAnsi="Trebuchet MS" w:cstheme="minorHAnsi"/>
          <w:sz w:val="22"/>
          <w:szCs w:val="22"/>
          <w:lang w:val="es-ES"/>
        </w:rPr>
        <w:t xml:space="preserve"> </w:t>
      </w:r>
      <w:proofErr w:type="spellStart"/>
      <w:r>
        <w:rPr>
          <w:rFonts w:ascii="Trebuchet MS" w:hAnsi="Trebuchet MS" w:cstheme="minorHAnsi"/>
          <w:sz w:val="22"/>
          <w:szCs w:val="22"/>
          <w:lang w:val="es-ES"/>
        </w:rPr>
        <w:t>Specifice</w:t>
      </w:r>
      <w:proofErr w:type="spellEnd"/>
      <w:r>
        <w:rPr>
          <w:rFonts w:ascii="Trebuchet MS" w:hAnsi="Trebuchet MS" w:cstheme="minorHAnsi"/>
          <w:sz w:val="22"/>
          <w:szCs w:val="22"/>
          <w:lang w:val="es-ES"/>
        </w:rPr>
        <w:t xml:space="preserve"> de Tara 2014</w:t>
      </w:r>
    </w:p>
    <w:p w14:paraId="66049932" w14:textId="77777777" w:rsidR="00C36993" w:rsidRDefault="00000000">
      <w:pPr>
        <w:spacing w:before="0" w:after="0" w:line="240" w:lineRule="auto"/>
        <w:jc w:val="both"/>
        <w:rPr>
          <w:rFonts w:ascii="Trebuchet MS" w:hAnsi="Trebuchet MS" w:cstheme="minorHAnsi"/>
          <w:sz w:val="22"/>
          <w:szCs w:val="22"/>
          <w:lang w:val="ro-RO"/>
        </w:rPr>
      </w:pPr>
      <w:r>
        <w:rPr>
          <w:rFonts w:ascii="Trebuchet MS" w:hAnsi="Trebuchet MS" w:cstheme="minorHAnsi"/>
          <w:sz w:val="22"/>
          <w:szCs w:val="22"/>
          <w:lang w:val="es-ES"/>
        </w:rPr>
        <w:t xml:space="preserve">- </w:t>
      </w:r>
      <w:proofErr w:type="spellStart"/>
      <w:r>
        <w:rPr>
          <w:rFonts w:ascii="Trebuchet MS" w:hAnsi="Trebuchet MS" w:cstheme="minorHAnsi"/>
          <w:sz w:val="22"/>
          <w:szCs w:val="22"/>
          <w:lang w:val="es-ES"/>
        </w:rPr>
        <w:t>Acord</w:t>
      </w:r>
      <w:proofErr w:type="spellEnd"/>
      <w:r>
        <w:rPr>
          <w:rFonts w:ascii="Trebuchet MS" w:hAnsi="Trebuchet MS" w:cstheme="minorHAnsi"/>
          <w:sz w:val="22"/>
          <w:szCs w:val="22"/>
          <w:lang w:val="es-ES"/>
        </w:rPr>
        <w:t xml:space="preserve"> de </w:t>
      </w:r>
      <w:proofErr w:type="spellStart"/>
      <w:r>
        <w:rPr>
          <w:rFonts w:ascii="Trebuchet MS" w:hAnsi="Trebuchet MS" w:cstheme="minorHAnsi"/>
          <w:sz w:val="22"/>
          <w:szCs w:val="22"/>
          <w:lang w:val="es-ES"/>
        </w:rPr>
        <w:t>Parteneriat</w:t>
      </w:r>
      <w:proofErr w:type="spellEnd"/>
      <w:r>
        <w:rPr>
          <w:rFonts w:ascii="Trebuchet MS" w:hAnsi="Trebuchet MS" w:cstheme="minorHAnsi"/>
          <w:sz w:val="22"/>
          <w:szCs w:val="22"/>
          <w:lang w:val="es-ES"/>
        </w:rPr>
        <w:t xml:space="preserve"> 2014-2020</w:t>
      </w:r>
    </w:p>
    <w:p w14:paraId="5976049B" w14:textId="77777777" w:rsidR="00C36993" w:rsidRDefault="00000000">
      <w:pPr>
        <w:spacing w:before="0" w:after="0" w:line="240" w:lineRule="auto"/>
        <w:jc w:val="both"/>
        <w:rPr>
          <w:rFonts w:ascii="Trebuchet MS" w:hAnsi="Trebuchet MS" w:cstheme="minorHAnsi"/>
          <w:color w:val="000000" w:themeColor="text1"/>
          <w:sz w:val="22"/>
          <w:szCs w:val="22"/>
          <w:lang w:val="ro-RO"/>
        </w:rPr>
      </w:pPr>
      <w:r>
        <w:rPr>
          <w:rFonts w:ascii="Trebuchet MS" w:hAnsi="Trebuchet MS" w:cstheme="minorHAnsi"/>
          <w:color w:val="000000" w:themeColor="text1"/>
          <w:sz w:val="22"/>
          <w:szCs w:val="22"/>
          <w:lang w:val="ro-RO"/>
        </w:rPr>
        <w:t>Prin activitatile propuse, vizeaza masuri concrete prin care contribuie la realizarea obiectivelor acestora:</w:t>
      </w:r>
    </w:p>
    <w:p w14:paraId="1F9B884D" w14:textId="77777777" w:rsidR="00C36993" w:rsidRDefault="00000000">
      <w:pPr>
        <w:spacing w:before="0" w:after="0" w:line="240" w:lineRule="auto"/>
        <w:jc w:val="both"/>
        <w:rPr>
          <w:rFonts w:ascii="Trebuchet MS" w:hAnsi="Trebuchet MS" w:cstheme="minorHAnsi"/>
          <w:color w:val="000000" w:themeColor="text1"/>
          <w:sz w:val="22"/>
          <w:szCs w:val="22"/>
          <w:lang w:val="es-ES"/>
        </w:rPr>
      </w:pPr>
      <w:r>
        <w:rPr>
          <w:rFonts w:ascii="Trebuchet MS" w:hAnsi="Trebuchet MS" w:cstheme="minorHAnsi"/>
          <w:color w:val="000000" w:themeColor="text1"/>
          <w:sz w:val="22"/>
          <w:szCs w:val="22"/>
          <w:lang w:val="es-ES"/>
        </w:rPr>
        <w:t xml:space="preserve">-OS1. </w:t>
      </w:r>
      <w:proofErr w:type="spellStart"/>
      <w:r>
        <w:rPr>
          <w:rFonts w:ascii="Trebuchet MS" w:hAnsi="Trebuchet MS" w:cstheme="minorHAnsi"/>
          <w:color w:val="000000" w:themeColor="text1"/>
          <w:sz w:val="22"/>
          <w:szCs w:val="22"/>
          <w:lang w:val="es-ES"/>
        </w:rPr>
        <w:t>Cresterea</w:t>
      </w:r>
      <w:proofErr w:type="spellEnd"/>
      <w:r>
        <w:rPr>
          <w:rFonts w:ascii="Trebuchet MS" w:hAnsi="Trebuchet MS" w:cstheme="minorHAnsi"/>
          <w:color w:val="000000" w:themeColor="text1"/>
          <w:sz w:val="22"/>
          <w:szCs w:val="22"/>
          <w:lang w:val="es-ES"/>
        </w:rPr>
        <w:t xml:space="preserve"> </w:t>
      </w:r>
      <w:proofErr w:type="spellStart"/>
      <w:r>
        <w:rPr>
          <w:rFonts w:ascii="Trebuchet MS" w:hAnsi="Trebuchet MS" w:cstheme="minorHAnsi"/>
          <w:color w:val="000000" w:themeColor="text1"/>
          <w:sz w:val="22"/>
          <w:szCs w:val="22"/>
          <w:lang w:val="es-ES"/>
        </w:rPr>
        <w:t>gradului</w:t>
      </w:r>
      <w:proofErr w:type="spellEnd"/>
      <w:r>
        <w:rPr>
          <w:rFonts w:ascii="Trebuchet MS" w:hAnsi="Trebuchet MS" w:cstheme="minorHAnsi"/>
          <w:color w:val="000000" w:themeColor="text1"/>
          <w:sz w:val="22"/>
          <w:szCs w:val="22"/>
          <w:lang w:val="es-ES"/>
        </w:rPr>
        <w:t xml:space="preserve"> de informare in </w:t>
      </w:r>
      <w:proofErr w:type="spellStart"/>
      <w:r>
        <w:rPr>
          <w:rFonts w:ascii="Trebuchet MS" w:hAnsi="Trebuchet MS" w:cstheme="minorHAnsi"/>
          <w:color w:val="000000" w:themeColor="text1"/>
          <w:sz w:val="22"/>
          <w:szCs w:val="22"/>
          <w:lang w:val="es-ES"/>
        </w:rPr>
        <w:t>randul</w:t>
      </w:r>
      <w:proofErr w:type="spellEnd"/>
      <w:r>
        <w:rPr>
          <w:rFonts w:ascii="Trebuchet MS" w:hAnsi="Trebuchet MS" w:cstheme="minorHAnsi"/>
          <w:color w:val="000000" w:themeColor="text1"/>
          <w:sz w:val="22"/>
          <w:szCs w:val="22"/>
          <w:lang w:val="es-ES"/>
        </w:rPr>
        <w:t xml:space="preserve"> </w:t>
      </w:r>
      <w:proofErr w:type="spellStart"/>
      <w:r>
        <w:rPr>
          <w:rFonts w:ascii="Trebuchet MS" w:hAnsi="Trebuchet MS" w:cstheme="minorHAnsi"/>
          <w:color w:val="000000" w:themeColor="text1"/>
          <w:sz w:val="22"/>
          <w:szCs w:val="22"/>
          <w:lang w:val="es-ES"/>
        </w:rPr>
        <w:t>tinerilor</w:t>
      </w:r>
      <w:proofErr w:type="spellEnd"/>
      <w:r>
        <w:rPr>
          <w:rFonts w:ascii="Trebuchet MS" w:hAnsi="Trebuchet MS" w:cstheme="minorHAnsi"/>
          <w:color w:val="000000" w:themeColor="text1"/>
          <w:sz w:val="22"/>
          <w:szCs w:val="22"/>
          <w:lang w:val="es-ES"/>
        </w:rPr>
        <w:t xml:space="preserve"> in </w:t>
      </w:r>
      <w:proofErr w:type="spellStart"/>
      <w:r>
        <w:rPr>
          <w:rFonts w:ascii="Trebuchet MS" w:hAnsi="Trebuchet MS" w:cstheme="minorHAnsi"/>
          <w:color w:val="000000" w:themeColor="text1"/>
          <w:sz w:val="22"/>
          <w:szCs w:val="22"/>
          <w:lang w:val="es-ES"/>
        </w:rPr>
        <w:t>vederea</w:t>
      </w:r>
      <w:proofErr w:type="spellEnd"/>
      <w:r>
        <w:rPr>
          <w:rFonts w:ascii="Trebuchet MS" w:hAnsi="Trebuchet MS" w:cstheme="minorHAnsi"/>
          <w:color w:val="000000" w:themeColor="text1"/>
          <w:sz w:val="22"/>
          <w:szCs w:val="22"/>
          <w:lang w:val="es-ES"/>
        </w:rPr>
        <w:t xml:space="preserve"> </w:t>
      </w:r>
      <w:proofErr w:type="spellStart"/>
      <w:r>
        <w:rPr>
          <w:rFonts w:ascii="Trebuchet MS" w:hAnsi="Trebuchet MS" w:cstheme="minorHAnsi"/>
          <w:color w:val="000000" w:themeColor="text1"/>
          <w:sz w:val="22"/>
          <w:szCs w:val="22"/>
          <w:lang w:val="es-ES"/>
        </w:rPr>
        <w:t>identificarii</w:t>
      </w:r>
      <w:proofErr w:type="spellEnd"/>
      <w:r>
        <w:rPr>
          <w:rFonts w:ascii="Trebuchet MS" w:hAnsi="Trebuchet MS" w:cstheme="minorHAnsi"/>
          <w:color w:val="000000" w:themeColor="text1"/>
          <w:sz w:val="22"/>
          <w:szCs w:val="22"/>
          <w:lang w:val="es-ES"/>
        </w:rPr>
        <w:t xml:space="preserve"> </w:t>
      </w:r>
      <w:proofErr w:type="spellStart"/>
      <w:r>
        <w:rPr>
          <w:rFonts w:ascii="Trebuchet MS" w:hAnsi="Trebuchet MS" w:cstheme="minorHAnsi"/>
          <w:color w:val="000000" w:themeColor="text1"/>
          <w:sz w:val="22"/>
          <w:szCs w:val="22"/>
          <w:lang w:val="es-ES"/>
        </w:rPr>
        <w:t>persoanelor</w:t>
      </w:r>
      <w:proofErr w:type="spellEnd"/>
      <w:r>
        <w:rPr>
          <w:rFonts w:ascii="Trebuchet MS" w:hAnsi="Trebuchet MS" w:cstheme="minorHAnsi"/>
          <w:color w:val="000000" w:themeColor="text1"/>
          <w:sz w:val="22"/>
          <w:szCs w:val="22"/>
          <w:lang w:val="es-ES"/>
        </w:rPr>
        <w:t xml:space="preserve"> </w:t>
      </w:r>
      <w:proofErr w:type="spellStart"/>
      <w:r>
        <w:rPr>
          <w:rFonts w:ascii="Trebuchet MS" w:hAnsi="Trebuchet MS" w:cstheme="minorHAnsi"/>
          <w:color w:val="000000" w:themeColor="text1"/>
          <w:sz w:val="22"/>
          <w:szCs w:val="22"/>
          <w:lang w:val="es-ES"/>
        </w:rPr>
        <w:t>cu</w:t>
      </w:r>
      <w:proofErr w:type="spellEnd"/>
      <w:r>
        <w:rPr>
          <w:rFonts w:ascii="Trebuchet MS" w:hAnsi="Trebuchet MS" w:cstheme="minorHAnsi"/>
          <w:color w:val="000000" w:themeColor="text1"/>
          <w:sz w:val="22"/>
          <w:szCs w:val="22"/>
          <w:lang w:val="es-ES"/>
        </w:rPr>
        <w:t xml:space="preserve"> </w:t>
      </w:r>
      <w:proofErr w:type="spellStart"/>
      <w:r>
        <w:rPr>
          <w:rFonts w:ascii="Trebuchet MS" w:hAnsi="Trebuchet MS" w:cstheme="minorHAnsi"/>
          <w:color w:val="000000" w:themeColor="text1"/>
          <w:sz w:val="22"/>
          <w:szCs w:val="22"/>
          <w:lang w:val="es-ES"/>
        </w:rPr>
        <w:t>varsta</w:t>
      </w:r>
      <w:proofErr w:type="spellEnd"/>
      <w:r>
        <w:rPr>
          <w:rFonts w:ascii="Trebuchet MS" w:hAnsi="Trebuchet MS" w:cstheme="minorHAnsi"/>
          <w:color w:val="000000" w:themeColor="text1"/>
          <w:sz w:val="22"/>
          <w:szCs w:val="22"/>
          <w:lang w:val="es-ES"/>
        </w:rPr>
        <w:t xml:space="preserve"> </w:t>
      </w:r>
      <w:proofErr w:type="spellStart"/>
      <w:r>
        <w:rPr>
          <w:rFonts w:ascii="Trebuchet MS" w:hAnsi="Trebuchet MS" w:cstheme="minorHAnsi"/>
          <w:color w:val="000000" w:themeColor="text1"/>
          <w:sz w:val="22"/>
          <w:szCs w:val="22"/>
          <w:lang w:val="es-ES"/>
        </w:rPr>
        <w:t>cuprinsa</w:t>
      </w:r>
      <w:proofErr w:type="spellEnd"/>
      <w:r>
        <w:rPr>
          <w:rFonts w:ascii="Trebuchet MS" w:hAnsi="Trebuchet MS" w:cstheme="minorHAnsi"/>
          <w:color w:val="000000" w:themeColor="text1"/>
          <w:sz w:val="22"/>
          <w:szCs w:val="22"/>
          <w:lang w:val="es-ES"/>
        </w:rPr>
        <w:t xml:space="preserve"> </w:t>
      </w:r>
      <w:proofErr w:type="spellStart"/>
      <w:r>
        <w:rPr>
          <w:rFonts w:ascii="Trebuchet MS" w:hAnsi="Trebuchet MS" w:cstheme="minorHAnsi"/>
          <w:color w:val="000000" w:themeColor="text1"/>
          <w:sz w:val="22"/>
          <w:szCs w:val="22"/>
          <w:lang w:val="es-ES"/>
        </w:rPr>
        <w:t>intre</w:t>
      </w:r>
      <w:proofErr w:type="spellEnd"/>
      <w:r>
        <w:rPr>
          <w:rFonts w:ascii="Trebuchet MS" w:hAnsi="Trebuchet MS" w:cstheme="minorHAnsi"/>
          <w:color w:val="000000" w:themeColor="text1"/>
          <w:sz w:val="22"/>
          <w:szCs w:val="22"/>
          <w:lang w:val="es-ES"/>
        </w:rPr>
        <w:t xml:space="preserve"> 16 si 29 de </w:t>
      </w:r>
      <w:proofErr w:type="spellStart"/>
      <w:r>
        <w:rPr>
          <w:rFonts w:ascii="Trebuchet MS" w:hAnsi="Trebuchet MS" w:cstheme="minorHAnsi"/>
          <w:color w:val="000000" w:themeColor="text1"/>
          <w:sz w:val="22"/>
          <w:szCs w:val="22"/>
          <w:lang w:val="es-ES"/>
        </w:rPr>
        <w:t>ani</w:t>
      </w:r>
      <w:proofErr w:type="spellEnd"/>
      <w:r>
        <w:rPr>
          <w:rFonts w:ascii="Trebuchet MS" w:hAnsi="Trebuchet MS" w:cstheme="minorHAnsi"/>
          <w:color w:val="000000" w:themeColor="text1"/>
          <w:sz w:val="22"/>
          <w:szCs w:val="22"/>
          <w:lang w:val="es-ES"/>
        </w:rPr>
        <w:t xml:space="preserve">, care </w:t>
      </w:r>
      <w:proofErr w:type="spellStart"/>
      <w:r>
        <w:rPr>
          <w:rFonts w:ascii="Trebuchet MS" w:hAnsi="Trebuchet MS" w:cstheme="minorHAnsi"/>
          <w:color w:val="000000" w:themeColor="text1"/>
          <w:sz w:val="22"/>
          <w:szCs w:val="22"/>
          <w:lang w:val="es-ES"/>
        </w:rPr>
        <w:t>nu</w:t>
      </w:r>
      <w:proofErr w:type="spellEnd"/>
      <w:r>
        <w:rPr>
          <w:rFonts w:ascii="Trebuchet MS" w:hAnsi="Trebuchet MS" w:cstheme="minorHAnsi"/>
          <w:color w:val="000000" w:themeColor="text1"/>
          <w:sz w:val="22"/>
          <w:szCs w:val="22"/>
          <w:lang w:val="es-ES"/>
        </w:rPr>
        <w:t xml:space="preserve"> sunt </w:t>
      </w:r>
      <w:proofErr w:type="spellStart"/>
      <w:r>
        <w:rPr>
          <w:rFonts w:ascii="Trebuchet MS" w:hAnsi="Trebuchet MS" w:cstheme="minorHAnsi"/>
          <w:color w:val="000000" w:themeColor="text1"/>
          <w:sz w:val="22"/>
          <w:szCs w:val="22"/>
          <w:lang w:val="es-ES"/>
        </w:rPr>
        <w:t>ocupati</w:t>
      </w:r>
      <w:proofErr w:type="spellEnd"/>
      <w:r>
        <w:rPr>
          <w:rFonts w:ascii="Trebuchet MS" w:hAnsi="Trebuchet MS" w:cstheme="minorHAnsi"/>
          <w:color w:val="000000" w:themeColor="text1"/>
          <w:sz w:val="22"/>
          <w:szCs w:val="22"/>
          <w:lang w:val="es-ES"/>
        </w:rPr>
        <w:t xml:space="preserve"> si </w:t>
      </w:r>
      <w:proofErr w:type="spellStart"/>
      <w:r>
        <w:rPr>
          <w:rFonts w:ascii="Trebuchet MS" w:hAnsi="Trebuchet MS" w:cstheme="minorHAnsi"/>
          <w:color w:val="000000" w:themeColor="text1"/>
          <w:sz w:val="22"/>
          <w:szCs w:val="22"/>
          <w:lang w:val="es-ES"/>
        </w:rPr>
        <w:t>nu</w:t>
      </w:r>
      <w:proofErr w:type="spellEnd"/>
      <w:r>
        <w:rPr>
          <w:rFonts w:ascii="Trebuchet MS" w:hAnsi="Trebuchet MS" w:cstheme="minorHAnsi"/>
          <w:color w:val="000000" w:themeColor="text1"/>
          <w:sz w:val="22"/>
          <w:szCs w:val="22"/>
          <w:lang w:val="es-ES"/>
        </w:rPr>
        <w:t xml:space="preserve"> </w:t>
      </w:r>
      <w:proofErr w:type="spellStart"/>
      <w:r>
        <w:rPr>
          <w:rFonts w:ascii="Trebuchet MS" w:hAnsi="Trebuchet MS" w:cstheme="minorHAnsi"/>
          <w:color w:val="000000" w:themeColor="text1"/>
          <w:sz w:val="22"/>
          <w:szCs w:val="22"/>
          <w:lang w:val="es-ES"/>
        </w:rPr>
        <w:t>urmeaza</w:t>
      </w:r>
      <w:proofErr w:type="spellEnd"/>
      <w:r>
        <w:rPr>
          <w:rFonts w:ascii="Trebuchet MS" w:hAnsi="Trebuchet MS" w:cstheme="minorHAnsi"/>
          <w:color w:val="000000" w:themeColor="text1"/>
          <w:sz w:val="22"/>
          <w:szCs w:val="22"/>
          <w:lang w:val="es-ES"/>
        </w:rPr>
        <w:t xml:space="preserve"> </w:t>
      </w:r>
      <w:proofErr w:type="spellStart"/>
      <w:r>
        <w:rPr>
          <w:rFonts w:ascii="Trebuchet MS" w:hAnsi="Trebuchet MS" w:cstheme="minorHAnsi"/>
          <w:color w:val="000000" w:themeColor="text1"/>
          <w:sz w:val="22"/>
          <w:szCs w:val="22"/>
          <w:lang w:val="es-ES"/>
        </w:rPr>
        <w:t>nici</w:t>
      </w:r>
      <w:proofErr w:type="spellEnd"/>
      <w:r>
        <w:rPr>
          <w:rFonts w:ascii="Trebuchet MS" w:hAnsi="Trebuchet MS" w:cstheme="minorHAnsi"/>
          <w:color w:val="000000" w:themeColor="text1"/>
          <w:sz w:val="22"/>
          <w:szCs w:val="22"/>
          <w:lang w:val="es-ES"/>
        </w:rPr>
        <w:t xml:space="preserve"> o forma de </w:t>
      </w:r>
      <w:proofErr w:type="spellStart"/>
      <w:r>
        <w:rPr>
          <w:rFonts w:ascii="Trebuchet MS" w:hAnsi="Trebuchet MS" w:cstheme="minorHAnsi"/>
          <w:color w:val="000000" w:themeColor="text1"/>
          <w:sz w:val="22"/>
          <w:szCs w:val="22"/>
          <w:lang w:val="es-ES"/>
        </w:rPr>
        <w:t>educatie</w:t>
      </w:r>
      <w:proofErr w:type="spellEnd"/>
      <w:r>
        <w:rPr>
          <w:rFonts w:ascii="Trebuchet MS" w:hAnsi="Trebuchet MS" w:cstheme="minorHAnsi"/>
          <w:color w:val="000000" w:themeColor="text1"/>
          <w:sz w:val="22"/>
          <w:szCs w:val="22"/>
          <w:lang w:val="es-ES"/>
        </w:rPr>
        <w:t xml:space="preserve"> </w:t>
      </w:r>
      <w:proofErr w:type="spellStart"/>
      <w:r>
        <w:rPr>
          <w:rFonts w:ascii="Trebuchet MS" w:hAnsi="Trebuchet MS" w:cstheme="minorHAnsi"/>
          <w:color w:val="000000" w:themeColor="text1"/>
          <w:sz w:val="22"/>
          <w:szCs w:val="22"/>
          <w:lang w:val="es-ES"/>
        </w:rPr>
        <w:t>sau</w:t>
      </w:r>
      <w:proofErr w:type="spellEnd"/>
      <w:r>
        <w:rPr>
          <w:rFonts w:ascii="Trebuchet MS" w:hAnsi="Trebuchet MS" w:cstheme="minorHAnsi"/>
          <w:color w:val="000000" w:themeColor="text1"/>
          <w:sz w:val="22"/>
          <w:szCs w:val="22"/>
          <w:lang w:val="es-ES"/>
        </w:rPr>
        <w:t xml:space="preserve"> </w:t>
      </w:r>
      <w:proofErr w:type="gramStart"/>
      <w:r>
        <w:rPr>
          <w:rFonts w:ascii="Trebuchet MS" w:hAnsi="Trebuchet MS" w:cstheme="minorHAnsi"/>
          <w:color w:val="000000" w:themeColor="text1"/>
          <w:sz w:val="22"/>
          <w:szCs w:val="22"/>
          <w:lang w:val="es-ES"/>
        </w:rPr>
        <w:t xml:space="preserve">formare,  </w:t>
      </w:r>
      <w:proofErr w:type="spellStart"/>
      <w:r>
        <w:rPr>
          <w:rFonts w:ascii="Trebuchet MS" w:hAnsi="Trebuchet MS" w:cstheme="minorHAnsi"/>
          <w:color w:val="000000" w:themeColor="text1"/>
          <w:sz w:val="22"/>
          <w:szCs w:val="22"/>
          <w:lang w:val="es-ES"/>
        </w:rPr>
        <w:t>directionarea</w:t>
      </w:r>
      <w:proofErr w:type="spellEnd"/>
      <w:proofErr w:type="gramEnd"/>
      <w:r>
        <w:rPr>
          <w:rFonts w:ascii="Trebuchet MS" w:hAnsi="Trebuchet MS" w:cstheme="minorHAnsi"/>
          <w:color w:val="000000" w:themeColor="text1"/>
          <w:sz w:val="22"/>
          <w:szCs w:val="22"/>
          <w:lang w:val="es-ES"/>
        </w:rPr>
        <w:t xml:space="preserve"> </w:t>
      </w:r>
      <w:proofErr w:type="spellStart"/>
      <w:r>
        <w:rPr>
          <w:rFonts w:ascii="Trebuchet MS" w:hAnsi="Trebuchet MS" w:cstheme="minorHAnsi"/>
          <w:color w:val="000000" w:themeColor="text1"/>
          <w:sz w:val="22"/>
          <w:szCs w:val="22"/>
          <w:lang w:val="es-ES"/>
        </w:rPr>
        <w:t>acestora</w:t>
      </w:r>
      <w:proofErr w:type="spellEnd"/>
      <w:r>
        <w:rPr>
          <w:rFonts w:ascii="Trebuchet MS" w:hAnsi="Trebuchet MS" w:cstheme="minorHAnsi"/>
          <w:color w:val="000000" w:themeColor="text1"/>
          <w:sz w:val="22"/>
          <w:szCs w:val="22"/>
          <w:lang w:val="es-ES"/>
        </w:rPr>
        <w:t xml:space="preserve"> catre SPO in </w:t>
      </w:r>
      <w:proofErr w:type="spellStart"/>
      <w:r>
        <w:rPr>
          <w:rFonts w:ascii="Trebuchet MS" w:hAnsi="Trebuchet MS" w:cstheme="minorHAnsi"/>
          <w:color w:val="000000" w:themeColor="text1"/>
          <w:sz w:val="22"/>
          <w:szCs w:val="22"/>
          <w:lang w:val="es-ES"/>
        </w:rPr>
        <w:t>vederea</w:t>
      </w:r>
      <w:proofErr w:type="spellEnd"/>
      <w:r>
        <w:rPr>
          <w:rFonts w:ascii="Trebuchet MS" w:hAnsi="Trebuchet MS" w:cstheme="minorHAnsi"/>
          <w:color w:val="000000" w:themeColor="text1"/>
          <w:sz w:val="22"/>
          <w:szCs w:val="22"/>
          <w:lang w:val="es-ES"/>
        </w:rPr>
        <w:t xml:space="preserve"> </w:t>
      </w:r>
      <w:proofErr w:type="spellStart"/>
      <w:r>
        <w:rPr>
          <w:rFonts w:ascii="Trebuchet MS" w:hAnsi="Trebuchet MS" w:cstheme="minorHAnsi"/>
          <w:color w:val="000000" w:themeColor="text1"/>
          <w:sz w:val="22"/>
          <w:szCs w:val="22"/>
          <w:lang w:val="es-ES"/>
        </w:rPr>
        <w:t>inregistrarii</w:t>
      </w:r>
      <w:proofErr w:type="spellEnd"/>
      <w:r>
        <w:rPr>
          <w:rFonts w:ascii="Trebuchet MS" w:hAnsi="Trebuchet MS" w:cstheme="minorHAnsi"/>
          <w:color w:val="000000" w:themeColor="text1"/>
          <w:sz w:val="22"/>
          <w:szCs w:val="22"/>
          <w:lang w:val="es-ES"/>
        </w:rPr>
        <w:t xml:space="preserve"> si </w:t>
      </w:r>
      <w:proofErr w:type="spellStart"/>
      <w:r>
        <w:rPr>
          <w:rFonts w:ascii="Trebuchet MS" w:hAnsi="Trebuchet MS" w:cstheme="minorHAnsi"/>
          <w:color w:val="000000" w:themeColor="text1"/>
          <w:sz w:val="22"/>
          <w:szCs w:val="22"/>
          <w:lang w:val="es-ES"/>
        </w:rPr>
        <w:t>profilarii</w:t>
      </w:r>
      <w:proofErr w:type="spellEnd"/>
      <w:r>
        <w:rPr>
          <w:rFonts w:ascii="Trebuchet MS" w:hAnsi="Trebuchet MS" w:cstheme="minorHAnsi"/>
          <w:color w:val="000000" w:themeColor="text1"/>
          <w:sz w:val="22"/>
          <w:szCs w:val="22"/>
          <w:lang w:val="es-ES"/>
        </w:rPr>
        <w:t xml:space="preserve">, pe </w:t>
      </w:r>
      <w:proofErr w:type="spellStart"/>
      <w:r>
        <w:rPr>
          <w:rFonts w:ascii="Trebuchet MS" w:hAnsi="Trebuchet MS" w:cstheme="minorHAnsi"/>
          <w:color w:val="000000" w:themeColor="text1"/>
          <w:sz w:val="22"/>
          <w:szCs w:val="22"/>
          <w:lang w:val="es-ES"/>
        </w:rPr>
        <w:t>perioada</w:t>
      </w:r>
      <w:proofErr w:type="spellEnd"/>
      <w:r>
        <w:rPr>
          <w:rFonts w:ascii="Trebuchet MS" w:hAnsi="Trebuchet MS" w:cstheme="minorHAnsi"/>
          <w:color w:val="000000" w:themeColor="text1"/>
          <w:sz w:val="22"/>
          <w:szCs w:val="22"/>
          <w:lang w:val="es-ES"/>
        </w:rPr>
        <w:t xml:space="preserve"> de implementare a </w:t>
      </w:r>
      <w:proofErr w:type="spellStart"/>
      <w:r>
        <w:rPr>
          <w:rFonts w:ascii="Trebuchet MS" w:hAnsi="Trebuchet MS" w:cstheme="minorHAnsi"/>
          <w:color w:val="000000" w:themeColor="text1"/>
          <w:sz w:val="22"/>
          <w:szCs w:val="22"/>
          <w:lang w:val="es-ES"/>
        </w:rPr>
        <w:t>proiectului</w:t>
      </w:r>
      <w:proofErr w:type="spellEnd"/>
      <w:r>
        <w:rPr>
          <w:rFonts w:ascii="Trebuchet MS" w:hAnsi="Trebuchet MS" w:cstheme="minorHAnsi"/>
          <w:color w:val="000000" w:themeColor="text1"/>
          <w:sz w:val="22"/>
          <w:szCs w:val="22"/>
          <w:lang w:val="es-ES"/>
        </w:rPr>
        <w:t>;</w:t>
      </w:r>
    </w:p>
    <w:p w14:paraId="2CC8AB38" w14:textId="77777777" w:rsidR="00C36993" w:rsidRDefault="00000000">
      <w:pPr>
        <w:spacing w:before="0" w:after="0" w:line="240" w:lineRule="auto"/>
        <w:jc w:val="both"/>
        <w:rPr>
          <w:rFonts w:ascii="Trebuchet MS" w:hAnsi="Trebuchet MS" w:cstheme="minorHAnsi"/>
          <w:sz w:val="22"/>
          <w:szCs w:val="22"/>
          <w:lang w:val="ro-RO"/>
        </w:rPr>
      </w:pPr>
      <w:r>
        <w:rPr>
          <w:rFonts w:ascii="Trebuchet MS" w:hAnsi="Trebuchet MS" w:cstheme="minorHAnsi"/>
          <w:sz w:val="22"/>
          <w:szCs w:val="22"/>
          <w:lang w:val="ro-RO"/>
        </w:rPr>
        <w:t>-OS2. Dezvoltarea competentelor profesionale pentru un numar de 140 tineri NEETs someri cu varsta intre 16-29 ani, pe o perioada de 18 luni.</w:t>
      </w:r>
    </w:p>
    <w:p w14:paraId="295D547E" w14:textId="77777777" w:rsidR="00C36993" w:rsidRDefault="00000000">
      <w:pPr>
        <w:spacing w:before="0" w:after="0" w:line="240" w:lineRule="auto"/>
        <w:jc w:val="both"/>
        <w:rPr>
          <w:rFonts w:ascii="Trebuchet MS" w:hAnsi="Trebuchet MS" w:cstheme="minorHAnsi"/>
          <w:sz w:val="22"/>
          <w:szCs w:val="22"/>
          <w:lang w:val="ro-RO"/>
        </w:rPr>
      </w:pPr>
      <w:r>
        <w:rPr>
          <w:rFonts w:ascii="Trebuchet MS" w:hAnsi="Trebuchet MS" w:cstheme="minorHAnsi"/>
          <w:sz w:val="22"/>
          <w:szCs w:val="22"/>
          <w:lang w:val="ro-RO"/>
        </w:rPr>
        <w:t>-OS3. Facilitatea incluziunii pe piata muncii pentru 160 tineri NEETs prin activitatile de mediere oferite celor 372 persoane care se inscriu in grupul tinta.</w:t>
      </w:r>
    </w:p>
    <w:p w14:paraId="7C7F34BF" w14:textId="77777777" w:rsidR="00C36993" w:rsidRDefault="00000000">
      <w:pPr>
        <w:spacing w:before="0" w:after="0" w:line="240" w:lineRule="auto"/>
        <w:jc w:val="both"/>
        <w:rPr>
          <w:rFonts w:ascii="Trebuchet MS" w:hAnsi="Trebuchet MS" w:cstheme="minorHAnsi"/>
          <w:sz w:val="22"/>
          <w:szCs w:val="22"/>
          <w:lang w:val="ro-RO"/>
        </w:rPr>
      </w:pPr>
      <w:r>
        <w:rPr>
          <w:rFonts w:ascii="Trebuchet MS" w:hAnsi="Trebuchet MS" w:cstheme="minorHAnsi"/>
          <w:sz w:val="22"/>
          <w:szCs w:val="22"/>
          <w:lang w:val="ro-RO"/>
        </w:rPr>
        <w:t>-OS4. Dezvoltarea competentelor antreprenoriale pentru 56 tineri NEETs cu nivel de ocupabilitate A „usor ocupabili” si sustinerea ocuparii pe cont propriu pentru 12 dintre acestia, pe perioada de implementare a proiectului.</w:t>
      </w:r>
    </w:p>
    <w:p w14:paraId="37176E76" w14:textId="77777777" w:rsidR="00C36993" w:rsidRDefault="00000000">
      <w:pPr>
        <w:spacing w:before="0" w:after="0" w:line="240" w:lineRule="auto"/>
        <w:jc w:val="both"/>
        <w:rPr>
          <w:rFonts w:ascii="Trebuchet MS" w:hAnsi="Trebuchet MS" w:cstheme="minorHAnsi"/>
          <w:sz w:val="22"/>
          <w:szCs w:val="22"/>
          <w:lang w:val="ro-RO"/>
        </w:rPr>
      </w:pPr>
      <w:r>
        <w:rPr>
          <w:rFonts w:ascii="Trebuchet MS" w:hAnsi="Trebuchet MS" w:cstheme="minorHAnsi"/>
          <w:sz w:val="22"/>
          <w:szCs w:val="22"/>
          <w:lang w:val="ro-RO"/>
        </w:rPr>
        <w:t>-OS5. Dezvoltarea antreprenoriatului in randul tinerilor NEETs someri cu varsta intre 16-29 de ani, prin oferirea de sprijin pentru infiintarea, functionarea si monitorizarea unui numar de 12 firme, pe perioada implementarii proiectului..</w:t>
      </w:r>
    </w:p>
    <w:p w14:paraId="18F56E13" w14:textId="1B6D1AE9" w:rsidR="00C36993" w:rsidRDefault="00000000">
      <w:pPr>
        <w:spacing w:before="0" w:after="0" w:line="240" w:lineRule="auto"/>
        <w:jc w:val="both"/>
        <w:rPr>
          <w:rFonts w:ascii="Trebuchet MS" w:hAnsi="Trebuchet MS"/>
          <w:sz w:val="22"/>
          <w:szCs w:val="22"/>
          <w:lang w:val="es-ES"/>
        </w:rPr>
      </w:pPr>
      <w:r>
        <w:rPr>
          <w:rFonts w:ascii="Trebuchet MS" w:hAnsi="Trebuchet MS" w:cstheme="minorHAnsi"/>
          <w:sz w:val="22"/>
          <w:szCs w:val="22"/>
          <w:lang w:val="ro-RO"/>
        </w:rPr>
        <w:t xml:space="preserve"> -SNISRS 2015-2020:OS2.1.6. Dezvoltarea Intreprinderilor  in vederea cresterii oportunitatilor de angajare pentru grupurile vulnerabile prin infiintarea a 12 firme  si angajarea a cel putin 196 de tineri si urmarind activitati precum: sprijin (formare profesionala, consiliere, consultanta in domeniul antreprenoriatului, identificarea de piete de desfacere, dezvoltarea capacitatii si abilitatilor in diferite domenii etc.)  pentru infiintarea de noi intreprinderi si dezvoltarea celor existente, inclusiv acordarea de sprijin financiar sub forma microgranturilor, crearea si consolidarea parteneriatelor cu actorii relevanti de pe piata muncii, din sistemul de invatamant/ de asistenta medicala/ de asistenta sociala sau din administratia locala/ centrala in vederea cresterii implicarii in furnizarea de servicii pentru grupurile vulnerabile, crearea unor retele de sprijin si de cooperare, stabilirea de parteneriate, pentru diseminarea de bune practici si informatii, activitati de consolidare a capacitatii si transferul de know-how cu alte comunitati si cu actorii relevanti la nivel de tara sau din alte State Membre, activitati de consiliere, acompaniament a persoanelor din grupurile vulnerabile si accesibilizarea locurilor de munca in vederea desfasurarii activitatii in cadrul Intreprinderilor de insertie, dezvoltarea instrumentelor pentru o mai buna cunoastere a sectorului si imbunatatirea vizibilitatii Intreprinderii- inclusiv initiative de promovare a marcii sociale si de constientizare a formelor specifice de actiune ale</w:t>
      </w:r>
      <w:r w:rsidR="00600847">
        <w:rPr>
          <w:rFonts w:ascii="Trebuchet MS" w:hAnsi="Trebuchet MS" w:cstheme="minorHAnsi"/>
          <w:sz w:val="22"/>
          <w:szCs w:val="22"/>
          <w:lang w:val="ro-RO"/>
        </w:rPr>
        <w:t xml:space="preserve"> </w:t>
      </w:r>
      <w:r>
        <w:rPr>
          <w:rFonts w:ascii="Trebuchet MS" w:hAnsi="Trebuchet MS" w:cstheme="minorHAnsi"/>
          <w:sz w:val="22"/>
          <w:szCs w:val="22"/>
          <w:lang w:val="ro-RO"/>
        </w:rPr>
        <w:t>Intreprinderii.</w:t>
      </w:r>
    </w:p>
    <w:p w14:paraId="1A8C9424" w14:textId="77777777" w:rsidR="00C36993" w:rsidRDefault="00000000">
      <w:pPr>
        <w:shd w:val="clear" w:color="auto" w:fill="FFFFFF"/>
        <w:spacing w:before="0" w:after="0" w:line="240" w:lineRule="auto"/>
        <w:jc w:val="both"/>
        <w:rPr>
          <w:rFonts w:ascii="Trebuchet MS" w:hAnsi="Trebuchet MS"/>
          <w:sz w:val="22"/>
          <w:szCs w:val="22"/>
          <w:lang w:val="es-ES"/>
        </w:rPr>
      </w:pPr>
      <w:r>
        <w:rPr>
          <w:rFonts w:ascii="Trebuchet MS" w:eastAsia="Times New Roman" w:hAnsi="Trebuchet MS" w:cstheme="minorHAnsi"/>
          <w:color w:val="000000"/>
          <w:sz w:val="22"/>
          <w:szCs w:val="22"/>
          <w:lang w:val="es-ES"/>
        </w:rPr>
        <w:t>-</w:t>
      </w:r>
      <w:proofErr w:type="spellStart"/>
      <w:r>
        <w:rPr>
          <w:rFonts w:ascii="Trebuchet MS" w:eastAsia="Times New Roman" w:hAnsi="Trebuchet MS" w:cstheme="minorHAnsi"/>
          <w:color w:val="000000"/>
          <w:sz w:val="22"/>
          <w:szCs w:val="22"/>
          <w:lang w:val="es-ES"/>
        </w:rPr>
        <w:t>Proiectul</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prin</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obiectivele</w:t>
      </w:r>
      <w:proofErr w:type="spellEnd"/>
      <w:r>
        <w:rPr>
          <w:rFonts w:ascii="Trebuchet MS" w:eastAsia="Times New Roman" w:hAnsi="Trebuchet MS" w:cstheme="minorHAnsi"/>
          <w:color w:val="000000"/>
          <w:sz w:val="22"/>
          <w:szCs w:val="22"/>
          <w:lang w:val="es-ES"/>
        </w:rPr>
        <w:t xml:space="preserve"> si </w:t>
      </w:r>
      <w:proofErr w:type="spellStart"/>
      <w:r>
        <w:rPr>
          <w:rFonts w:ascii="Trebuchet MS" w:eastAsia="Times New Roman" w:hAnsi="Trebuchet MS" w:cstheme="minorHAnsi"/>
          <w:color w:val="000000"/>
          <w:sz w:val="22"/>
          <w:szCs w:val="22"/>
          <w:lang w:val="es-ES"/>
        </w:rPr>
        <w:t>activitatile</w:t>
      </w:r>
      <w:proofErr w:type="spellEnd"/>
      <w:r>
        <w:rPr>
          <w:rFonts w:ascii="Trebuchet MS" w:eastAsia="Times New Roman" w:hAnsi="Trebuchet MS" w:cstheme="minorHAnsi"/>
          <w:color w:val="000000"/>
          <w:sz w:val="22"/>
          <w:szCs w:val="22"/>
          <w:lang w:val="es-ES"/>
        </w:rPr>
        <w:t xml:space="preserve"> sale, este complementar </w:t>
      </w:r>
      <w:proofErr w:type="spellStart"/>
      <w:r>
        <w:rPr>
          <w:rFonts w:ascii="Trebuchet MS" w:eastAsia="Times New Roman" w:hAnsi="Trebuchet MS" w:cstheme="minorHAnsi"/>
          <w:color w:val="000000"/>
          <w:sz w:val="22"/>
          <w:szCs w:val="22"/>
          <w:lang w:val="es-ES"/>
        </w:rPr>
        <w:t>cu</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obiectivele</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majore</w:t>
      </w:r>
      <w:proofErr w:type="spellEnd"/>
      <w:r>
        <w:rPr>
          <w:rFonts w:ascii="Trebuchet MS" w:eastAsia="Times New Roman" w:hAnsi="Trebuchet MS" w:cstheme="minorHAnsi"/>
          <w:color w:val="000000"/>
          <w:sz w:val="22"/>
          <w:szCs w:val="22"/>
          <w:lang w:val="es-ES"/>
        </w:rPr>
        <w:t xml:space="preserve"> al POCU 2014-2020, </w:t>
      </w:r>
      <w:proofErr w:type="spellStart"/>
      <w:r>
        <w:rPr>
          <w:rFonts w:ascii="Trebuchet MS" w:eastAsia="Times New Roman" w:hAnsi="Trebuchet MS" w:cstheme="minorHAnsi"/>
          <w:color w:val="000000"/>
          <w:sz w:val="22"/>
          <w:szCs w:val="22"/>
          <w:lang w:val="es-ES"/>
        </w:rPr>
        <w:t>urmarindu</w:t>
      </w:r>
      <w:proofErr w:type="spellEnd"/>
      <w:r>
        <w:rPr>
          <w:rFonts w:ascii="Trebuchet MS" w:eastAsia="Times New Roman" w:hAnsi="Trebuchet MS" w:cstheme="minorHAnsi"/>
          <w:color w:val="000000"/>
          <w:sz w:val="22"/>
          <w:szCs w:val="22"/>
          <w:lang w:val="es-ES"/>
        </w:rPr>
        <w:t xml:space="preserve">-se </w:t>
      </w:r>
      <w:proofErr w:type="spellStart"/>
      <w:r>
        <w:rPr>
          <w:rFonts w:ascii="Trebuchet MS" w:eastAsia="Times New Roman" w:hAnsi="Trebuchet MS" w:cstheme="minorHAnsi"/>
          <w:color w:val="000000"/>
          <w:sz w:val="22"/>
          <w:szCs w:val="22"/>
          <w:lang w:val="es-ES"/>
        </w:rPr>
        <w:t>dezvoltarea</w:t>
      </w:r>
      <w:proofErr w:type="spellEnd"/>
      <w:r>
        <w:rPr>
          <w:rFonts w:ascii="Trebuchet MS" w:eastAsia="Times New Roman" w:hAnsi="Trebuchet MS" w:cstheme="minorHAnsi"/>
          <w:color w:val="000000"/>
          <w:sz w:val="22"/>
          <w:szCs w:val="22"/>
          <w:lang w:val="es-ES"/>
        </w:rPr>
        <w:t xml:space="preserve"> RU </w:t>
      </w:r>
      <w:proofErr w:type="spellStart"/>
      <w:r>
        <w:rPr>
          <w:rFonts w:ascii="Trebuchet MS" w:eastAsia="Times New Roman" w:hAnsi="Trebuchet MS" w:cstheme="minorHAnsi"/>
          <w:color w:val="000000"/>
          <w:sz w:val="22"/>
          <w:szCs w:val="22"/>
          <w:lang w:val="es-ES"/>
        </w:rPr>
        <w:t>prin</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cresterea</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accesului</w:t>
      </w:r>
      <w:proofErr w:type="spellEnd"/>
      <w:r>
        <w:rPr>
          <w:rFonts w:ascii="Trebuchet MS" w:eastAsia="Times New Roman" w:hAnsi="Trebuchet MS" w:cstheme="minorHAnsi"/>
          <w:color w:val="000000"/>
          <w:sz w:val="22"/>
          <w:szCs w:val="22"/>
          <w:lang w:val="es-ES"/>
        </w:rPr>
        <w:t xml:space="preserve"> la un </w:t>
      </w:r>
      <w:proofErr w:type="spellStart"/>
      <w:r>
        <w:rPr>
          <w:rFonts w:ascii="Trebuchet MS" w:eastAsia="Times New Roman" w:hAnsi="Trebuchet MS" w:cstheme="minorHAnsi"/>
          <w:color w:val="000000"/>
          <w:sz w:val="22"/>
          <w:szCs w:val="22"/>
          <w:lang w:val="es-ES"/>
        </w:rPr>
        <w:t>sistem</w:t>
      </w:r>
      <w:proofErr w:type="spellEnd"/>
      <w:r>
        <w:rPr>
          <w:rFonts w:ascii="Trebuchet MS" w:eastAsia="Times New Roman" w:hAnsi="Trebuchet MS" w:cstheme="minorHAnsi"/>
          <w:color w:val="000000"/>
          <w:sz w:val="22"/>
          <w:szCs w:val="22"/>
          <w:lang w:val="es-ES"/>
        </w:rPr>
        <w:t xml:space="preserve"> de </w:t>
      </w:r>
      <w:proofErr w:type="spellStart"/>
      <w:r>
        <w:rPr>
          <w:rFonts w:ascii="Trebuchet MS" w:eastAsia="Times New Roman" w:hAnsi="Trebuchet MS" w:cstheme="minorHAnsi"/>
          <w:color w:val="000000"/>
          <w:sz w:val="22"/>
          <w:szCs w:val="22"/>
          <w:lang w:val="es-ES"/>
        </w:rPr>
        <w:t>educatie</w:t>
      </w:r>
      <w:proofErr w:type="spellEnd"/>
      <w:r>
        <w:rPr>
          <w:rFonts w:ascii="Trebuchet MS" w:eastAsia="Times New Roman" w:hAnsi="Trebuchet MS" w:cstheme="minorHAnsi"/>
          <w:color w:val="000000"/>
          <w:sz w:val="22"/>
          <w:szCs w:val="22"/>
          <w:lang w:val="es-ES"/>
        </w:rPr>
        <w:t xml:space="preserve"> si FPC de </w:t>
      </w:r>
      <w:proofErr w:type="spellStart"/>
      <w:r>
        <w:rPr>
          <w:rFonts w:ascii="Trebuchet MS" w:eastAsia="Times New Roman" w:hAnsi="Trebuchet MS" w:cstheme="minorHAnsi"/>
          <w:color w:val="000000"/>
          <w:sz w:val="22"/>
          <w:szCs w:val="22"/>
          <w:lang w:val="es-ES"/>
        </w:rPr>
        <w:t>calitate</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Obiectivele</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proiectului</w:t>
      </w:r>
      <w:proofErr w:type="spellEnd"/>
      <w:r>
        <w:rPr>
          <w:rFonts w:ascii="Trebuchet MS" w:eastAsia="Times New Roman" w:hAnsi="Trebuchet MS" w:cstheme="minorHAnsi"/>
          <w:color w:val="000000"/>
          <w:sz w:val="22"/>
          <w:szCs w:val="22"/>
          <w:lang w:val="es-ES"/>
        </w:rPr>
        <w:t xml:space="preserve"> sunt </w:t>
      </w:r>
      <w:proofErr w:type="spellStart"/>
      <w:r>
        <w:rPr>
          <w:rFonts w:ascii="Trebuchet MS" w:eastAsia="Times New Roman" w:hAnsi="Trebuchet MS" w:cstheme="minorHAnsi"/>
          <w:color w:val="000000"/>
          <w:sz w:val="22"/>
          <w:szCs w:val="22"/>
          <w:lang w:val="es-ES"/>
        </w:rPr>
        <w:t>direct</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corelate</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cu</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axa</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prioritara</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Locuri</w:t>
      </w:r>
      <w:proofErr w:type="spellEnd"/>
      <w:r>
        <w:rPr>
          <w:rFonts w:ascii="Trebuchet MS" w:eastAsia="Times New Roman" w:hAnsi="Trebuchet MS" w:cstheme="minorHAnsi"/>
          <w:color w:val="000000"/>
          <w:sz w:val="22"/>
          <w:szCs w:val="22"/>
          <w:lang w:val="es-ES"/>
        </w:rPr>
        <w:t xml:space="preserve"> de </w:t>
      </w:r>
      <w:proofErr w:type="spellStart"/>
      <w:r>
        <w:rPr>
          <w:rFonts w:ascii="Trebuchet MS" w:eastAsia="Times New Roman" w:hAnsi="Trebuchet MS" w:cstheme="minorHAnsi"/>
          <w:color w:val="000000"/>
          <w:sz w:val="22"/>
          <w:szCs w:val="22"/>
          <w:lang w:val="es-ES"/>
        </w:rPr>
        <w:t>munca</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pentru</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tineri</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Prioritatea</w:t>
      </w:r>
      <w:proofErr w:type="spellEnd"/>
      <w:r>
        <w:rPr>
          <w:rFonts w:ascii="Trebuchet MS" w:eastAsia="Times New Roman" w:hAnsi="Trebuchet MS" w:cstheme="minorHAnsi"/>
          <w:color w:val="000000"/>
          <w:sz w:val="22"/>
          <w:szCs w:val="22"/>
          <w:lang w:val="es-ES"/>
        </w:rPr>
        <w:t xml:space="preserve"> de </w:t>
      </w:r>
      <w:proofErr w:type="spellStart"/>
      <w:r>
        <w:rPr>
          <w:rFonts w:ascii="Trebuchet MS" w:eastAsia="Times New Roman" w:hAnsi="Trebuchet MS" w:cstheme="minorHAnsi"/>
          <w:color w:val="000000"/>
          <w:sz w:val="22"/>
          <w:szCs w:val="22"/>
          <w:lang w:val="es-ES"/>
        </w:rPr>
        <w:t>investitii</w:t>
      </w:r>
      <w:proofErr w:type="spellEnd"/>
      <w:r>
        <w:rPr>
          <w:rFonts w:ascii="Trebuchet MS" w:eastAsia="Times New Roman" w:hAnsi="Trebuchet MS" w:cstheme="minorHAnsi"/>
          <w:color w:val="000000"/>
          <w:sz w:val="22"/>
          <w:szCs w:val="22"/>
          <w:lang w:val="es-ES"/>
        </w:rPr>
        <w:t xml:space="preserve"> 8.ii: </w:t>
      </w:r>
      <w:proofErr w:type="spellStart"/>
      <w:r>
        <w:rPr>
          <w:rFonts w:ascii="Trebuchet MS" w:eastAsia="Times New Roman" w:hAnsi="Trebuchet MS" w:cstheme="minorHAnsi"/>
          <w:color w:val="000000"/>
          <w:sz w:val="22"/>
          <w:szCs w:val="22"/>
          <w:lang w:val="es-ES"/>
        </w:rPr>
        <w:t>Obiectiv</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Specific</w:t>
      </w:r>
      <w:proofErr w:type="spellEnd"/>
      <w:r>
        <w:rPr>
          <w:rFonts w:ascii="Trebuchet MS" w:eastAsia="Times New Roman" w:hAnsi="Trebuchet MS" w:cstheme="minorHAnsi"/>
          <w:color w:val="000000"/>
          <w:sz w:val="22"/>
          <w:szCs w:val="22"/>
          <w:lang w:val="es-ES"/>
        </w:rPr>
        <w:t xml:space="preserve"> 1.1 si </w:t>
      </w:r>
      <w:proofErr w:type="spellStart"/>
      <w:r>
        <w:rPr>
          <w:rFonts w:ascii="Trebuchet MS" w:eastAsia="Times New Roman" w:hAnsi="Trebuchet MS" w:cstheme="minorHAnsi"/>
          <w:color w:val="000000"/>
          <w:sz w:val="22"/>
          <w:szCs w:val="22"/>
          <w:lang w:val="es-ES"/>
        </w:rPr>
        <w:t>Obiectiv</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Specific</w:t>
      </w:r>
      <w:proofErr w:type="spellEnd"/>
      <w:r>
        <w:rPr>
          <w:rFonts w:ascii="Trebuchet MS" w:eastAsia="Times New Roman" w:hAnsi="Trebuchet MS" w:cstheme="minorHAnsi"/>
          <w:color w:val="000000"/>
          <w:sz w:val="22"/>
          <w:szCs w:val="22"/>
          <w:lang w:val="es-ES"/>
        </w:rPr>
        <w:t xml:space="preserve"> 1.2.Proiectul </w:t>
      </w:r>
      <w:proofErr w:type="spellStart"/>
      <w:r>
        <w:rPr>
          <w:rFonts w:ascii="Trebuchet MS" w:eastAsia="Times New Roman" w:hAnsi="Trebuchet MS" w:cstheme="minorHAnsi"/>
          <w:color w:val="000000"/>
          <w:sz w:val="22"/>
          <w:szCs w:val="22"/>
          <w:lang w:val="es-ES"/>
        </w:rPr>
        <w:t>contribuie</w:t>
      </w:r>
      <w:proofErr w:type="spellEnd"/>
      <w:r>
        <w:rPr>
          <w:rFonts w:ascii="Trebuchet MS" w:eastAsia="Times New Roman" w:hAnsi="Trebuchet MS" w:cstheme="minorHAnsi"/>
          <w:color w:val="000000"/>
          <w:sz w:val="22"/>
          <w:szCs w:val="22"/>
          <w:lang w:val="es-ES"/>
        </w:rPr>
        <w:t xml:space="preserve"> la </w:t>
      </w:r>
      <w:proofErr w:type="spellStart"/>
      <w:r>
        <w:rPr>
          <w:rFonts w:ascii="Trebuchet MS" w:eastAsia="Times New Roman" w:hAnsi="Trebuchet MS" w:cstheme="minorHAnsi"/>
          <w:color w:val="000000"/>
          <w:sz w:val="22"/>
          <w:szCs w:val="22"/>
          <w:lang w:val="es-ES"/>
        </w:rPr>
        <w:t>realizarea</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obiectivelor</w:t>
      </w:r>
      <w:proofErr w:type="spellEnd"/>
      <w:r>
        <w:rPr>
          <w:rFonts w:ascii="Trebuchet MS" w:eastAsia="Times New Roman" w:hAnsi="Trebuchet MS" w:cstheme="minorHAnsi"/>
          <w:color w:val="000000"/>
          <w:sz w:val="22"/>
          <w:szCs w:val="22"/>
          <w:lang w:val="es-ES"/>
        </w:rPr>
        <w:t xml:space="preserve"> din </w:t>
      </w:r>
      <w:proofErr w:type="spellStart"/>
      <w:r>
        <w:rPr>
          <w:rFonts w:ascii="Trebuchet MS" w:eastAsia="Times New Roman" w:hAnsi="Trebuchet MS" w:cstheme="minorHAnsi"/>
          <w:color w:val="000000"/>
          <w:sz w:val="22"/>
          <w:szCs w:val="22"/>
          <w:lang w:val="es-ES"/>
        </w:rPr>
        <w:t>doc</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strategice</w:t>
      </w:r>
      <w:proofErr w:type="spellEnd"/>
      <w:r>
        <w:rPr>
          <w:rFonts w:ascii="Trebuchet MS" w:eastAsia="Times New Roman" w:hAnsi="Trebuchet MS" w:cstheme="minorHAnsi"/>
          <w:color w:val="000000"/>
          <w:sz w:val="22"/>
          <w:szCs w:val="22"/>
          <w:lang w:val="es-ES"/>
        </w:rPr>
        <w:t xml:space="preserve"> in </w:t>
      </w:r>
      <w:proofErr w:type="spellStart"/>
      <w:r>
        <w:rPr>
          <w:rFonts w:ascii="Trebuchet MS" w:eastAsia="Times New Roman" w:hAnsi="Trebuchet MS" w:cstheme="minorHAnsi"/>
          <w:color w:val="000000"/>
          <w:sz w:val="22"/>
          <w:szCs w:val="22"/>
          <w:lang w:val="es-ES"/>
        </w:rPr>
        <w:t>domeniu</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atat</w:t>
      </w:r>
      <w:proofErr w:type="spellEnd"/>
      <w:r>
        <w:rPr>
          <w:rFonts w:ascii="Trebuchet MS" w:eastAsia="Times New Roman" w:hAnsi="Trebuchet MS" w:cstheme="minorHAnsi"/>
          <w:color w:val="000000"/>
          <w:sz w:val="22"/>
          <w:szCs w:val="22"/>
          <w:lang w:val="es-ES"/>
        </w:rPr>
        <w:t xml:space="preserve"> </w:t>
      </w:r>
      <w:r>
        <w:rPr>
          <w:rFonts w:ascii="Trebuchet MS" w:eastAsia="Times New Roman" w:hAnsi="Trebuchet MS" w:cstheme="minorHAnsi"/>
          <w:color w:val="000000"/>
          <w:sz w:val="22"/>
          <w:szCs w:val="22"/>
          <w:lang w:val="es-ES"/>
        </w:rPr>
        <w:lastRenderedPageBreak/>
        <w:t xml:space="preserve">de la nivel </w:t>
      </w:r>
      <w:proofErr w:type="spellStart"/>
      <w:r>
        <w:rPr>
          <w:rFonts w:ascii="Trebuchet MS" w:eastAsia="Times New Roman" w:hAnsi="Trebuchet MS" w:cstheme="minorHAnsi"/>
          <w:color w:val="000000"/>
          <w:sz w:val="22"/>
          <w:szCs w:val="22"/>
          <w:lang w:val="es-ES"/>
        </w:rPr>
        <w:t>national</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cat</w:t>
      </w:r>
      <w:proofErr w:type="spellEnd"/>
      <w:r>
        <w:rPr>
          <w:rFonts w:ascii="Trebuchet MS" w:eastAsia="Times New Roman" w:hAnsi="Trebuchet MS" w:cstheme="minorHAnsi"/>
          <w:color w:val="000000"/>
          <w:sz w:val="22"/>
          <w:szCs w:val="22"/>
          <w:lang w:val="es-ES"/>
        </w:rPr>
        <w:t xml:space="preserve"> si local, </w:t>
      </w:r>
      <w:proofErr w:type="spellStart"/>
      <w:r>
        <w:rPr>
          <w:rFonts w:ascii="Trebuchet MS" w:eastAsia="Times New Roman" w:hAnsi="Trebuchet MS" w:cstheme="minorHAnsi"/>
          <w:color w:val="000000"/>
          <w:sz w:val="22"/>
          <w:szCs w:val="22"/>
          <w:lang w:val="es-ES"/>
        </w:rPr>
        <w:t>precum</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prevederile</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Planului</w:t>
      </w:r>
      <w:proofErr w:type="spellEnd"/>
      <w:r>
        <w:rPr>
          <w:rFonts w:ascii="Trebuchet MS" w:eastAsia="Times New Roman" w:hAnsi="Trebuchet MS" w:cstheme="minorHAnsi"/>
          <w:color w:val="000000"/>
          <w:sz w:val="22"/>
          <w:szCs w:val="22"/>
          <w:lang w:val="es-ES"/>
        </w:rPr>
        <w:t xml:space="preserve"> de Implementare a </w:t>
      </w:r>
      <w:proofErr w:type="spellStart"/>
      <w:r>
        <w:rPr>
          <w:rFonts w:ascii="Trebuchet MS" w:eastAsia="Times New Roman" w:hAnsi="Trebuchet MS" w:cstheme="minorHAnsi"/>
          <w:color w:val="000000"/>
          <w:sz w:val="22"/>
          <w:szCs w:val="22"/>
          <w:lang w:val="es-ES"/>
        </w:rPr>
        <w:t>Garantiei</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pentru</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Tineret</w:t>
      </w:r>
      <w:proofErr w:type="spellEnd"/>
      <w:r>
        <w:rPr>
          <w:rFonts w:ascii="Trebuchet MS" w:eastAsia="Times New Roman" w:hAnsi="Trebuchet MS" w:cstheme="minorHAnsi"/>
          <w:color w:val="000000"/>
          <w:sz w:val="22"/>
          <w:szCs w:val="22"/>
          <w:lang w:val="es-ES"/>
        </w:rPr>
        <w:t xml:space="preserve"> 2017-2020, ale </w:t>
      </w:r>
      <w:proofErr w:type="spellStart"/>
      <w:r>
        <w:rPr>
          <w:rFonts w:ascii="Trebuchet MS" w:eastAsia="Times New Roman" w:hAnsi="Trebuchet MS" w:cstheme="minorHAnsi"/>
          <w:color w:val="000000"/>
          <w:sz w:val="22"/>
          <w:szCs w:val="22"/>
          <w:lang w:val="es-ES"/>
        </w:rPr>
        <w:t>Strategiei</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Nationale</w:t>
      </w:r>
      <w:proofErr w:type="spellEnd"/>
      <w:r>
        <w:rPr>
          <w:rFonts w:ascii="Trebuchet MS" w:eastAsia="Times New Roman" w:hAnsi="Trebuchet MS" w:cstheme="minorHAnsi"/>
          <w:color w:val="000000"/>
          <w:sz w:val="22"/>
          <w:szCs w:val="22"/>
          <w:lang w:val="es-ES"/>
        </w:rPr>
        <w:t xml:space="preserve"> pt </w:t>
      </w:r>
      <w:proofErr w:type="spellStart"/>
      <w:r>
        <w:rPr>
          <w:rFonts w:ascii="Trebuchet MS" w:eastAsia="Times New Roman" w:hAnsi="Trebuchet MS" w:cstheme="minorHAnsi"/>
          <w:color w:val="000000"/>
          <w:sz w:val="22"/>
          <w:szCs w:val="22"/>
          <w:lang w:val="es-ES"/>
        </w:rPr>
        <w:t>Ocuparea</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Fortei</w:t>
      </w:r>
      <w:proofErr w:type="spellEnd"/>
      <w:r>
        <w:rPr>
          <w:rFonts w:ascii="Trebuchet MS" w:eastAsia="Times New Roman" w:hAnsi="Trebuchet MS" w:cstheme="minorHAnsi"/>
          <w:color w:val="000000"/>
          <w:sz w:val="22"/>
          <w:szCs w:val="22"/>
          <w:lang w:val="es-ES"/>
        </w:rPr>
        <w:t xml:space="preserve"> de </w:t>
      </w:r>
      <w:proofErr w:type="spellStart"/>
      <w:r>
        <w:rPr>
          <w:rFonts w:ascii="Trebuchet MS" w:eastAsia="Times New Roman" w:hAnsi="Trebuchet MS" w:cstheme="minorHAnsi"/>
          <w:color w:val="000000"/>
          <w:sz w:val="22"/>
          <w:szCs w:val="22"/>
          <w:lang w:val="es-ES"/>
        </w:rPr>
        <w:t>Munca</w:t>
      </w:r>
      <w:proofErr w:type="spellEnd"/>
      <w:r>
        <w:rPr>
          <w:rFonts w:ascii="Trebuchet MS" w:eastAsia="Times New Roman" w:hAnsi="Trebuchet MS" w:cstheme="minorHAnsi"/>
          <w:color w:val="000000"/>
          <w:sz w:val="22"/>
          <w:szCs w:val="22"/>
          <w:lang w:val="es-ES"/>
        </w:rPr>
        <w:t xml:space="preserve">, ale </w:t>
      </w:r>
      <w:proofErr w:type="spellStart"/>
      <w:r>
        <w:rPr>
          <w:rFonts w:ascii="Trebuchet MS" w:eastAsia="Times New Roman" w:hAnsi="Trebuchet MS" w:cstheme="minorHAnsi"/>
          <w:color w:val="000000"/>
          <w:sz w:val="22"/>
          <w:szCs w:val="22"/>
          <w:lang w:val="es-ES"/>
        </w:rPr>
        <w:t>Strategiei</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Guvernului</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Romaniei</w:t>
      </w:r>
      <w:proofErr w:type="spellEnd"/>
      <w:r>
        <w:rPr>
          <w:rFonts w:ascii="Trebuchet MS" w:eastAsia="Times New Roman" w:hAnsi="Trebuchet MS" w:cstheme="minorHAnsi"/>
          <w:color w:val="000000"/>
          <w:sz w:val="22"/>
          <w:szCs w:val="22"/>
          <w:lang w:val="es-ES"/>
        </w:rPr>
        <w:t xml:space="preserve"> de </w:t>
      </w:r>
      <w:proofErr w:type="spellStart"/>
      <w:r>
        <w:rPr>
          <w:rFonts w:ascii="Trebuchet MS" w:eastAsia="Times New Roman" w:hAnsi="Trebuchet MS" w:cstheme="minorHAnsi"/>
          <w:color w:val="000000"/>
          <w:sz w:val="22"/>
          <w:szCs w:val="22"/>
          <w:lang w:val="es-ES"/>
        </w:rPr>
        <w:t>incluziune</w:t>
      </w:r>
      <w:proofErr w:type="spellEnd"/>
      <w:r>
        <w:rPr>
          <w:rFonts w:ascii="Trebuchet MS" w:eastAsia="Times New Roman" w:hAnsi="Trebuchet MS" w:cstheme="minorHAnsi"/>
          <w:color w:val="000000"/>
          <w:sz w:val="22"/>
          <w:szCs w:val="22"/>
          <w:lang w:val="es-ES"/>
        </w:rPr>
        <w:t xml:space="preserve"> a </w:t>
      </w:r>
      <w:proofErr w:type="spellStart"/>
      <w:r>
        <w:rPr>
          <w:rFonts w:ascii="Trebuchet MS" w:eastAsia="Times New Roman" w:hAnsi="Trebuchet MS" w:cstheme="minorHAnsi"/>
          <w:color w:val="000000"/>
          <w:sz w:val="22"/>
          <w:szCs w:val="22"/>
          <w:lang w:val="es-ES"/>
        </w:rPr>
        <w:t>cetatenilor</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romani</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apartinand</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minoritatilor</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Romilor</w:t>
      </w:r>
      <w:proofErr w:type="spellEnd"/>
      <w:r>
        <w:rPr>
          <w:rFonts w:ascii="Trebuchet MS" w:eastAsia="Times New Roman" w:hAnsi="Trebuchet MS" w:cstheme="minorHAnsi"/>
          <w:color w:val="000000"/>
          <w:sz w:val="22"/>
          <w:szCs w:val="22"/>
          <w:lang w:val="es-ES"/>
        </w:rPr>
        <w:t xml:space="preserve"> 2015-2020, ale </w:t>
      </w:r>
      <w:proofErr w:type="spellStart"/>
      <w:r>
        <w:rPr>
          <w:rFonts w:ascii="Trebuchet MS" w:eastAsia="Times New Roman" w:hAnsi="Trebuchet MS" w:cstheme="minorHAnsi"/>
          <w:color w:val="000000"/>
          <w:sz w:val="22"/>
          <w:szCs w:val="22"/>
          <w:lang w:val="es-ES"/>
        </w:rPr>
        <w:t>Strategiei</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Nationale</w:t>
      </w:r>
      <w:proofErr w:type="spellEnd"/>
      <w:r>
        <w:rPr>
          <w:rFonts w:ascii="Trebuchet MS" w:eastAsia="Times New Roman" w:hAnsi="Trebuchet MS" w:cstheme="minorHAnsi"/>
          <w:color w:val="000000"/>
          <w:sz w:val="22"/>
          <w:szCs w:val="22"/>
          <w:lang w:val="es-ES"/>
        </w:rPr>
        <w:t xml:space="preserve"> de </w:t>
      </w:r>
      <w:proofErr w:type="spellStart"/>
      <w:r>
        <w:rPr>
          <w:rFonts w:ascii="Trebuchet MS" w:eastAsia="Times New Roman" w:hAnsi="Trebuchet MS" w:cstheme="minorHAnsi"/>
          <w:color w:val="000000"/>
          <w:sz w:val="22"/>
          <w:szCs w:val="22"/>
          <w:lang w:val="es-ES"/>
        </w:rPr>
        <w:t>invatare</w:t>
      </w:r>
      <w:proofErr w:type="spellEnd"/>
      <w:r>
        <w:rPr>
          <w:rFonts w:ascii="Trebuchet MS" w:eastAsia="Times New Roman" w:hAnsi="Trebuchet MS" w:cstheme="minorHAnsi"/>
          <w:color w:val="000000"/>
          <w:sz w:val="22"/>
          <w:szCs w:val="22"/>
          <w:lang w:val="es-ES"/>
        </w:rPr>
        <w:t xml:space="preserve"> pe </w:t>
      </w:r>
      <w:proofErr w:type="spellStart"/>
      <w:r>
        <w:rPr>
          <w:rFonts w:ascii="Trebuchet MS" w:eastAsia="Times New Roman" w:hAnsi="Trebuchet MS" w:cstheme="minorHAnsi"/>
          <w:color w:val="000000"/>
          <w:sz w:val="22"/>
          <w:szCs w:val="22"/>
          <w:lang w:val="es-ES"/>
        </w:rPr>
        <w:t>tot</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parcursul</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vietii</w:t>
      </w:r>
      <w:proofErr w:type="spellEnd"/>
      <w:r>
        <w:rPr>
          <w:rFonts w:ascii="Trebuchet MS" w:eastAsia="Times New Roman" w:hAnsi="Trebuchet MS" w:cstheme="minorHAnsi"/>
          <w:color w:val="000000"/>
          <w:sz w:val="22"/>
          <w:szCs w:val="22"/>
          <w:lang w:val="es-ES"/>
        </w:rPr>
        <w:t xml:space="preserve"> 2015-2020 - care </w:t>
      </w:r>
      <w:proofErr w:type="spellStart"/>
      <w:r>
        <w:rPr>
          <w:rFonts w:ascii="Trebuchet MS" w:eastAsia="Times New Roman" w:hAnsi="Trebuchet MS" w:cstheme="minorHAnsi"/>
          <w:color w:val="000000"/>
          <w:sz w:val="22"/>
          <w:szCs w:val="22"/>
          <w:lang w:val="es-ES"/>
        </w:rPr>
        <w:t>fac</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referire</w:t>
      </w:r>
      <w:proofErr w:type="spellEnd"/>
      <w:r>
        <w:rPr>
          <w:rFonts w:ascii="Trebuchet MS" w:eastAsia="Times New Roman" w:hAnsi="Trebuchet MS" w:cstheme="minorHAnsi"/>
          <w:color w:val="000000"/>
          <w:sz w:val="22"/>
          <w:szCs w:val="22"/>
          <w:lang w:val="es-ES"/>
        </w:rPr>
        <w:t xml:space="preserve"> la </w:t>
      </w:r>
      <w:proofErr w:type="spellStart"/>
      <w:r>
        <w:rPr>
          <w:rFonts w:ascii="Trebuchet MS" w:eastAsia="Times New Roman" w:hAnsi="Trebuchet MS" w:cstheme="minorHAnsi"/>
          <w:color w:val="000000"/>
          <w:sz w:val="22"/>
          <w:szCs w:val="22"/>
          <w:lang w:val="es-ES"/>
        </w:rPr>
        <w:t>accelerarea</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reformelor</w:t>
      </w:r>
      <w:proofErr w:type="spellEnd"/>
      <w:r>
        <w:rPr>
          <w:rFonts w:ascii="Trebuchet MS" w:eastAsia="Times New Roman" w:hAnsi="Trebuchet MS" w:cstheme="minorHAnsi"/>
          <w:color w:val="000000"/>
          <w:sz w:val="22"/>
          <w:szCs w:val="22"/>
          <w:lang w:val="es-ES"/>
        </w:rPr>
        <w:t xml:space="preserve"> in </w:t>
      </w:r>
      <w:proofErr w:type="spellStart"/>
      <w:r>
        <w:rPr>
          <w:rFonts w:ascii="Trebuchet MS" w:eastAsia="Times New Roman" w:hAnsi="Trebuchet MS" w:cstheme="minorHAnsi"/>
          <w:color w:val="000000"/>
          <w:sz w:val="22"/>
          <w:szCs w:val="22"/>
          <w:lang w:val="es-ES"/>
        </w:rPr>
        <w:t>educatie</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activitatile</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contribuind</w:t>
      </w:r>
      <w:proofErr w:type="spellEnd"/>
      <w:r>
        <w:rPr>
          <w:rFonts w:ascii="Trebuchet MS" w:eastAsia="Times New Roman" w:hAnsi="Trebuchet MS" w:cstheme="minorHAnsi"/>
          <w:color w:val="000000"/>
          <w:sz w:val="22"/>
          <w:szCs w:val="22"/>
          <w:lang w:val="es-ES"/>
        </w:rPr>
        <w:t xml:space="preserve"> la </w:t>
      </w:r>
      <w:proofErr w:type="spellStart"/>
      <w:r>
        <w:rPr>
          <w:rFonts w:ascii="Trebuchet MS" w:eastAsia="Times New Roman" w:hAnsi="Trebuchet MS" w:cstheme="minorHAnsi"/>
          <w:color w:val="000000"/>
          <w:sz w:val="22"/>
          <w:szCs w:val="22"/>
          <w:lang w:val="es-ES"/>
        </w:rPr>
        <w:t>realiz</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acestora</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prin</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sprijinul</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acordat</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pentru</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participarea</w:t>
      </w:r>
      <w:proofErr w:type="spellEnd"/>
      <w:r>
        <w:rPr>
          <w:rFonts w:ascii="Trebuchet MS" w:eastAsia="Times New Roman" w:hAnsi="Trebuchet MS" w:cstheme="minorHAnsi"/>
          <w:color w:val="000000"/>
          <w:sz w:val="22"/>
          <w:szCs w:val="22"/>
          <w:lang w:val="es-ES"/>
        </w:rPr>
        <w:t xml:space="preserve"> la FPC in </w:t>
      </w:r>
      <w:proofErr w:type="spellStart"/>
      <w:r>
        <w:rPr>
          <w:rFonts w:ascii="Trebuchet MS" w:eastAsia="Times New Roman" w:hAnsi="Trebuchet MS" w:cstheme="minorHAnsi"/>
          <w:color w:val="000000"/>
          <w:sz w:val="22"/>
          <w:szCs w:val="22"/>
          <w:lang w:val="es-ES"/>
        </w:rPr>
        <w:t>scopul</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dobandirii</w:t>
      </w:r>
      <w:proofErr w:type="spellEnd"/>
      <w:r>
        <w:rPr>
          <w:rFonts w:ascii="Trebuchet MS" w:eastAsia="Times New Roman" w:hAnsi="Trebuchet MS" w:cstheme="minorHAnsi"/>
          <w:color w:val="000000"/>
          <w:sz w:val="22"/>
          <w:szCs w:val="22"/>
          <w:lang w:val="es-ES"/>
        </w:rPr>
        <w:t xml:space="preserve"> de </w:t>
      </w:r>
      <w:proofErr w:type="spellStart"/>
      <w:r>
        <w:rPr>
          <w:rFonts w:ascii="Trebuchet MS" w:eastAsia="Times New Roman" w:hAnsi="Trebuchet MS" w:cstheme="minorHAnsi"/>
          <w:color w:val="000000"/>
          <w:sz w:val="22"/>
          <w:szCs w:val="22"/>
          <w:lang w:val="es-ES"/>
        </w:rPr>
        <w:t>noi</w:t>
      </w:r>
      <w:proofErr w:type="spellEnd"/>
      <w:r>
        <w:rPr>
          <w:rFonts w:ascii="Trebuchet MS" w:eastAsia="Times New Roman" w:hAnsi="Trebuchet MS" w:cstheme="minorHAnsi"/>
          <w:color w:val="000000"/>
          <w:sz w:val="22"/>
          <w:szCs w:val="22"/>
          <w:lang w:val="es-ES"/>
        </w:rPr>
        <w:t xml:space="preserve"> competente </w:t>
      </w:r>
      <w:proofErr w:type="spellStart"/>
      <w:r>
        <w:rPr>
          <w:rFonts w:ascii="Trebuchet MS" w:eastAsia="Times New Roman" w:hAnsi="Trebuchet MS" w:cstheme="minorHAnsi"/>
          <w:color w:val="000000"/>
          <w:sz w:val="22"/>
          <w:szCs w:val="22"/>
          <w:lang w:val="es-ES"/>
        </w:rPr>
        <w:t>necesare</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dezvoltarii</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profesionale</w:t>
      </w:r>
      <w:proofErr w:type="spellEnd"/>
      <w:r>
        <w:rPr>
          <w:rFonts w:ascii="Trebuchet MS" w:eastAsia="Times New Roman" w:hAnsi="Trebuchet MS" w:cstheme="minorHAnsi"/>
          <w:color w:val="000000"/>
          <w:sz w:val="22"/>
          <w:szCs w:val="22"/>
          <w:lang w:val="es-ES"/>
        </w:rPr>
        <w:t xml:space="preserve"> a </w:t>
      </w:r>
      <w:proofErr w:type="spellStart"/>
      <w:r>
        <w:rPr>
          <w:rFonts w:ascii="Trebuchet MS" w:eastAsia="Times New Roman" w:hAnsi="Trebuchet MS" w:cstheme="minorHAnsi"/>
          <w:color w:val="000000"/>
          <w:sz w:val="22"/>
          <w:szCs w:val="22"/>
          <w:lang w:val="es-ES"/>
        </w:rPr>
        <w:t>grupului</w:t>
      </w:r>
      <w:proofErr w:type="spellEnd"/>
      <w:r>
        <w:rPr>
          <w:rFonts w:ascii="Trebuchet MS" w:eastAsia="Times New Roman" w:hAnsi="Trebuchet MS" w:cstheme="minorHAnsi"/>
          <w:color w:val="000000"/>
          <w:sz w:val="22"/>
          <w:szCs w:val="22"/>
          <w:lang w:val="es-ES"/>
        </w:rPr>
        <w:t xml:space="preserve"> tinta si a </w:t>
      </w:r>
      <w:proofErr w:type="spellStart"/>
      <w:r>
        <w:rPr>
          <w:rFonts w:ascii="Trebuchet MS" w:eastAsia="Times New Roman" w:hAnsi="Trebuchet MS" w:cstheme="minorHAnsi"/>
          <w:color w:val="000000"/>
          <w:sz w:val="22"/>
          <w:szCs w:val="22"/>
          <w:lang w:val="es-ES"/>
        </w:rPr>
        <w:t>facilitatii</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incadrarii</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acestuia</w:t>
      </w:r>
      <w:proofErr w:type="spellEnd"/>
      <w:r>
        <w:rPr>
          <w:rFonts w:ascii="Trebuchet MS" w:eastAsia="Times New Roman" w:hAnsi="Trebuchet MS" w:cstheme="minorHAnsi"/>
          <w:color w:val="000000"/>
          <w:sz w:val="22"/>
          <w:szCs w:val="22"/>
          <w:lang w:val="es-ES"/>
        </w:rPr>
        <w:t xml:space="preserve"> pe </w:t>
      </w:r>
      <w:proofErr w:type="spellStart"/>
      <w:r>
        <w:rPr>
          <w:rFonts w:ascii="Trebuchet MS" w:eastAsia="Times New Roman" w:hAnsi="Trebuchet MS" w:cstheme="minorHAnsi"/>
          <w:color w:val="000000"/>
          <w:sz w:val="22"/>
          <w:szCs w:val="22"/>
          <w:lang w:val="es-ES"/>
        </w:rPr>
        <w:t>piata</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muncii</w:t>
      </w:r>
      <w:proofErr w:type="spellEnd"/>
      <w:r>
        <w:rPr>
          <w:rFonts w:ascii="Trebuchet MS" w:eastAsia="Times New Roman" w:hAnsi="Trebuchet MS" w:cstheme="minorHAnsi"/>
          <w:color w:val="000000"/>
          <w:sz w:val="22"/>
          <w:szCs w:val="22"/>
          <w:lang w:val="es-ES"/>
        </w:rPr>
        <w:t>.</w:t>
      </w:r>
    </w:p>
    <w:p w14:paraId="1E1BD643" w14:textId="77777777" w:rsidR="00C36993" w:rsidRDefault="00C36993">
      <w:pPr>
        <w:shd w:val="clear" w:color="auto" w:fill="FFFFFF"/>
        <w:spacing w:before="0" w:after="0" w:line="240" w:lineRule="auto"/>
        <w:jc w:val="both"/>
        <w:rPr>
          <w:rFonts w:ascii="Trebuchet MS" w:eastAsia="Times New Roman" w:hAnsi="Trebuchet MS" w:cstheme="minorHAnsi"/>
          <w:color w:val="000000"/>
          <w:sz w:val="22"/>
          <w:szCs w:val="22"/>
          <w:lang w:val="es-ES"/>
        </w:rPr>
      </w:pPr>
    </w:p>
    <w:p w14:paraId="2CF7901F" w14:textId="77777777" w:rsidR="00C36993" w:rsidRDefault="00C36993">
      <w:pPr>
        <w:shd w:val="clear" w:color="auto" w:fill="FFFFFF"/>
        <w:spacing w:before="0" w:after="0" w:line="240" w:lineRule="auto"/>
        <w:jc w:val="both"/>
        <w:rPr>
          <w:rFonts w:ascii="Trebuchet MS" w:eastAsia="Times New Roman" w:hAnsi="Trebuchet MS" w:cstheme="minorHAnsi"/>
          <w:color w:val="000000"/>
          <w:sz w:val="22"/>
          <w:szCs w:val="22"/>
          <w:lang w:val="es-ES"/>
        </w:rPr>
      </w:pPr>
    </w:p>
    <w:p w14:paraId="3060CF8D" w14:textId="77777777" w:rsidR="00C36993" w:rsidRDefault="00000000">
      <w:pPr>
        <w:shd w:val="clear" w:color="auto" w:fill="FFFFFF"/>
        <w:spacing w:before="0" w:after="0" w:line="240" w:lineRule="auto"/>
        <w:jc w:val="both"/>
        <w:rPr>
          <w:rFonts w:ascii="Trebuchet MS" w:eastAsia="Times New Roman" w:hAnsi="Trebuchet MS" w:cstheme="minorHAnsi"/>
          <w:color w:val="000000"/>
          <w:sz w:val="22"/>
          <w:szCs w:val="22"/>
          <w:lang w:val="es-ES"/>
        </w:rPr>
      </w:pPr>
      <w:r>
        <w:rPr>
          <w:rFonts w:ascii="Trebuchet MS" w:eastAsia="Times New Roman" w:hAnsi="Trebuchet MS" w:cstheme="minorHAnsi"/>
          <w:color w:val="000000"/>
          <w:sz w:val="22"/>
          <w:szCs w:val="22"/>
          <w:lang w:val="es-ES"/>
        </w:rPr>
        <w:t>-</w:t>
      </w:r>
      <w:proofErr w:type="spellStart"/>
      <w:r>
        <w:rPr>
          <w:rFonts w:ascii="Trebuchet MS" w:eastAsia="Times New Roman" w:hAnsi="Trebuchet MS" w:cstheme="minorHAnsi"/>
          <w:color w:val="000000"/>
          <w:sz w:val="22"/>
          <w:szCs w:val="22"/>
          <w:lang w:val="es-ES"/>
        </w:rPr>
        <w:t>Proiectul</w:t>
      </w:r>
      <w:proofErr w:type="spellEnd"/>
      <w:r>
        <w:rPr>
          <w:rFonts w:ascii="Trebuchet MS" w:eastAsia="Times New Roman" w:hAnsi="Trebuchet MS" w:cstheme="minorHAnsi"/>
          <w:color w:val="000000"/>
          <w:sz w:val="22"/>
          <w:szCs w:val="22"/>
          <w:lang w:val="es-ES"/>
        </w:rPr>
        <w:t xml:space="preserve"> este in </w:t>
      </w:r>
      <w:proofErr w:type="spellStart"/>
      <w:r>
        <w:rPr>
          <w:rFonts w:ascii="Trebuchet MS" w:eastAsia="Times New Roman" w:hAnsi="Trebuchet MS" w:cstheme="minorHAnsi"/>
          <w:color w:val="000000"/>
          <w:sz w:val="22"/>
          <w:szCs w:val="22"/>
          <w:lang w:val="es-ES"/>
        </w:rPr>
        <w:t>concordanta</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cu</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reformele</w:t>
      </w:r>
      <w:proofErr w:type="spellEnd"/>
      <w:r>
        <w:rPr>
          <w:rFonts w:ascii="Trebuchet MS" w:eastAsia="Times New Roman" w:hAnsi="Trebuchet MS" w:cstheme="minorHAnsi"/>
          <w:color w:val="000000"/>
          <w:sz w:val="22"/>
          <w:szCs w:val="22"/>
          <w:lang w:val="es-ES"/>
        </w:rPr>
        <w:t xml:space="preserve"> si </w:t>
      </w:r>
      <w:proofErr w:type="spellStart"/>
      <w:r>
        <w:rPr>
          <w:rFonts w:ascii="Trebuchet MS" w:eastAsia="Times New Roman" w:hAnsi="Trebuchet MS" w:cstheme="minorHAnsi"/>
          <w:color w:val="000000"/>
          <w:sz w:val="22"/>
          <w:szCs w:val="22"/>
          <w:lang w:val="es-ES"/>
        </w:rPr>
        <w:t>initiativele</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planificate</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prin</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Planul</w:t>
      </w:r>
      <w:proofErr w:type="spellEnd"/>
      <w:r>
        <w:rPr>
          <w:rFonts w:ascii="Trebuchet MS" w:eastAsia="Times New Roman" w:hAnsi="Trebuchet MS" w:cstheme="minorHAnsi"/>
          <w:color w:val="000000"/>
          <w:sz w:val="22"/>
          <w:szCs w:val="22"/>
          <w:lang w:val="es-ES"/>
        </w:rPr>
        <w:t xml:space="preserve"> de implementare a </w:t>
      </w:r>
      <w:proofErr w:type="spellStart"/>
      <w:r>
        <w:rPr>
          <w:rFonts w:ascii="Trebuchet MS" w:eastAsia="Times New Roman" w:hAnsi="Trebuchet MS" w:cstheme="minorHAnsi"/>
          <w:color w:val="000000"/>
          <w:sz w:val="22"/>
          <w:szCs w:val="22"/>
          <w:lang w:val="es-ES"/>
        </w:rPr>
        <w:t>garantiei</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pentru</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tineret</w:t>
      </w:r>
      <w:proofErr w:type="spellEnd"/>
      <w:r>
        <w:rPr>
          <w:rFonts w:ascii="Trebuchet MS" w:eastAsia="Times New Roman" w:hAnsi="Trebuchet MS" w:cstheme="minorHAnsi"/>
          <w:color w:val="000000"/>
          <w:sz w:val="22"/>
          <w:szCs w:val="22"/>
          <w:lang w:val="es-ES"/>
        </w:rPr>
        <w:t xml:space="preserve"> 2017-2020, </w:t>
      </w:r>
      <w:proofErr w:type="spellStart"/>
      <w:r>
        <w:rPr>
          <w:rFonts w:ascii="Trebuchet MS" w:eastAsia="Times New Roman" w:hAnsi="Trebuchet MS" w:cstheme="minorHAnsi"/>
          <w:color w:val="000000"/>
          <w:sz w:val="22"/>
          <w:szCs w:val="22"/>
          <w:lang w:val="es-ES"/>
        </w:rPr>
        <w:t>intrucat</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prin</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actiunile</w:t>
      </w:r>
      <w:proofErr w:type="spellEnd"/>
      <w:r>
        <w:rPr>
          <w:rFonts w:ascii="Trebuchet MS" w:eastAsia="Times New Roman" w:hAnsi="Trebuchet MS" w:cstheme="minorHAnsi"/>
          <w:color w:val="000000"/>
          <w:sz w:val="22"/>
          <w:szCs w:val="22"/>
          <w:lang w:val="es-ES"/>
        </w:rPr>
        <w:t xml:space="preserve"> propuse (FPC - </w:t>
      </w:r>
      <w:proofErr w:type="spellStart"/>
      <w:r>
        <w:rPr>
          <w:rFonts w:ascii="Trebuchet MS" w:eastAsia="Times New Roman" w:hAnsi="Trebuchet MS" w:cstheme="minorHAnsi"/>
          <w:color w:val="000000"/>
          <w:sz w:val="22"/>
          <w:szCs w:val="22"/>
          <w:lang w:val="es-ES"/>
        </w:rPr>
        <w:t>inclusiv</w:t>
      </w:r>
      <w:proofErr w:type="spellEnd"/>
      <w:r>
        <w:rPr>
          <w:rFonts w:ascii="Trebuchet MS" w:eastAsia="Times New Roman" w:hAnsi="Trebuchet MS" w:cstheme="minorHAnsi"/>
          <w:color w:val="000000"/>
          <w:sz w:val="22"/>
          <w:szCs w:val="22"/>
          <w:lang w:val="es-ES"/>
        </w:rPr>
        <w:t xml:space="preserve"> in </w:t>
      </w:r>
      <w:proofErr w:type="spellStart"/>
      <w:r>
        <w:rPr>
          <w:rFonts w:ascii="Trebuchet MS" w:eastAsia="Times New Roman" w:hAnsi="Trebuchet MS" w:cstheme="minorHAnsi"/>
          <w:color w:val="000000"/>
          <w:sz w:val="22"/>
          <w:szCs w:val="22"/>
          <w:lang w:val="es-ES"/>
        </w:rPr>
        <w:t>antreprenoriat</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stimulare</w:t>
      </w:r>
      <w:proofErr w:type="spellEnd"/>
      <w:r>
        <w:rPr>
          <w:rFonts w:ascii="Trebuchet MS" w:eastAsia="Times New Roman" w:hAnsi="Trebuchet MS" w:cstheme="minorHAnsi"/>
          <w:color w:val="000000"/>
          <w:sz w:val="22"/>
          <w:szCs w:val="22"/>
          <w:lang w:val="es-ES"/>
        </w:rPr>
        <w:t xml:space="preserve"> a </w:t>
      </w:r>
      <w:proofErr w:type="spellStart"/>
      <w:r>
        <w:rPr>
          <w:rFonts w:ascii="Trebuchet MS" w:eastAsia="Times New Roman" w:hAnsi="Trebuchet MS" w:cstheme="minorHAnsi"/>
          <w:color w:val="000000"/>
          <w:sz w:val="22"/>
          <w:szCs w:val="22"/>
          <w:lang w:val="es-ES"/>
        </w:rPr>
        <w:t>ocuparii</w:t>
      </w:r>
      <w:proofErr w:type="spellEnd"/>
      <w:r>
        <w:rPr>
          <w:rFonts w:ascii="Trebuchet MS" w:eastAsia="Times New Roman" w:hAnsi="Trebuchet MS" w:cstheme="minorHAnsi"/>
          <w:color w:val="000000"/>
          <w:sz w:val="22"/>
          <w:szCs w:val="22"/>
          <w:lang w:val="es-ES"/>
        </w:rPr>
        <w:t xml:space="preserve"> si creare de </w:t>
      </w:r>
      <w:proofErr w:type="spellStart"/>
      <w:r>
        <w:rPr>
          <w:rFonts w:ascii="Trebuchet MS" w:eastAsia="Times New Roman" w:hAnsi="Trebuchet MS" w:cstheme="minorHAnsi"/>
          <w:color w:val="000000"/>
          <w:sz w:val="22"/>
          <w:szCs w:val="22"/>
          <w:lang w:val="es-ES"/>
        </w:rPr>
        <w:t>noi</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afaceri</w:t>
      </w:r>
      <w:proofErr w:type="spellEnd"/>
      <w:r>
        <w:rPr>
          <w:rFonts w:ascii="Trebuchet MS" w:eastAsia="Times New Roman" w:hAnsi="Trebuchet MS" w:cstheme="minorHAnsi"/>
          <w:color w:val="000000"/>
          <w:sz w:val="22"/>
          <w:szCs w:val="22"/>
          <w:lang w:val="es-ES"/>
        </w:rPr>
        <w:t xml:space="preserve">) se </w:t>
      </w:r>
      <w:proofErr w:type="spellStart"/>
      <w:r>
        <w:rPr>
          <w:rFonts w:ascii="Trebuchet MS" w:eastAsia="Times New Roman" w:hAnsi="Trebuchet MS" w:cstheme="minorHAnsi"/>
          <w:color w:val="000000"/>
          <w:sz w:val="22"/>
          <w:szCs w:val="22"/>
          <w:lang w:val="es-ES"/>
        </w:rPr>
        <w:t>contribuie</w:t>
      </w:r>
      <w:proofErr w:type="spellEnd"/>
      <w:r>
        <w:rPr>
          <w:rFonts w:ascii="Trebuchet MS" w:eastAsia="Times New Roman" w:hAnsi="Trebuchet MS" w:cstheme="minorHAnsi"/>
          <w:color w:val="000000"/>
          <w:sz w:val="22"/>
          <w:szCs w:val="22"/>
          <w:lang w:val="es-ES"/>
        </w:rPr>
        <w:t xml:space="preserve"> la </w:t>
      </w:r>
      <w:proofErr w:type="spellStart"/>
      <w:r>
        <w:rPr>
          <w:rFonts w:ascii="Trebuchet MS" w:eastAsia="Times New Roman" w:hAnsi="Trebuchet MS" w:cstheme="minorHAnsi"/>
          <w:color w:val="000000"/>
          <w:sz w:val="22"/>
          <w:szCs w:val="22"/>
          <w:lang w:val="es-ES"/>
        </w:rPr>
        <w:t>indeplinirea</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urmatoarelor</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obiective</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obtinerea</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unei</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calificari</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facilitarea</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ocuparii</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unui</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loc</w:t>
      </w:r>
      <w:proofErr w:type="spellEnd"/>
      <w:r>
        <w:rPr>
          <w:rFonts w:ascii="Trebuchet MS" w:eastAsia="Times New Roman" w:hAnsi="Trebuchet MS" w:cstheme="minorHAnsi"/>
          <w:color w:val="000000"/>
          <w:sz w:val="22"/>
          <w:szCs w:val="22"/>
          <w:lang w:val="es-ES"/>
        </w:rPr>
        <w:t xml:space="preserve"> de </w:t>
      </w:r>
      <w:proofErr w:type="spellStart"/>
      <w:r>
        <w:rPr>
          <w:rFonts w:ascii="Trebuchet MS" w:eastAsia="Times New Roman" w:hAnsi="Trebuchet MS" w:cstheme="minorHAnsi"/>
          <w:color w:val="000000"/>
          <w:sz w:val="22"/>
          <w:szCs w:val="22"/>
          <w:lang w:val="es-ES"/>
        </w:rPr>
        <w:t>munca</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asigurarea</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angajatorilor</w:t>
      </w:r>
      <w:proofErr w:type="spellEnd"/>
      <w:r>
        <w:rPr>
          <w:rFonts w:ascii="Trebuchet MS" w:eastAsia="Times New Roman" w:hAnsi="Trebuchet MS" w:cstheme="minorHAnsi"/>
          <w:color w:val="000000"/>
          <w:sz w:val="22"/>
          <w:szCs w:val="22"/>
          <w:lang w:val="es-ES"/>
        </w:rPr>
        <w:t xml:space="preserve"> a </w:t>
      </w:r>
      <w:proofErr w:type="spellStart"/>
      <w:r>
        <w:rPr>
          <w:rFonts w:ascii="Trebuchet MS" w:eastAsia="Times New Roman" w:hAnsi="Trebuchet MS" w:cstheme="minorHAnsi"/>
          <w:color w:val="000000"/>
          <w:sz w:val="22"/>
          <w:szCs w:val="22"/>
          <w:lang w:val="es-ES"/>
        </w:rPr>
        <w:t>fortei</w:t>
      </w:r>
      <w:proofErr w:type="spellEnd"/>
      <w:r>
        <w:rPr>
          <w:rFonts w:ascii="Trebuchet MS" w:eastAsia="Times New Roman" w:hAnsi="Trebuchet MS" w:cstheme="minorHAnsi"/>
          <w:color w:val="000000"/>
          <w:sz w:val="22"/>
          <w:szCs w:val="22"/>
          <w:lang w:val="es-ES"/>
        </w:rPr>
        <w:t xml:space="preserve"> de </w:t>
      </w:r>
      <w:proofErr w:type="spellStart"/>
      <w:r>
        <w:rPr>
          <w:rFonts w:ascii="Trebuchet MS" w:eastAsia="Times New Roman" w:hAnsi="Trebuchet MS" w:cstheme="minorHAnsi"/>
          <w:color w:val="000000"/>
          <w:sz w:val="22"/>
          <w:szCs w:val="22"/>
          <w:lang w:val="es-ES"/>
        </w:rPr>
        <w:t>munca</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tanara</w:t>
      </w:r>
      <w:proofErr w:type="spellEnd"/>
      <w:r>
        <w:rPr>
          <w:rFonts w:ascii="Trebuchet MS" w:eastAsia="Times New Roman" w:hAnsi="Trebuchet MS" w:cstheme="minorHAnsi"/>
          <w:color w:val="000000"/>
          <w:sz w:val="22"/>
          <w:szCs w:val="22"/>
          <w:lang w:val="es-ES"/>
        </w:rPr>
        <w:t xml:space="preserve"> si </w:t>
      </w:r>
      <w:proofErr w:type="spellStart"/>
      <w:r>
        <w:rPr>
          <w:rFonts w:ascii="Trebuchet MS" w:eastAsia="Times New Roman" w:hAnsi="Trebuchet MS" w:cstheme="minorHAnsi"/>
          <w:color w:val="000000"/>
          <w:sz w:val="22"/>
          <w:szCs w:val="22"/>
          <w:lang w:val="es-ES"/>
        </w:rPr>
        <w:t>calificata</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scaderea</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ratei</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somajului</w:t>
      </w:r>
      <w:proofErr w:type="spellEnd"/>
      <w:r>
        <w:rPr>
          <w:rFonts w:ascii="Trebuchet MS" w:eastAsia="Times New Roman" w:hAnsi="Trebuchet MS" w:cstheme="minorHAnsi"/>
          <w:color w:val="000000"/>
          <w:sz w:val="22"/>
          <w:szCs w:val="22"/>
          <w:lang w:val="es-ES"/>
        </w:rPr>
        <w:t xml:space="preserve"> in </w:t>
      </w:r>
      <w:proofErr w:type="spellStart"/>
      <w:r>
        <w:rPr>
          <w:rFonts w:ascii="Trebuchet MS" w:eastAsia="Times New Roman" w:hAnsi="Trebuchet MS" w:cstheme="minorHAnsi"/>
          <w:color w:val="000000"/>
          <w:sz w:val="22"/>
          <w:szCs w:val="22"/>
          <w:lang w:val="es-ES"/>
        </w:rPr>
        <w:t>randul</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NEETs</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consolidarea</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competentelor</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profesionale</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pentru</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adaptarea</w:t>
      </w:r>
      <w:proofErr w:type="spellEnd"/>
      <w:r>
        <w:rPr>
          <w:rFonts w:ascii="Trebuchet MS" w:eastAsia="Times New Roman" w:hAnsi="Trebuchet MS" w:cstheme="minorHAnsi"/>
          <w:color w:val="000000"/>
          <w:sz w:val="22"/>
          <w:szCs w:val="22"/>
          <w:lang w:val="es-ES"/>
        </w:rPr>
        <w:t xml:space="preserve"> la </w:t>
      </w:r>
      <w:proofErr w:type="spellStart"/>
      <w:r>
        <w:rPr>
          <w:rFonts w:ascii="Trebuchet MS" w:eastAsia="Times New Roman" w:hAnsi="Trebuchet MS" w:cstheme="minorHAnsi"/>
          <w:color w:val="000000"/>
          <w:sz w:val="22"/>
          <w:szCs w:val="22"/>
          <w:lang w:val="es-ES"/>
        </w:rPr>
        <w:t>cerintele</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pietei</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Imbunatatirea</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eficientei</w:t>
      </w:r>
      <w:proofErr w:type="spellEnd"/>
      <w:r>
        <w:rPr>
          <w:rFonts w:ascii="Trebuchet MS" w:eastAsia="Times New Roman" w:hAnsi="Trebuchet MS" w:cstheme="minorHAnsi"/>
          <w:color w:val="000000"/>
          <w:sz w:val="22"/>
          <w:szCs w:val="22"/>
          <w:lang w:val="es-ES"/>
        </w:rPr>
        <w:t xml:space="preserve"> si </w:t>
      </w:r>
      <w:proofErr w:type="spellStart"/>
      <w:r>
        <w:rPr>
          <w:rFonts w:ascii="Trebuchet MS" w:eastAsia="Times New Roman" w:hAnsi="Trebuchet MS" w:cstheme="minorHAnsi"/>
          <w:color w:val="000000"/>
          <w:sz w:val="22"/>
          <w:szCs w:val="22"/>
          <w:lang w:val="es-ES"/>
        </w:rPr>
        <w:t>eficacitatii</w:t>
      </w:r>
      <w:proofErr w:type="spellEnd"/>
      <w:r>
        <w:rPr>
          <w:rFonts w:ascii="Trebuchet MS" w:eastAsia="Times New Roman" w:hAnsi="Trebuchet MS" w:cstheme="minorHAnsi"/>
          <w:color w:val="000000"/>
          <w:sz w:val="22"/>
          <w:szCs w:val="22"/>
          <w:lang w:val="es-ES"/>
        </w:rPr>
        <w:t xml:space="preserve"> FPC, </w:t>
      </w:r>
      <w:proofErr w:type="spellStart"/>
      <w:r>
        <w:rPr>
          <w:rFonts w:ascii="Trebuchet MS" w:eastAsia="Times New Roman" w:hAnsi="Trebuchet MS" w:cstheme="minorHAnsi"/>
          <w:color w:val="000000"/>
          <w:sz w:val="22"/>
          <w:szCs w:val="22"/>
          <w:lang w:val="es-ES"/>
        </w:rPr>
        <w:t>prin</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reducerea</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neconcordantelor</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intre</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cererea</w:t>
      </w:r>
      <w:proofErr w:type="spellEnd"/>
      <w:r>
        <w:rPr>
          <w:rFonts w:ascii="Trebuchet MS" w:eastAsia="Times New Roman" w:hAnsi="Trebuchet MS" w:cstheme="minorHAnsi"/>
          <w:color w:val="000000"/>
          <w:sz w:val="22"/>
          <w:szCs w:val="22"/>
          <w:lang w:val="es-ES"/>
        </w:rPr>
        <w:t xml:space="preserve"> si oferta de pe </w:t>
      </w:r>
      <w:proofErr w:type="spellStart"/>
      <w:r>
        <w:rPr>
          <w:rFonts w:ascii="Trebuchet MS" w:eastAsia="Times New Roman" w:hAnsi="Trebuchet MS" w:cstheme="minorHAnsi"/>
          <w:color w:val="000000"/>
          <w:sz w:val="22"/>
          <w:szCs w:val="22"/>
          <w:lang w:val="es-ES"/>
        </w:rPr>
        <w:t>piata</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muncii</w:t>
      </w:r>
      <w:proofErr w:type="spellEnd"/>
      <w:r>
        <w:rPr>
          <w:rFonts w:ascii="Trebuchet MS" w:eastAsia="Times New Roman" w:hAnsi="Trebuchet MS" w:cstheme="minorHAnsi"/>
          <w:color w:val="000000"/>
          <w:sz w:val="22"/>
          <w:szCs w:val="22"/>
          <w:lang w:val="es-ES"/>
        </w:rPr>
        <w:t>.</w:t>
      </w:r>
    </w:p>
    <w:p w14:paraId="0D072958" w14:textId="77777777" w:rsidR="00C36993" w:rsidRDefault="00C36993">
      <w:pPr>
        <w:spacing w:before="0" w:after="0" w:line="240" w:lineRule="auto"/>
        <w:jc w:val="both"/>
        <w:rPr>
          <w:rFonts w:ascii="Trebuchet MS" w:hAnsi="Trebuchet MS" w:cstheme="minorHAnsi"/>
          <w:sz w:val="22"/>
          <w:szCs w:val="22"/>
          <w:lang w:val="ro-RO"/>
        </w:rPr>
      </w:pPr>
    </w:p>
    <w:p w14:paraId="66C9D5A1" w14:textId="77777777" w:rsidR="00C36993" w:rsidRDefault="00000000">
      <w:pPr>
        <w:spacing w:before="0" w:after="0" w:line="240" w:lineRule="auto"/>
        <w:jc w:val="both"/>
        <w:rPr>
          <w:rFonts w:ascii="Trebuchet MS" w:hAnsi="Trebuchet MS"/>
          <w:sz w:val="22"/>
          <w:szCs w:val="22"/>
          <w:lang w:val="es-ES"/>
        </w:rPr>
      </w:pPr>
      <w:r>
        <w:rPr>
          <w:rFonts w:ascii="Trebuchet MS" w:hAnsi="Trebuchet MS" w:cstheme="minorHAnsi"/>
          <w:sz w:val="22"/>
          <w:szCs w:val="22"/>
          <w:lang w:val="ro-RO"/>
        </w:rPr>
        <w:t>-Proiectul contribuie la indeplinirea obiectivului strategiei nationale pentru ocuparea fortei de munca 2014-2020</w:t>
      </w:r>
      <w:r>
        <w:rPr>
          <w:rFonts w:ascii="Trebuchet MS" w:eastAsia="Times New Roman" w:hAnsi="Trebuchet MS" w:cstheme="minorHAnsi"/>
          <w:color w:val="000000"/>
          <w:sz w:val="22"/>
          <w:szCs w:val="22"/>
          <w:lang w:val="ro-RO"/>
        </w:rPr>
        <w:t>. Proiectul  isi</w:t>
      </w:r>
      <w:r>
        <w:rPr>
          <w:rFonts w:ascii="Trebuchet MS" w:hAnsi="Trebuchet MS" w:cstheme="minorHAnsi"/>
          <w:sz w:val="22"/>
          <w:szCs w:val="22"/>
          <w:lang w:val="ro-RO"/>
        </w:rPr>
        <w:t xml:space="preserve"> </w:t>
      </w:r>
      <w:r>
        <w:rPr>
          <w:rFonts w:ascii="Trebuchet MS" w:eastAsia="Times New Roman" w:hAnsi="Trebuchet MS" w:cstheme="minorHAnsi"/>
          <w:color w:val="000000"/>
          <w:sz w:val="22"/>
          <w:szCs w:val="22"/>
          <w:lang w:val="ro-RO"/>
        </w:rPr>
        <w:t>propune sa impulsioneze eforturile de a atinge tinta de ocupare stabilita de RO pt anul 2020, si anume o rata de ocupare de 70% si</w:t>
      </w:r>
      <w:r>
        <w:rPr>
          <w:rFonts w:ascii="Trebuchet MS" w:hAnsi="Trebuchet MS" w:cstheme="minorHAnsi"/>
          <w:sz w:val="22"/>
          <w:szCs w:val="22"/>
          <w:lang w:val="ro-RO"/>
        </w:rPr>
        <w:t xml:space="preserve"> </w:t>
      </w:r>
      <w:r>
        <w:rPr>
          <w:rFonts w:ascii="Trebuchet MS" w:eastAsia="Times New Roman" w:hAnsi="Trebuchet MS" w:cstheme="minorHAnsi"/>
          <w:color w:val="000000"/>
          <w:sz w:val="22"/>
          <w:szCs w:val="22"/>
          <w:lang w:val="ro-RO"/>
        </w:rPr>
        <w:t>sustine si obiectivul 3 al Planului de Actiune pentru SNOFM 2014-2020 – Dezvoltarea unei resurse umane cu un nivel inalt de calificare si competente</w:t>
      </w:r>
      <w:r>
        <w:rPr>
          <w:rFonts w:ascii="Trebuchet MS" w:hAnsi="Trebuchet MS" w:cstheme="minorHAnsi"/>
          <w:sz w:val="22"/>
          <w:szCs w:val="22"/>
          <w:lang w:val="ro-RO"/>
        </w:rPr>
        <w:t xml:space="preserve"> </w:t>
      </w:r>
      <w:r>
        <w:rPr>
          <w:rFonts w:ascii="Trebuchet MS" w:eastAsia="Times New Roman" w:hAnsi="Trebuchet MS" w:cstheme="minorHAnsi"/>
          <w:color w:val="000000"/>
          <w:sz w:val="22"/>
          <w:szCs w:val="22"/>
          <w:lang w:val="ro-RO"/>
        </w:rPr>
        <w:t xml:space="preserve">adaptate la cerintele pietei muncii. </w:t>
      </w:r>
      <w:proofErr w:type="spellStart"/>
      <w:r>
        <w:rPr>
          <w:rFonts w:ascii="Trebuchet MS" w:eastAsia="Times New Roman" w:hAnsi="Trebuchet MS" w:cstheme="minorHAnsi"/>
          <w:color w:val="000000"/>
          <w:sz w:val="22"/>
          <w:szCs w:val="22"/>
          <w:lang w:val="es-ES"/>
        </w:rPr>
        <w:t>Sustinerea</w:t>
      </w:r>
      <w:proofErr w:type="spellEnd"/>
      <w:r>
        <w:rPr>
          <w:rFonts w:ascii="Trebuchet MS" w:eastAsia="Times New Roman" w:hAnsi="Trebuchet MS" w:cstheme="minorHAnsi"/>
          <w:color w:val="000000"/>
          <w:sz w:val="22"/>
          <w:szCs w:val="22"/>
          <w:lang w:val="es-ES"/>
        </w:rPr>
        <w:t xml:space="preserve"> se </w:t>
      </w:r>
      <w:proofErr w:type="spellStart"/>
      <w:r>
        <w:rPr>
          <w:rFonts w:ascii="Trebuchet MS" w:eastAsia="Times New Roman" w:hAnsi="Trebuchet MS" w:cstheme="minorHAnsi"/>
          <w:color w:val="000000"/>
          <w:sz w:val="22"/>
          <w:szCs w:val="22"/>
          <w:lang w:val="es-ES"/>
        </w:rPr>
        <w:t>realizeaza</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prin</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crearea</w:t>
      </w:r>
      <w:proofErr w:type="spellEnd"/>
      <w:r>
        <w:rPr>
          <w:rFonts w:ascii="Trebuchet MS" w:eastAsia="Times New Roman" w:hAnsi="Trebuchet MS" w:cstheme="minorHAnsi"/>
          <w:color w:val="000000"/>
          <w:sz w:val="22"/>
          <w:szCs w:val="22"/>
          <w:lang w:val="es-ES"/>
        </w:rPr>
        <w:t xml:space="preserve"> de </w:t>
      </w:r>
      <w:proofErr w:type="spellStart"/>
      <w:r>
        <w:rPr>
          <w:rFonts w:ascii="Trebuchet MS" w:eastAsia="Times New Roman" w:hAnsi="Trebuchet MS" w:cstheme="minorHAnsi"/>
          <w:color w:val="000000"/>
          <w:sz w:val="22"/>
          <w:szCs w:val="22"/>
          <w:lang w:val="es-ES"/>
        </w:rPr>
        <w:t>noi</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locuri</w:t>
      </w:r>
      <w:proofErr w:type="spellEnd"/>
      <w:r>
        <w:rPr>
          <w:rFonts w:ascii="Trebuchet MS" w:eastAsia="Times New Roman" w:hAnsi="Trebuchet MS" w:cstheme="minorHAnsi"/>
          <w:color w:val="000000"/>
          <w:sz w:val="22"/>
          <w:szCs w:val="22"/>
          <w:lang w:val="es-ES"/>
        </w:rPr>
        <w:t xml:space="preserve"> de </w:t>
      </w:r>
      <w:proofErr w:type="spellStart"/>
      <w:r>
        <w:rPr>
          <w:rFonts w:ascii="Trebuchet MS" w:eastAsia="Times New Roman" w:hAnsi="Trebuchet MS" w:cstheme="minorHAnsi"/>
          <w:color w:val="000000"/>
          <w:sz w:val="22"/>
          <w:szCs w:val="22"/>
          <w:lang w:val="es-ES"/>
        </w:rPr>
        <w:t>munca</w:t>
      </w:r>
      <w:proofErr w:type="spellEnd"/>
      <w:r>
        <w:rPr>
          <w:rFonts w:ascii="Trebuchet MS" w:eastAsia="Times New Roman" w:hAnsi="Trebuchet MS" w:cstheme="minorHAnsi"/>
          <w:color w:val="000000"/>
          <w:sz w:val="22"/>
          <w:szCs w:val="22"/>
          <w:lang w:val="es-ES"/>
        </w:rPr>
        <w:t xml:space="preserve"> si </w:t>
      </w:r>
      <w:proofErr w:type="spellStart"/>
      <w:r>
        <w:rPr>
          <w:rFonts w:ascii="Trebuchet MS" w:eastAsia="Times New Roman" w:hAnsi="Trebuchet MS" w:cstheme="minorHAnsi"/>
          <w:color w:val="000000"/>
          <w:sz w:val="22"/>
          <w:szCs w:val="22"/>
          <w:lang w:val="es-ES"/>
        </w:rPr>
        <w:t>prin</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cresterea</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gradului</w:t>
      </w:r>
      <w:proofErr w:type="spellEnd"/>
      <w:r>
        <w:rPr>
          <w:rFonts w:ascii="Trebuchet MS" w:eastAsia="Times New Roman" w:hAnsi="Trebuchet MS" w:cstheme="minorHAnsi"/>
          <w:color w:val="000000"/>
          <w:sz w:val="22"/>
          <w:szCs w:val="22"/>
          <w:lang w:val="es-ES"/>
        </w:rPr>
        <w:t xml:space="preserve"> de ocupare </w:t>
      </w:r>
      <w:proofErr w:type="spellStart"/>
      <w:r>
        <w:rPr>
          <w:rFonts w:ascii="Trebuchet MS" w:eastAsia="Times New Roman" w:hAnsi="Trebuchet MS" w:cstheme="minorHAnsi"/>
          <w:color w:val="000000"/>
          <w:sz w:val="22"/>
          <w:szCs w:val="22"/>
          <w:lang w:val="es-ES"/>
        </w:rPr>
        <w:t>afortei</w:t>
      </w:r>
      <w:proofErr w:type="spellEnd"/>
      <w:r>
        <w:rPr>
          <w:rFonts w:ascii="Trebuchet MS" w:eastAsia="Times New Roman" w:hAnsi="Trebuchet MS" w:cstheme="minorHAnsi"/>
          <w:color w:val="000000"/>
          <w:sz w:val="22"/>
          <w:szCs w:val="22"/>
          <w:lang w:val="es-ES"/>
        </w:rPr>
        <w:t xml:space="preserve"> de </w:t>
      </w:r>
      <w:proofErr w:type="spellStart"/>
      <w:r>
        <w:rPr>
          <w:rFonts w:ascii="Trebuchet MS" w:eastAsia="Times New Roman" w:hAnsi="Trebuchet MS" w:cstheme="minorHAnsi"/>
          <w:color w:val="000000"/>
          <w:sz w:val="22"/>
          <w:szCs w:val="22"/>
          <w:lang w:val="es-ES"/>
        </w:rPr>
        <w:t>munca</w:t>
      </w:r>
      <w:proofErr w:type="spellEnd"/>
      <w:r>
        <w:rPr>
          <w:rFonts w:ascii="Trebuchet MS" w:eastAsia="Times New Roman" w:hAnsi="Trebuchet MS" w:cstheme="minorHAnsi"/>
          <w:color w:val="000000"/>
          <w:sz w:val="22"/>
          <w:szCs w:val="22"/>
          <w:lang w:val="es-ES"/>
        </w:rPr>
        <w:t xml:space="preserve">. In </w:t>
      </w:r>
      <w:proofErr w:type="spellStart"/>
      <w:r>
        <w:rPr>
          <w:rFonts w:ascii="Trebuchet MS" w:eastAsia="Times New Roman" w:hAnsi="Trebuchet MS" w:cstheme="minorHAnsi"/>
          <w:color w:val="000000"/>
          <w:sz w:val="22"/>
          <w:szCs w:val="22"/>
          <w:lang w:val="es-ES"/>
        </w:rPr>
        <w:t>cadrul</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proiectului</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vor</w:t>
      </w:r>
      <w:proofErr w:type="spellEnd"/>
      <w:r>
        <w:rPr>
          <w:rFonts w:ascii="Trebuchet MS" w:eastAsia="Times New Roman" w:hAnsi="Trebuchet MS" w:cstheme="minorHAnsi"/>
          <w:color w:val="000000"/>
          <w:sz w:val="22"/>
          <w:szCs w:val="22"/>
          <w:lang w:val="es-ES"/>
        </w:rPr>
        <w:t xml:space="preserve"> fi </w:t>
      </w:r>
      <w:proofErr w:type="spellStart"/>
      <w:r>
        <w:rPr>
          <w:rFonts w:ascii="Trebuchet MS" w:eastAsia="Times New Roman" w:hAnsi="Trebuchet MS" w:cstheme="minorHAnsi"/>
          <w:color w:val="000000"/>
          <w:sz w:val="22"/>
          <w:szCs w:val="22"/>
          <w:lang w:val="es-ES"/>
        </w:rPr>
        <w:t>create</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oportunitati</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prin</w:t>
      </w:r>
      <w:proofErr w:type="spellEnd"/>
      <w:r>
        <w:rPr>
          <w:rFonts w:ascii="Trebuchet MS" w:eastAsia="Times New Roman" w:hAnsi="Trebuchet MS" w:cstheme="minorHAnsi"/>
          <w:color w:val="000000"/>
          <w:sz w:val="22"/>
          <w:szCs w:val="22"/>
          <w:lang w:val="es-ES"/>
        </w:rPr>
        <w:t xml:space="preserve"> care 160 de </w:t>
      </w:r>
      <w:proofErr w:type="spellStart"/>
      <w:r>
        <w:rPr>
          <w:rFonts w:ascii="Trebuchet MS" w:eastAsia="Times New Roman" w:hAnsi="Trebuchet MS" w:cstheme="minorHAnsi"/>
          <w:color w:val="000000"/>
          <w:sz w:val="22"/>
          <w:szCs w:val="22"/>
          <w:lang w:val="es-ES"/>
        </w:rPr>
        <w:t>NEETs</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vor</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obtine</w:t>
      </w:r>
      <w:proofErr w:type="spellEnd"/>
      <w:r>
        <w:rPr>
          <w:rFonts w:ascii="Trebuchet MS" w:eastAsia="Times New Roman" w:hAnsi="Trebuchet MS" w:cstheme="minorHAnsi"/>
          <w:color w:val="000000"/>
          <w:sz w:val="22"/>
          <w:szCs w:val="22"/>
          <w:lang w:val="es-ES"/>
        </w:rPr>
        <w:t xml:space="preserve"> un </w:t>
      </w:r>
      <w:proofErr w:type="spellStart"/>
      <w:r>
        <w:rPr>
          <w:rFonts w:ascii="Trebuchet MS" w:eastAsia="Times New Roman" w:hAnsi="Trebuchet MS" w:cstheme="minorHAnsi"/>
          <w:color w:val="000000"/>
          <w:sz w:val="22"/>
          <w:szCs w:val="22"/>
          <w:lang w:val="es-ES"/>
        </w:rPr>
        <w:t>loc</w:t>
      </w:r>
      <w:proofErr w:type="spellEnd"/>
      <w:r>
        <w:rPr>
          <w:rFonts w:ascii="Trebuchet MS" w:eastAsia="Times New Roman" w:hAnsi="Trebuchet MS" w:cstheme="minorHAnsi"/>
          <w:color w:val="000000"/>
          <w:sz w:val="22"/>
          <w:szCs w:val="22"/>
          <w:lang w:val="es-ES"/>
        </w:rPr>
        <w:t xml:space="preserve"> de </w:t>
      </w:r>
      <w:proofErr w:type="spellStart"/>
      <w:r>
        <w:rPr>
          <w:rFonts w:ascii="Trebuchet MS" w:eastAsia="Times New Roman" w:hAnsi="Trebuchet MS" w:cstheme="minorHAnsi"/>
          <w:color w:val="000000"/>
          <w:sz w:val="22"/>
          <w:szCs w:val="22"/>
          <w:lang w:val="es-ES"/>
        </w:rPr>
        <w:t>munca</w:t>
      </w:r>
      <w:proofErr w:type="spellEnd"/>
      <w:r>
        <w:rPr>
          <w:rFonts w:ascii="Trebuchet MS" w:eastAsia="Times New Roman" w:hAnsi="Trebuchet MS" w:cstheme="minorHAnsi"/>
          <w:color w:val="000000"/>
          <w:sz w:val="22"/>
          <w:szCs w:val="22"/>
          <w:lang w:val="es-ES"/>
        </w:rPr>
        <w:t xml:space="preserve">. </w:t>
      </w:r>
    </w:p>
    <w:p w14:paraId="68157853" w14:textId="77777777" w:rsidR="00C36993" w:rsidRDefault="00C36993">
      <w:pPr>
        <w:spacing w:before="0" w:after="0" w:line="240" w:lineRule="auto"/>
        <w:jc w:val="both"/>
        <w:rPr>
          <w:rFonts w:ascii="Trebuchet MS" w:eastAsia="Times New Roman" w:hAnsi="Trebuchet MS" w:cstheme="minorHAnsi"/>
          <w:color w:val="000000"/>
          <w:sz w:val="22"/>
          <w:szCs w:val="22"/>
          <w:lang w:val="es-ES"/>
        </w:rPr>
      </w:pPr>
    </w:p>
    <w:p w14:paraId="1AB5E524" w14:textId="77777777" w:rsidR="00C36993" w:rsidRDefault="00000000">
      <w:pPr>
        <w:spacing w:before="0" w:after="0" w:line="240" w:lineRule="auto"/>
        <w:jc w:val="both"/>
        <w:rPr>
          <w:rFonts w:ascii="Trebuchet MS" w:hAnsi="Trebuchet MS" w:cstheme="minorHAnsi"/>
          <w:sz w:val="22"/>
          <w:szCs w:val="22"/>
          <w:lang w:val="ro-RO"/>
        </w:rPr>
      </w:pPr>
      <w:r>
        <w:rPr>
          <w:rFonts w:ascii="Trebuchet MS" w:eastAsia="Times New Roman" w:hAnsi="Trebuchet MS" w:cstheme="minorHAnsi"/>
          <w:color w:val="000000"/>
          <w:sz w:val="22"/>
          <w:szCs w:val="22"/>
          <w:lang w:val="es-ES"/>
        </w:rPr>
        <w:t xml:space="preserve">Se </w:t>
      </w:r>
      <w:proofErr w:type="spellStart"/>
      <w:r>
        <w:rPr>
          <w:rFonts w:ascii="Trebuchet MS" w:eastAsia="Times New Roman" w:hAnsi="Trebuchet MS" w:cstheme="minorHAnsi"/>
          <w:color w:val="000000"/>
          <w:sz w:val="22"/>
          <w:szCs w:val="22"/>
          <w:lang w:val="es-ES"/>
        </w:rPr>
        <w:t>contribuie</w:t>
      </w:r>
      <w:proofErr w:type="spellEnd"/>
      <w:r>
        <w:rPr>
          <w:rFonts w:ascii="Trebuchet MS" w:eastAsia="Times New Roman" w:hAnsi="Trebuchet MS" w:cstheme="minorHAnsi"/>
          <w:color w:val="000000"/>
          <w:sz w:val="22"/>
          <w:szCs w:val="22"/>
          <w:lang w:val="es-ES"/>
        </w:rPr>
        <w:t xml:space="preserve"> la </w:t>
      </w:r>
      <w:proofErr w:type="spellStart"/>
      <w:r>
        <w:rPr>
          <w:rFonts w:ascii="Trebuchet MS" w:eastAsia="Times New Roman" w:hAnsi="Trebuchet MS" w:cstheme="minorHAnsi"/>
          <w:color w:val="000000"/>
          <w:sz w:val="22"/>
          <w:szCs w:val="22"/>
          <w:lang w:val="es-ES"/>
        </w:rPr>
        <w:t>cresterea</w:t>
      </w:r>
      <w:proofErr w:type="spellEnd"/>
      <w:r>
        <w:rPr>
          <w:rFonts w:ascii="Trebuchet MS" w:hAnsi="Trebuchet MS" w:cstheme="minorHAnsi"/>
          <w:sz w:val="22"/>
          <w:szCs w:val="22"/>
          <w:lang w:val="ro-RO"/>
        </w:rPr>
        <w:t xml:space="preserve"> </w:t>
      </w:r>
      <w:proofErr w:type="spellStart"/>
      <w:r>
        <w:rPr>
          <w:rFonts w:ascii="Trebuchet MS" w:eastAsia="Times New Roman" w:hAnsi="Trebuchet MS" w:cstheme="minorHAnsi"/>
          <w:color w:val="000000"/>
          <w:sz w:val="22"/>
          <w:szCs w:val="22"/>
          <w:lang w:val="es-ES"/>
        </w:rPr>
        <w:t>gradului</w:t>
      </w:r>
      <w:proofErr w:type="spellEnd"/>
      <w:r>
        <w:rPr>
          <w:rFonts w:ascii="Trebuchet MS" w:eastAsia="Times New Roman" w:hAnsi="Trebuchet MS" w:cstheme="minorHAnsi"/>
          <w:color w:val="000000"/>
          <w:sz w:val="22"/>
          <w:szCs w:val="22"/>
          <w:lang w:val="es-ES"/>
        </w:rPr>
        <w:t xml:space="preserve"> de </w:t>
      </w:r>
      <w:proofErr w:type="spellStart"/>
      <w:r>
        <w:rPr>
          <w:rFonts w:ascii="Trebuchet MS" w:eastAsia="Times New Roman" w:hAnsi="Trebuchet MS" w:cstheme="minorHAnsi"/>
          <w:color w:val="000000"/>
          <w:sz w:val="22"/>
          <w:szCs w:val="22"/>
          <w:lang w:val="es-ES"/>
        </w:rPr>
        <w:t>adaptabilitate</w:t>
      </w:r>
      <w:proofErr w:type="spellEnd"/>
      <w:r>
        <w:rPr>
          <w:rFonts w:ascii="Trebuchet MS" w:eastAsia="Times New Roman" w:hAnsi="Trebuchet MS" w:cstheme="minorHAnsi"/>
          <w:color w:val="000000"/>
          <w:sz w:val="22"/>
          <w:szCs w:val="22"/>
          <w:lang w:val="es-ES"/>
        </w:rPr>
        <w:t xml:space="preserve"> pe </w:t>
      </w:r>
      <w:proofErr w:type="spellStart"/>
      <w:r>
        <w:rPr>
          <w:rFonts w:ascii="Trebuchet MS" w:eastAsia="Times New Roman" w:hAnsi="Trebuchet MS" w:cstheme="minorHAnsi"/>
          <w:color w:val="000000"/>
          <w:sz w:val="22"/>
          <w:szCs w:val="22"/>
          <w:lang w:val="es-ES"/>
        </w:rPr>
        <w:t>piata</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fortei</w:t>
      </w:r>
      <w:proofErr w:type="spellEnd"/>
      <w:r>
        <w:rPr>
          <w:rFonts w:ascii="Trebuchet MS" w:eastAsia="Times New Roman" w:hAnsi="Trebuchet MS" w:cstheme="minorHAnsi"/>
          <w:color w:val="000000"/>
          <w:sz w:val="22"/>
          <w:szCs w:val="22"/>
          <w:lang w:val="es-ES"/>
        </w:rPr>
        <w:t xml:space="preserve"> de </w:t>
      </w:r>
      <w:proofErr w:type="spellStart"/>
      <w:r>
        <w:rPr>
          <w:rFonts w:ascii="Trebuchet MS" w:eastAsia="Times New Roman" w:hAnsi="Trebuchet MS" w:cstheme="minorHAnsi"/>
          <w:color w:val="000000"/>
          <w:sz w:val="22"/>
          <w:szCs w:val="22"/>
          <w:lang w:val="es-ES"/>
        </w:rPr>
        <w:t>munca</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prin</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furnizarea</w:t>
      </w:r>
      <w:proofErr w:type="spellEnd"/>
      <w:r>
        <w:rPr>
          <w:rFonts w:ascii="Trebuchet MS" w:eastAsia="Times New Roman" w:hAnsi="Trebuchet MS" w:cstheme="minorHAnsi"/>
          <w:color w:val="000000"/>
          <w:sz w:val="22"/>
          <w:szCs w:val="22"/>
          <w:lang w:val="es-ES"/>
        </w:rPr>
        <w:t xml:space="preserve"> FPC </w:t>
      </w:r>
      <w:proofErr w:type="spellStart"/>
      <w:r>
        <w:rPr>
          <w:rFonts w:ascii="Trebuchet MS" w:eastAsia="Times New Roman" w:hAnsi="Trebuchet MS" w:cstheme="minorHAnsi"/>
          <w:color w:val="000000"/>
          <w:sz w:val="22"/>
          <w:szCs w:val="22"/>
          <w:lang w:val="es-ES"/>
        </w:rPr>
        <w:t>antreprenoriale</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pentru</w:t>
      </w:r>
      <w:proofErr w:type="spellEnd"/>
      <w:r>
        <w:rPr>
          <w:rFonts w:ascii="Trebuchet MS" w:eastAsia="Times New Roman" w:hAnsi="Trebuchet MS" w:cstheme="minorHAnsi"/>
          <w:color w:val="000000"/>
          <w:sz w:val="22"/>
          <w:szCs w:val="22"/>
          <w:lang w:val="es-ES"/>
        </w:rPr>
        <w:t xml:space="preserve"> 56 </w:t>
      </w:r>
      <w:proofErr w:type="spellStart"/>
      <w:r>
        <w:rPr>
          <w:rFonts w:ascii="Trebuchet MS" w:eastAsia="Times New Roman" w:hAnsi="Trebuchet MS" w:cstheme="minorHAnsi"/>
          <w:color w:val="000000"/>
          <w:sz w:val="22"/>
          <w:szCs w:val="22"/>
          <w:lang w:val="es-ES"/>
        </w:rPr>
        <w:t>beneficiari</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garantandu</w:t>
      </w:r>
      <w:proofErr w:type="spellEnd"/>
      <w:r>
        <w:rPr>
          <w:rFonts w:ascii="Trebuchet MS" w:eastAsia="Times New Roman" w:hAnsi="Trebuchet MS" w:cstheme="minorHAnsi"/>
          <w:color w:val="000000"/>
          <w:sz w:val="22"/>
          <w:szCs w:val="22"/>
          <w:lang w:val="es-ES"/>
        </w:rPr>
        <w:t xml:space="preserve">-se </w:t>
      </w:r>
      <w:proofErr w:type="spellStart"/>
      <w:r>
        <w:rPr>
          <w:rFonts w:ascii="Trebuchet MS" w:eastAsia="Times New Roman" w:hAnsi="Trebuchet MS" w:cstheme="minorHAnsi"/>
          <w:color w:val="000000"/>
          <w:sz w:val="22"/>
          <w:szCs w:val="22"/>
          <w:lang w:val="es-ES"/>
        </w:rPr>
        <w:t>astfel</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sprijin</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pentru</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adaptarea</w:t>
      </w:r>
      <w:proofErr w:type="spellEnd"/>
      <w:r>
        <w:rPr>
          <w:rFonts w:ascii="Trebuchet MS" w:eastAsia="Times New Roman" w:hAnsi="Trebuchet MS" w:cstheme="minorHAnsi"/>
          <w:color w:val="000000"/>
          <w:sz w:val="22"/>
          <w:szCs w:val="22"/>
          <w:lang w:val="es-ES"/>
        </w:rPr>
        <w:t xml:space="preserve"> la </w:t>
      </w:r>
      <w:proofErr w:type="spellStart"/>
      <w:r>
        <w:rPr>
          <w:rFonts w:ascii="Trebuchet MS" w:eastAsia="Times New Roman" w:hAnsi="Trebuchet MS" w:cstheme="minorHAnsi"/>
          <w:color w:val="000000"/>
          <w:sz w:val="22"/>
          <w:szCs w:val="22"/>
          <w:lang w:val="es-ES"/>
        </w:rPr>
        <w:t>mediul</w:t>
      </w:r>
      <w:proofErr w:type="spellEnd"/>
      <w:r>
        <w:rPr>
          <w:rFonts w:ascii="Trebuchet MS" w:eastAsia="Times New Roman" w:hAnsi="Trebuchet MS" w:cstheme="minorHAnsi"/>
          <w:color w:val="000000"/>
          <w:sz w:val="22"/>
          <w:szCs w:val="22"/>
          <w:lang w:val="es-ES"/>
        </w:rPr>
        <w:t xml:space="preserve"> de </w:t>
      </w:r>
      <w:proofErr w:type="spellStart"/>
      <w:r>
        <w:rPr>
          <w:rFonts w:ascii="Trebuchet MS" w:eastAsia="Times New Roman" w:hAnsi="Trebuchet MS" w:cstheme="minorHAnsi"/>
          <w:color w:val="000000"/>
          <w:sz w:val="22"/>
          <w:szCs w:val="22"/>
          <w:lang w:val="es-ES"/>
        </w:rPr>
        <w:t>afaceri</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privat</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Prin</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actiunile</w:t>
      </w:r>
      <w:proofErr w:type="spellEnd"/>
      <w:r>
        <w:rPr>
          <w:rFonts w:ascii="Trebuchet MS" w:eastAsia="Times New Roman" w:hAnsi="Trebuchet MS" w:cstheme="minorHAnsi"/>
          <w:color w:val="000000"/>
          <w:sz w:val="22"/>
          <w:szCs w:val="22"/>
          <w:lang w:val="es-ES"/>
        </w:rPr>
        <w:t xml:space="preserve"> de </w:t>
      </w:r>
      <w:proofErr w:type="spellStart"/>
      <w:r>
        <w:rPr>
          <w:rFonts w:ascii="Trebuchet MS" w:eastAsia="Times New Roman" w:hAnsi="Trebuchet MS" w:cstheme="minorHAnsi"/>
          <w:color w:val="000000"/>
          <w:sz w:val="22"/>
          <w:szCs w:val="22"/>
          <w:lang w:val="es-ES"/>
        </w:rPr>
        <w:t>infiintare</w:t>
      </w:r>
      <w:proofErr w:type="spellEnd"/>
      <w:r>
        <w:rPr>
          <w:rFonts w:ascii="Trebuchet MS" w:eastAsia="Times New Roman" w:hAnsi="Trebuchet MS" w:cstheme="minorHAnsi"/>
          <w:color w:val="000000"/>
          <w:sz w:val="22"/>
          <w:szCs w:val="22"/>
          <w:lang w:val="es-ES"/>
        </w:rPr>
        <w:t xml:space="preserve"> a 12 firme se </w:t>
      </w:r>
      <w:proofErr w:type="spellStart"/>
      <w:r>
        <w:rPr>
          <w:rFonts w:ascii="Trebuchet MS" w:eastAsia="Times New Roman" w:hAnsi="Trebuchet MS" w:cstheme="minorHAnsi"/>
          <w:color w:val="000000"/>
          <w:sz w:val="22"/>
          <w:szCs w:val="22"/>
          <w:lang w:val="es-ES"/>
        </w:rPr>
        <w:t>vor</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creea</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minim</w:t>
      </w:r>
      <w:proofErr w:type="spellEnd"/>
      <w:r>
        <w:rPr>
          <w:rFonts w:ascii="Trebuchet MS" w:eastAsia="Times New Roman" w:hAnsi="Trebuchet MS" w:cstheme="minorHAnsi"/>
          <w:color w:val="000000"/>
          <w:sz w:val="22"/>
          <w:szCs w:val="22"/>
          <w:lang w:val="es-ES"/>
        </w:rPr>
        <w:t xml:space="preserve"> 12 </w:t>
      </w:r>
      <w:proofErr w:type="spellStart"/>
      <w:r>
        <w:rPr>
          <w:rFonts w:ascii="Trebuchet MS" w:eastAsia="Times New Roman" w:hAnsi="Trebuchet MS" w:cstheme="minorHAnsi"/>
          <w:color w:val="000000"/>
          <w:sz w:val="22"/>
          <w:szCs w:val="22"/>
          <w:lang w:val="es-ES"/>
        </w:rPr>
        <w:t>noi</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locuri</w:t>
      </w:r>
      <w:proofErr w:type="spellEnd"/>
      <w:r>
        <w:rPr>
          <w:rFonts w:ascii="Trebuchet MS" w:eastAsia="Times New Roman" w:hAnsi="Trebuchet MS" w:cstheme="minorHAnsi"/>
          <w:color w:val="000000"/>
          <w:sz w:val="22"/>
          <w:szCs w:val="22"/>
          <w:lang w:val="es-ES"/>
        </w:rPr>
        <w:t xml:space="preserve"> de </w:t>
      </w:r>
      <w:proofErr w:type="spellStart"/>
      <w:r>
        <w:rPr>
          <w:rFonts w:ascii="Trebuchet MS" w:eastAsia="Times New Roman" w:hAnsi="Trebuchet MS" w:cstheme="minorHAnsi"/>
          <w:color w:val="000000"/>
          <w:sz w:val="22"/>
          <w:szCs w:val="22"/>
          <w:lang w:val="es-ES"/>
        </w:rPr>
        <w:t>munca</w:t>
      </w:r>
      <w:proofErr w:type="spellEnd"/>
      <w:r>
        <w:rPr>
          <w:rFonts w:ascii="Trebuchet MS" w:eastAsia="Times New Roman" w:hAnsi="Trebuchet MS" w:cstheme="minorHAnsi"/>
          <w:color w:val="000000"/>
          <w:sz w:val="22"/>
          <w:szCs w:val="22"/>
          <w:lang w:val="es-ES"/>
        </w:rPr>
        <w:t xml:space="preserve"> ce </w:t>
      </w:r>
      <w:proofErr w:type="spellStart"/>
      <w:r>
        <w:rPr>
          <w:rFonts w:ascii="Trebuchet MS" w:eastAsia="Times New Roman" w:hAnsi="Trebuchet MS" w:cstheme="minorHAnsi"/>
          <w:color w:val="000000"/>
          <w:sz w:val="22"/>
          <w:szCs w:val="22"/>
          <w:lang w:val="es-ES"/>
        </w:rPr>
        <w:t>vor</w:t>
      </w:r>
      <w:proofErr w:type="spellEnd"/>
      <w:r>
        <w:rPr>
          <w:rFonts w:ascii="Trebuchet MS" w:eastAsia="Times New Roman" w:hAnsi="Trebuchet MS" w:cstheme="minorHAnsi"/>
          <w:color w:val="000000"/>
          <w:sz w:val="22"/>
          <w:szCs w:val="22"/>
          <w:lang w:val="es-ES"/>
        </w:rPr>
        <w:t xml:space="preserve"> fi </w:t>
      </w:r>
      <w:proofErr w:type="spellStart"/>
      <w:r>
        <w:rPr>
          <w:rFonts w:ascii="Trebuchet MS" w:eastAsia="Times New Roman" w:hAnsi="Trebuchet MS" w:cstheme="minorHAnsi"/>
          <w:color w:val="000000"/>
          <w:sz w:val="22"/>
          <w:szCs w:val="22"/>
          <w:lang w:val="es-ES"/>
        </w:rPr>
        <w:t>ocupate</w:t>
      </w:r>
      <w:proofErr w:type="spellEnd"/>
      <w:r>
        <w:rPr>
          <w:rFonts w:ascii="Trebuchet MS" w:eastAsia="Times New Roman" w:hAnsi="Trebuchet MS" w:cstheme="minorHAnsi"/>
          <w:color w:val="000000"/>
          <w:sz w:val="22"/>
          <w:szCs w:val="22"/>
          <w:lang w:val="es-ES"/>
        </w:rPr>
        <w:t xml:space="preserve"> de</w:t>
      </w:r>
      <w:r>
        <w:rPr>
          <w:rFonts w:ascii="Trebuchet MS" w:hAnsi="Trebuchet MS" w:cstheme="minorHAnsi"/>
          <w:sz w:val="22"/>
          <w:szCs w:val="22"/>
          <w:lang w:val="ro-RO"/>
        </w:rPr>
        <w:t xml:space="preserve"> </w:t>
      </w:r>
      <w:r>
        <w:rPr>
          <w:rFonts w:ascii="Trebuchet MS" w:eastAsia="Times New Roman" w:hAnsi="Trebuchet MS" w:cstheme="minorHAnsi"/>
          <w:color w:val="000000"/>
          <w:sz w:val="22"/>
          <w:szCs w:val="22"/>
          <w:lang w:val="es-ES"/>
        </w:rPr>
        <w:t xml:space="preserve">catre </w:t>
      </w:r>
      <w:proofErr w:type="spellStart"/>
      <w:r>
        <w:rPr>
          <w:rFonts w:ascii="Trebuchet MS" w:eastAsia="Times New Roman" w:hAnsi="Trebuchet MS" w:cstheme="minorHAnsi"/>
          <w:color w:val="000000"/>
          <w:sz w:val="22"/>
          <w:szCs w:val="22"/>
          <w:lang w:val="es-ES"/>
        </w:rPr>
        <w:t>persoane</w:t>
      </w:r>
      <w:proofErr w:type="spellEnd"/>
      <w:r>
        <w:rPr>
          <w:rFonts w:ascii="Trebuchet MS" w:eastAsia="Times New Roman" w:hAnsi="Trebuchet MS" w:cstheme="minorHAnsi"/>
          <w:color w:val="000000"/>
          <w:sz w:val="22"/>
          <w:szCs w:val="22"/>
          <w:lang w:val="es-ES"/>
        </w:rPr>
        <w:t xml:space="preserve"> care </w:t>
      </w:r>
      <w:proofErr w:type="spellStart"/>
      <w:r>
        <w:rPr>
          <w:rFonts w:ascii="Trebuchet MS" w:eastAsia="Times New Roman" w:hAnsi="Trebuchet MS" w:cstheme="minorHAnsi"/>
          <w:color w:val="000000"/>
          <w:sz w:val="22"/>
          <w:szCs w:val="22"/>
          <w:lang w:val="es-ES"/>
        </w:rPr>
        <w:t>isi</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au</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domiciliul</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sau</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resedinta</w:t>
      </w:r>
      <w:proofErr w:type="spellEnd"/>
      <w:r>
        <w:rPr>
          <w:rFonts w:ascii="Trebuchet MS" w:eastAsia="Times New Roman" w:hAnsi="Trebuchet MS" w:cstheme="minorHAnsi"/>
          <w:color w:val="000000"/>
          <w:sz w:val="22"/>
          <w:szCs w:val="22"/>
          <w:lang w:val="es-ES"/>
        </w:rPr>
        <w:t xml:space="preserve"> in </w:t>
      </w:r>
      <w:proofErr w:type="spellStart"/>
      <w:r>
        <w:rPr>
          <w:rFonts w:ascii="Trebuchet MS" w:eastAsia="Times New Roman" w:hAnsi="Trebuchet MS" w:cstheme="minorHAnsi"/>
          <w:color w:val="000000"/>
          <w:sz w:val="22"/>
          <w:szCs w:val="22"/>
          <w:lang w:val="es-ES"/>
        </w:rPr>
        <w:t>zonele</w:t>
      </w:r>
      <w:proofErr w:type="spellEnd"/>
      <w:r>
        <w:rPr>
          <w:rFonts w:ascii="Trebuchet MS" w:eastAsia="Times New Roman" w:hAnsi="Trebuchet MS" w:cstheme="minorHAnsi"/>
          <w:color w:val="000000"/>
          <w:sz w:val="22"/>
          <w:szCs w:val="22"/>
          <w:lang w:val="es-ES"/>
        </w:rPr>
        <w:t xml:space="preserve"> din </w:t>
      </w:r>
      <w:proofErr w:type="spellStart"/>
      <w:r>
        <w:rPr>
          <w:rFonts w:ascii="Trebuchet MS" w:eastAsia="Times New Roman" w:hAnsi="Trebuchet MS" w:cstheme="minorHAnsi"/>
          <w:color w:val="000000"/>
          <w:sz w:val="22"/>
          <w:szCs w:val="22"/>
          <w:lang w:val="es-ES"/>
        </w:rPr>
        <w:t>regiunea</w:t>
      </w:r>
      <w:proofErr w:type="spellEnd"/>
      <w:r>
        <w:rPr>
          <w:rFonts w:ascii="Trebuchet MS" w:eastAsia="Times New Roman" w:hAnsi="Trebuchet MS" w:cstheme="minorHAnsi"/>
          <w:color w:val="000000"/>
          <w:sz w:val="22"/>
          <w:szCs w:val="22"/>
          <w:lang w:val="es-ES"/>
        </w:rPr>
        <w:t xml:space="preserve"> de implementare.</w:t>
      </w:r>
    </w:p>
    <w:p w14:paraId="4F245983" w14:textId="77777777" w:rsidR="00C36993" w:rsidRDefault="00000000">
      <w:pPr>
        <w:shd w:val="clear" w:color="auto" w:fill="FFFFFF"/>
        <w:spacing w:before="0" w:after="0" w:line="240" w:lineRule="auto"/>
        <w:jc w:val="both"/>
        <w:rPr>
          <w:rFonts w:ascii="Trebuchet MS" w:eastAsia="Times New Roman" w:hAnsi="Trebuchet MS" w:cstheme="minorHAnsi"/>
          <w:color w:val="000000"/>
          <w:sz w:val="22"/>
          <w:szCs w:val="22"/>
          <w:lang w:val="es-ES"/>
        </w:rPr>
      </w:pPr>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Proiectul</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contribuie</w:t>
      </w:r>
      <w:proofErr w:type="spellEnd"/>
      <w:r>
        <w:rPr>
          <w:rFonts w:ascii="Trebuchet MS" w:eastAsia="Times New Roman" w:hAnsi="Trebuchet MS" w:cstheme="minorHAnsi"/>
          <w:color w:val="000000"/>
          <w:sz w:val="22"/>
          <w:szCs w:val="22"/>
          <w:lang w:val="es-ES"/>
        </w:rPr>
        <w:t xml:space="preserve"> la </w:t>
      </w:r>
      <w:proofErr w:type="spellStart"/>
      <w:r>
        <w:rPr>
          <w:rFonts w:ascii="Trebuchet MS" w:eastAsia="Times New Roman" w:hAnsi="Trebuchet MS" w:cstheme="minorHAnsi"/>
          <w:color w:val="000000"/>
          <w:sz w:val="22"/>
          <w:szCs w:val="22"/>
          <w:lang w:val="es-ES"/>
        </w:rPr>
        <w:t>asigurarea</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asistentei</w:t>
      </w:r>
      <w:proofErr w:type="spellEnd"/>
      <w:r>
        <w:rPr>
          <w:rFonts w:ascii="Trebuchet MS" w:eastAsia="Times New Roman" w:hAnsi="Trebuchet MS" w:cstheme="minorHAnsi"/>
          <w:color w:val="000000"/>
          <w:sz w:val="22"/>
          <w:szCs w:val="22"/>
          <w:lang w:val="es-ES"/>
        </w:rPr>
        <w:t xml:space="preserve"> si </w:t>
      </w:r>
      <w:proofErr w:type="spellStart"/>
      <w:r>
        <w:rPr>
          <w:rFonts w:ascii="Trebuchet MS" w:eastAsia="Times New Roman" w:hAnsi="Trebuchet MS" w:cstheme="minorHAnsi"/>
          <w:color w:val="000000"/>
          <w:sz w:val="22"/>
          <w:szCs w:val="22"/>
          <w:lang w:val="es-ES"/>
        </w:rPr>
        <w:t>serviciilor</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personalizate</w:t>
      </w:r>
      <w:proofErr w:type="spellEnd"/>
      <w:r>
        <w:rPr>
          <w:rFonts w:ascii="Trebuchet MS" w:eastAsia="Times New Roman" w:hAnsi="Trebuchet MS" w:cstheme="minorHAnsi"/>
          <w:color w:val="000000"/>
          <w:sz w:val="22"/>
          <w:szCs w:val="22"/>
          <w:lang w:val="es-ES"/>
        </w:rPr>
        <w:t xml:space="preserve"> de mediere pt 372 </w:t>
      </w:r>
      <w:proofErr w:type="spellStart"/>
      <w:r>
        <w:rPr>
          <w:rFonts w:ascii="Trebuchet MS" w:eastAsia="Times New Roman" w:hAnsi="Trebuchet MS" w:cstheme="minorHAnsi"/>
          <w:color w:val="000000"/>
          <w:sz w:val="22"/>
          <w:szCs w:val="22"/>
          <w:lang w:val="es-ES"/>
        </w:rPr>
        <w:t>pers</w:t>
      </w:r>
      <w:proofErr w:type="spellEnd"/>
      <w:r>
        <w:rPr>
          <w:rFonts w:ascii="Trebuchet MS" w:eastAsia="Times New Roman" w:hAnsi="Trebuchet MS" w:cstheme="minorHAnsi"/>
          <w:color w:val="000000"/>
          <w:sz w:val="22"/>
          <w:szCs w:val="22"/>
          <w:lang w:val="es-ES"/>
        </w:rPr>
        <w:t xml:space="preserve"> si </w:t>
      </w:r>
      <w:proofErr w:type="spellStart"/>
      <w:r>
        <w:rPr>
          <w:rFonts w:ascii="Trebuchet MS" w:eastAsia="Times New Roman" w:hAnsi="Trebuchet MS" w:cstheme="minorHAnsi"/>
          <w:color w:val="000000"/>
          <w:sz w:val="22"/>
          <w:szCs w:val="22"/>
          <w:lang w:val="es-ES"/>
        </w:rPr>
        <w:t>derularea</w:t>
      </w:r>
      <w:proofErr w:type="spellEnd"/>
      <w:r>
        <w:rPr>
          <w:rFonts w:ascii="Trebuchet MS" w:eastAsia="Times New Roman" w:hAnsi="Trebuchet MS" w:cstheme="minorHAnsi"/>
          <w:color w:val="000000"/>
          <w:sz w:val="22"/>
          <w:szCs w:val="22"/>
          <w:lang w:val="es-ES"/>
        </w:rPr>
        <w:t xml:space="preserve"> de </w:t>
      </w:r>
      <w:proofErr w:type="spellStart"/>
      <w:r>
        <w:rPr>
          <w:rFonts w:ascii="Trebuchet MS" w:eastAsia="Times New Roman" w:hAnsi="Trebuchet MS" w:cstheme="minorHAnsi"/>
          <w:color w:val="000000"/>
          <w:sz w:val="22"/>
          <w:szCs w:val="22"/>
          <w:lang w:val="es-ES"/>
        </w:rPr>
        <w:t>program</w:t>
      </w:r>
      <w:proofErr w:type="spellEnd"/>
      <w:r>
        <w:rPr>
          <w:rFonts w:ascii="Trebuchet MS" w:eastAsia="Times New Roman" w:hAnsi="Trebuchet MS" w:cstheme="minorHAnsi"/>
          <w:color w:val="000000"/>
          <w:sz w:val="22"/>
          <w:szCs w:val="22"/>
          <w:lang w:val="es-ES"/>
        </w:rPr>
        <w:t xml:space="preserve"> FPC </w:t>
      </w:r>
      <w:proofErr w:type="spellStart"/>
      <w:r>
        <w:rPr>
          <w:rFonts w:ascii="Trebuchet MS" w:eastAsia="Times New Roman" w:hAnsi="Trebuchet MS" w:cstheme="minorHAnsi"/>
          <w:color w:val="000000"/>
          <w:sz w:val="22"/>
          <w:szCs w:val="22"/>
          <w:lang w:val="es-ES"/>
        </w:rPr>
        <w:t>pentru</w:t>
      </w:r>
      <w:proofErr w:type="spellEnd"/>
      <w:r>
        <w:rPr>
          <w:rFonts w:ascii="Trebuchet MS" w:eastAsia="Times New Roman" w:hAnsi="Trebuchet MS" w:cstheme="minorHAnsi"/>
          <w:color w:val="000000"/>
          <w:sz w:val="22"/>
          <w:szCs w:val="22"/>
          <w:lang w:val="es-ES"/>
        </w:rPr>
        <w:t xml:space="preserve"> 196 </w:t>
      </w:r>
      <w:proofErr w:type="spellStart"/>
      <w:r>
        <w:rPr>
          <w:rFonts w:ascii="Trebuchet MS" w:eastAsia="Times New Roman" w:hAnsi="Trebuchet MS" w:cstheme="minorHAnsi"/>
          <w:color w:val="000000"/>
          <w:sz w:val="22"/>
          <w:szCs w:val="22"/>
          <w:lang w:val="es-ES"/>
        </w:rPr>
        <w:t>tineri</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NEETs</w:t>
      </w:r>
      <w:proofErr w:type="spellEnd"/>
      <w:r>
        <w:rPr>
          <w:rFonts w:ascii="Trebuchet MS" w:eastAsia="Times New Roman" w:hAnsi="Trebuchet MS" w:cstheme="minorHAnsi"/>
          <w:color w:val="000000"/>
          <w:sz w:val="22"/>
          <w:szCs w:val="22"/>
          <w:lang w:val="es-ES"/>
        </w:rPr>
        <w:t xml:space="preserve"> din care 56 </w:t>
      </w:r>
      <w:proofErr w:type="spellStart"/>
      <w:r>
        <w:rPr>
          <w:rFonts w:ascii="Trebuchet MS" w:eastAsia="Times New Roman" w:hAnsi="Trebuchet MS" w:cstheme="minorHAnsi"/>
          <w:color w:val="000000"/>
          <w:sz w:val="22"/>
          <w:szCs w:val="22"/>
          <w:lang w:val="es-ES"/>
        </w:rPr>
        <w:t>formati</w:t>
      </w:r>
      <w:proofErr w:type="spellEnd"/>
      <w:r>
        <w:rPr>
          <w:rFonts w:ascii="Trebuchet MS" w:eastAsia="Times New Roman" w:hAnsi="Trebuchet MS" w:cstheme="minorHAnsi"/>
          <w:color w:val="000000"/>
          <w:sz w:val="22"/>
          <w:szCs w:val="22"/>
          <w:lang w:val="es-ES"/>
        </w:rPr>
        <w:t xml:space="preserve"> in </w:t>
      </w:r>
      <w:proofErr w:type="spellStart"/>
      <w:r>
        <w:rPr>
          <w:rFonts w:ascii="Trebuchet MS" w:eastAsia="Times New Roman" w:hAnsi="Trebuchet MS" w:cstheme="minorHAnsi"/>
          <w:color w:val="000000"/>
          <w:sz w:val="22"/>
          <w:szCs w:val="22"/>
          <w:lang w:val="es-ES"/>
        </w:rPr>
        <w:t>domeniul</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anteprenorial</w:t>
      </w:r>
      <w:proofErr w:type="spellEnd"/>
      <w:r>
        <w:rPr>
          <w:rFonts w:ascii="Trebuchet MS" w:eastAsia="Times New Roman" w:hAnsi="Trebuchet MS" w:cstheme="minorHAnsi"/>
          <w:color w:val="000000"/>
          <w:sz w:val="22"/>
          <w:szCs w:val="22"/>
          <w:lang w:val="es-ES"/>
        </w:rPr>
        <w:t xml:space="preserve">. CF </w:t>
      </w:r>
      <w:proofErr w:type="spellStart"/>
      <w:r>
        <w:rPr>
          <w:rFonts w:ascii="Trebuchet MS" w:eastAsia="Times New Roman" w:hAnsi="Trebuchet MS" w:cstheme="minorHAnsi"/>
          <w:color w:val="000000"/>
          <w:sz w:val="22"/>
          <w:szCs w:val="22"/>
          <w:lang w:val="es-ES"/>
        </w:rPr>
        <w:t>vizeaza</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optimizarea</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pregatirii</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profesionale</w:t>
      </w:r>
      <w:proofErr w:type="spellEnd"/>
      <w:r>
        <w:rPr>
          <w:rFonts w:ascii="Trebuchet MS" w:eastAsia="Times New Roman" w:hAnsi="Trebuchet MS" w:cstheme="minorHAnsi"/>
          <w:color w:val="000000"/>
          <w:sz w:val="22"/>
          <w:szCs w:val="22"/>
          <w:lang w:val="es-ES"/>
        </w:rPr>
        <w:t xml:space="preserve"> a GT </w:t>
      </w:r>
      <w:proofErr w:type="spellStart"/>
      <w:r>
        <w:rPr>
          <w:rFonts w:ascii="Trebuchet MS" w:eastAsia="Times New Roman" w:hAnsi="Trebuchet MS" w:cstheme="minorHAnsi"/>
          <w:color w:val="000000"/>
          <w:sz w:val="22"/>
          <w:szCs w:val="22"/>
          <w:lang w:val="es-ES"/>
        </w:rPr>
        <w:t>prin</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dezvoltarea</w:t>
      </w:r>
      <w:proofErr w:type="spellEnd"/>
      <w:r>
        <w:rPr>
          <w:rFonts w:ascii="Trebuchet MS" w:eastAsia="Times New Roman" w:hAnsi="Trebuchet MS" w:cstheme="minorHAnsi"/>
          <w:color w:val="000000"/>
          <w:sz w:val="22"/>
          <w:szCs w:val="22"/>
          <w:lang w:val="es-ES"/>
        </w:rPr>
        <w:t xml:space="preserve"> de competente </w:t>
      </w:r>
      <w:proofErr w:type="spellStart"/>
      <w:r>
        <w:rPr>
          <w:rFonts w:ascii="Trebuchet MS" w:eastAsia="Times New Roman" w:hAnsi="Trebuchet MS" w:cstheme="minorHAnsi"/>
          <w:color w:val="000000"/>
          <w:sz w:val="22"/>
          <w:szCs w:val="22"/>
          <w:lang w:val="es-ES"/>
        </w:rPr>
        <w:t>profesionale</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adecvate</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pietei</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muncii</w:t>
      </w:r>
      <w:proofErr w:type="spellEnd"/>
      <w:r>
        <w:rPr>
          <w:rFonts w:ascii="Trebuchet MS" w:eastAsia="Times New Roman" w:hAnsi="Trebuchet MS" w:cstheme="minorHAnsi"/>
          <w:color w:val="000000"/>
          <w:sz w:val="22"/>
          <w:szCs w:val="22"/>
          <w:lang w:val="es-ES"/>
        </w:rPr>
        <w:t xml:space="preserve"> in </w:t>
      </w:r>
      <w:proofErr w:type="spellStart"/>
      <w:r>
        <w:rPr>
          <w:rFonts w:ascii="Trebuchet MS" w:eastAsia="Times New Roman" w:hAnsi="Trebuchet MS" w:cstheme="minorHAnsi"/>
          <w:color w:val="000000"/>
          <w:sz w:val="22"/>
          <w:szCs w:val="22"/>
          <w:lang w:val="es-ES"/>
        </w:rPr>
        <w:t>mediul</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economic</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competitiv</w:t>
      </w:r>
      <w:proofErr w:type="spellEnd"/>
      <w:r>
        <w:rPr>
          <w:rFonts w:ascii="Trebuchet MS" w:eastAsia="Times New Roman" w:hAnsi="Trebuchet MS" w:cstheme="minorHAnsi"/>
          <w:color w:val="000000"/>
          <w:sz w:val="22"/>
          <w:szCs w:val="22"/>
          <w:lang w:val="es-ES"/>
        </w:rPr>
        <w:t>.</w:t>
      </w:r>
    </w:p>
    <w:p w14:paraId="408AE2B6" w14:textId="77777777" w:rsidR="00C36993" w:rsidRDefault="00C36993">
      <w:pPr>
        <w:shd w:val="clear" w:color="auto" w:fill="FFFFFF"/>
        <w:spacing w:before="0" w:after="0" w:line="240" w:lineRule="auto"/>
        <w:jc w:val="both"/>
        <w:rPr>
          <w:rFonts w:ascii="Trebuchet MS" w:eastAsia="Times New Roman" w:hAnsi="Trebuchet MS" w:cstheme="minorHAnsi"/>
          <w:color w:val="000000"/>
          <w:sz w:val="22"/>
          <w:szCs w:val="22"/>
          <w:lang w:val="es-ES"/>
        </w:rPr>
      </w:pPr>
    </w:p>
    <w:p w14:paraId="2B283E14" w14:textId="77777777" w:rsidR="00C36993" w:rsidRDefault="00000000">
      <w:pPr>
        <w:shd w:val="clear" w:color="auto" w:fill="FFFFFF"/>
        <w:spacing w:before="0" w:after="0" w:line="240" w:lineRule="auto"/>
        <w:jc w:val="both"/>
        <w:rPr>
          <w:rFonts w:ascii="Trebuchet MS" w:eastAsia="Times New Roman" w:hAnsi="Trebuchet MS" w:cstheme="minorHAnsi"/>
          <w:color w:val="000000"/>
          <w:sz w:val="22"/>
          <w:szCs w:val="22"/>
          <w:lang w:val="es-ES"/>
        </w:rPr>
      </w:pPr>
      <w:r>
        <w:rPr>
          <w:rFonts w:ascii="Trebuchet MS" w:eastAsia="Times New Roman" w:hAnsi="Trebuchet MS" w:cstheme="minorHAnsi"/>
          <w:color w:val="000000"/>
          <w:sz w:val="22"/>
          <w:szCs w:val="22"/>
          <w:lang w:val="es-ES"/>
        </w:rPr>
        <w:t>-</w:t>
      </w:r>
      <w:proofErr w:type="spellStart"/>
      <w:r>
        <w:rPr>
          <w:rFonts w:ascii="Trebuchet MS" w:eastAsia="Times New Roman" w:hAnsi="Trebuchet MS" w:cstheme="minorHAnsi"/>
          <w:color w:val="000000"/>
          <w:sz w:val="22"/>
          <w:szCs w:val="22"/>
          <w:lang w:val="es-ES"/>
        </w:rPr>
        <w:t>Prin</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proiect</w:t>
      </w:r>
      <w:proofErr w:type="spellEnd"/>
      <w:r>
        <w:rPr>
          <w:rFonts w:ascii="Trebuchet MS" w:eastAsia="Times New Roman" w:hAnsi="Trebuchet MS" w:cstheme="minorHAnsi"/>
          <w:color w:val="000000"/>
          <w:sz w:val="22"/>
          <w:szCs w:val="22"/>
          <w:lang w:val="es-ES"/>
        </w:rPr>
        <w:t xml:space="preserve"> se </w:t>
      </w:r>
      <w:proofErr w:type="spellStart"/>
      <w:r>
        <w:rPr>
          <w:rFonts w:ascii="Trebuchet MS" w:eastAsia="Times New Roman" w:hAnsi="Trebuchet MS" w:cstheme="minorHAnsi"/>
          <w:color w:val="000000"/>
          <w:sz w:val="22"/>
          <w:szCs w:val="22"/>
          <w:lang w:val="es-ES"/>
        </w:rPr>
        <w:t>asigura</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implementarea</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masurilor</w:t>
      </w:r>
      <w:proofErr w:type="spellEnd"/>
      <w:r>
        <w:rPr>
          <w:rFonts w:ascii="Trebuchet MS" w:eastAsia="Times New Roman" w:hAnsi="Trebuchet MS" w:cstheme="minorHAnsi"/>
          <w:color w:val="000000"/>
          <w:sz w:val="22"/>
          <w:szCs w:val="22"/>
          <w:lang w:val="es-ES"/>
        </w:rPr>
        <w:t xml:space="preserve"> incluse in </w:t>
      </w:r>
      <w:proofErr w:type="spellStart"/>
      <w:r>
        <w:rPr>
          <w:rFonts w:ascii="Trebuchet MS" w:eastAsia="Times New Roman" w:hAnsi="Trebuchet MS" w:cstheme="minorHAnsi"/>
          <w:color w:val="000000"/>
          <w:sz w:val="22"/>
          <w:szCs w:val="22"/>
          <w:lang w:val="es-ES"/>
        </w:rPr>
        <w:t>strategia</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Guvernului</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Romaniei</w:t>
      </w:r>
      <w:proofErr w:type="spellEnd"/>
      <w:r>
        <w:rPr>
          <w:rFonts w:ascii="Trebuchet MS" w:eastAsia="Times New Roman" w:hAnsi="Trebuchet MS" w:cstheme="minorHAnsi"/>
          <w:color w:val="000000"/>
          <w:sz w:val="22"/>
          <w:szCs w:val="22"/>
          <w:lang w:val="es-ES"/>
        </w:rPr>
        <w:t xml:space="preserve"> de </w:t>
      </w:r>
      <w:proofErr w:type="spellStart"/>
      <w:r>
        <w:rPr>
          <w:rFonts w:ascii="Trebuchet MS" w:eastAsia="Times New Roman" w:hAnsi="Trebuchet MS" w:cstheme="minorHAnsi"/>
          <w:color w:val="000000"/>
          <w:sz w:val="22"/>
          <w:szCs w:val="22"/>
          <w:lang w:val="es-ES"/>
        </w:rPr>
        <w:t>incluziune</w:t>
      </w:r>
      <w:proofErr w:type="spellEnd"/>
      <w:r>
        <w:rPr>
          <w:rFonts w:ascii="Trebuchet MS" w:eastAsia="Times New Roman" w:hAnsi="Trebuchet MS" w:cstheme="minorHAnsi"/>
          <w:color w:val="000000"/>
          <w:sz w:val="22"/>
          <w:szCs w:val="22"/>
          <w:lang w:val="es-ES"/>
        </w:rPr>
        <w:t xml:space="preserve"> a </w:t>
      </w:r>
      <w:proofErr w:type="spellStart"/>
      <w:r>
        <w:rPr>
          <w:rFonts w:ascii="Trebuchet MS" w:eastAsia="Times New Roman" w:hAnsi="Trebuchet MS" w:cstheme="minorHAnsi"/>
          <w:color w:val="000000"/>
          <w:sz w:val="22"/>
          <w:szCs w:val="22"/>
          <w:lang w:val="es-ES"/>
        </w:rPr>
        <w:t>cetatenilor</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romani</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apartinand</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minoritatilor</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romilor</w:t>
      </w:r>
      <w:proofErr w:type="spellEnd"/>
      <w:r>
        <w:rPr>
          <w:rFonts w:ascii="Trebuchet MS" w:eastAsia="Times New Roman" w:hAnsi="Trebuchet MS" w:cstheme="minorHAnsi"/>
          <w:color w:val="000000"/>
          <w:sz w:val="22"/>
          <w:szCs w:val="22"/>
          <w:lang w:val="es-ES"/>
        </w:rPr>
        <w:t xml:space="preserve"> 2015-2020, </w:t>
      </w:r>
      <w:proofErr w:type="spellStart"/>
      <w:r>
        <w:rPr>
          <w:rFonts w:ascii="Trebuchet MS" w:eastAsia="Times New Roman" w:hAnsi="Trebuchet MS" w:cstheme="minorHAnsi"/>
          <w:color w:val="000000"/>
          <w:sz w:val="22"/>
          <w:szCs w:val="22"/>
          <w:lang w:val="es-ES"/>
        </w:rPr>
        <w:t>prin</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sprijinirea</w:t>
      </w:r>
      <w:proofErr w:type="spellEnd"/>
      <w:r>
        <w:rPr>
          <w:rFonts w:ascii="Trebuchet MS" w:eastAsia="Times New Roman" w:hAnsi="Trebuchet MS" w:cstheme="minorHAnsi"/>
          <w:color w:val="000000"/>
          <w:sz w:val="22"/>
          <w:szCs w:val="22"/>
          <w:lang w:val="es-ES"/>
        </w:rPr>
        <w:t xml:space="preserve"> a </w:t>
      </w:r>
      <w:proofErr w:type="spellStart"/>
      <w:r>
        <w:rPr>
          <w:rFonts w:ascii="Trebuchet MS" w:eastAsia="Times New Roman" w:hAnsi="Trebuchet MS" w:cstheme="minorHAnsi"/>
          <w:color w:val="000000"/>
          <w:sz w:val="22"/>
          <w:szCs w:val="22"/>
          <w:lang w:val="es-ES"/>
        </w:rPr>
        <w:t>cel</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putin</w:t>
      </w:r>
      <w:proofErr w:type="spellEnd"/>
      <w:r>
        <w:rPr>
          <w:rFonts w:ascii="Trebuchet MS" w:eastAsia="Times New Roman" w:hAnsi="Trebuchet MS" w:cstheme="minorHAnsi"/>
          <w:color w:val="000000"/>
          <w:sz w:val="22"/>
          <w:szCs w:val="22"/>
          <w:lang w:val="es-ES"/>
        </w:rPr>
        <w:t xml:space="preserve"> 38 </w:t>
      </w:r>
      <w:proofErr w:type="spellStart"/>
      <w:r>
        <w:rPr>
          <w:rFonts w:ascii="Trebuchet MS" w:eastAsia="Times New Roman" w:hAnsi="Trebuchet MS" w:cstheme="minorHAnsi"/>
          <w:color w:val="000000"/>
          <w:sz w:val="22"/>
          <w:szCs w:val="22"/>
          <w:lang w:val="es-ES"/>
        </w:rPr>
        <w:t>persoane</w:t>
      </w:r>
      <w:proofErr w:type="spellEnd"/>
      <w:r>
        <w:rPr>
          <w:rFonts w:ascii="Trebuchet MS" w:eastAsia="Times New Roman" w:hAnsi="Trebuchet MS" w:cstheme="minorHAnsi"/>
          <w:color w:val="000000"/>
          <w:sz w:val="22"/>
          <w:szCs w:val="22"/>
          <w:lang w:val="es-ES"/>
        </w:rPr>
        <w:t xml:space="preserve"> de </w:t>
      </w:r>
      <w:proofErr w:type="spellStart"/>
      <w:r>
        <w:rPr>
          <w:rFonts w:ascii="Trebuchet MS" w:eastAsia="Times New Roman" w:hAnsi="Trebuchet MS" w:cstheme="minorHAnsi"/>
          <w:color w:val="000000"/>
          <w:sz w:val="22"/>
          <w:szCs w:val="22"/>
          <w:lang w:val="es-ES"/>
        </w:rPr>
        <w:t>etnie</w:t>
      </w:r>
      <w:proofErr w:type="spellEnd"/>
      <w:r>
        <w:rPr>
          <w:rFonts w:ascii="Trebuchet MS" w:eastAsia="Times New Roman" w:hAnsi="Trebuchet MS" w:cstheme="minorHAnsi"/>
          <w:color w:val="000000"/>
          <w:sz w:val="22"/>
          <w:szCs w:val="22"/>
          <w:lang w:val="es-ES"/>
        </w:rPr>
        <w:t xml:space="preserve"> roma (peste 10% </w:t>
      </w:r>
      <w:proofErr w:type="spellStart"/>
      <w:r>
        <w:rPr>
          <w:rFonts w:ascii="Trebuchet MS" w:eastAsia="Times New Roman" w:hAnsi="Trebuchet MS" w:cstheme="minorHAnsi"/>
          <w:color w:val="000000"/>
          <w:sz w:val="22"/>
          <w:szCs w:val="22"/>
          <w:lang w:val="es-ES"/>
        </w:rPr>
        <w:t>persoane</w:t>
      </w:r>
      <w:proofErr w:type="spellEnd"/>
      <w:r>
        <w:rPr>
          <w:rFonts w:ascii="Trebuchet MS" w:eastAsia="Times New Roman" w:hAnsi="Trebuchet MS" w:cstheme="minorHAnsi"/>
          <w:color w:val="000000"/>
          <w:sz w:val="22"/>
          <w:szCs w:val="22"/>
          <w:lang w:val="es-ES"/>
        </w:rPr>
        <w:t xml:space="preserve"> de </w:t>
      </w:r>
      <w:proofErr w:type="spellStart"/>
      <w:r>
        <w:rPr>
          <w:rFonts w:ascii="Trebuchet MS" w:eastAsia="Times New Roman" w:hAnsi="Trebuchet MS" w:cstheme="minorHAnsi"/>
          <w:color w:val="000000"/>
          <w:sz w:val="22"/>
          <w:szCs w:val="22"/>
          <w:lang w:val="es-ES"/>
        </w:rPr>
        <w:t>etnie</w:t>
      </w:r>
      <w:proofErr w:type="spellEnd"/>
      <w:r>
        <w:rPr>
          <w:rFonts w:ascii="Trebuchet MS" w:eastAsia="Times New Roman" w:hAnsi="Trebuchet MS" w:cstheme="minorHAnsi"/>
          <w:color w:val="000000"/>
          <w:sz w:val="22"/>
          <w:szCs w:val="22"/>
          <w:lang w:val="es-ES"/>
        </w:rPr>
        <w:t xml:space="preserve"> roma din </w:t>
      </w:r>
      <w:proofErr w:type="spellStart"/>
      <w:r>
        <w:rPr>
          <w:rFonts w:ascii="Trebuchet MS" w:eastAsia="Times New Roman" w:hAnsi="Trebuchet MS" w:cstheme="minorHAnsi"/>
          <w:color w:val="000000"/>
          <w:sz w:val="22"/>
          <w:szCs w:val="22"/>
          <w:lang w:val="es-ES"/>
        </w:rPr>
        <w:t>cadrul</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celor</w:t>
      </w:r>
      <w:proofErr w:type="spellEnd"/>
      <w:r>
        <w:rPr>
          <w:rFonts w:ascii="Trebuchet MS" w:eastAsia="Times New Roman" w:hAnsi="Trebuchet MS" w:cstheme="minorHAnsi"/>
          <w:color w:val="000000"/>
          <w:sz w:val="22"/>
          <w:szCs w:val="22"/>
          <w:lang w:val="es-ES"/>
        </w:rPr>
        <w:t xml:space="preserve"> 372 </w:t>
      </w:r>
      <w:proofErr w:type="spellStart"/>
      <w:r>
        <w:rPr>
          <w:rFonts w:ascii="Trebuchet MS" w:eastAsia="Times New Roman" w:hAnsi="Trebuchet MS" w:cstheme="minorHAnsi"/>
          <w:color w:val="000000"/>
          <w:sz w:val="22"/>
          <w:szCs w:val="22"/>
          <w:lang w:val="es-ES"/>
        </w:rPr>
        <w:t>tineri</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NEETs</w:t>
      </w:r>
      <w:proofErr w:type="spellEnd"/>
      <w:r>
        <w:rPr>
          <w:rFonts w:ascii="Trebuchet MS" w:eastAsia="Times New Roman" w:hAnsi="Trebuchet MS" w:cstheme="minorHAnsi"/>
          <w:color w:val="000000"/>
          <w:sz w:val="22"/>
          <w:szCs w:val="22"/>
          <w:lang w:val="es-ES"/>
        </w:rPr>
        <w:t xml:space="preserve"> din </w:t>
      </w:r>
      <w:proofErr w:type="spellStart"/>
      <w:r>
        <w:rPr>
          <w:rFonts w:ascii="Trebuchet MS" w:eastAsia="Times New Roman" w:hAnsi="Trebuchet MS" w:cstheme="minorHAnsi"/>
          <w:color w:val="000000"/>
          <w:sz w:val="22"/>
          <w:szCs w:val="22"/>
          <w:lang w:val="es-ES"/>
        </w:rPr>
        <w:t>grupul</w:t>
      </w:r>
      <w:proofErr w:type="spellEnd"/>
      <w:r>
        <w:rPr>
          <w:rFonts w:ascii="Trebuchet MS" w:eastAsia="Times New Roman" w:hAnsi="Trebuchet MS" w:cstheme="minorHAnsi"/>
          <w:color w:val="000000"/>
          <w:sz w:val="22"/>
          <w:szCs w:val="22"/>
          <w:lang w:val="es-ES"/>
        </w:rPr>
        <w:t xml:space="preserve"> tinta), </w:t>
      </w:r>
      <w:proofErr w:type="spellStart"/>
      <w:r>
        <w:rPr>
          <w:rFonts w:ascii="Trebuchet MS" w:eastAsia="Times New Roman" w:hAnsi="Trebuchet MS" w:cstheme="minorHAnsi"/>
          <w:color w:val="000000"/>
          <w:sz w:val="22"/>
          <w:szCs w:val="22"/>
          <w:lang w:val="es-ES"/>
        </w:rPr>
        <w:t>someri</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cu</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varsta</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intre</w:t>
      </w:r>
      <w:proofErr w:type="spellEnd"/>
      <w:r>
        <w:rPr>
          <w:rFonts w:ascii="Trebuchet MS" w:eastAsia="Times New Roman" w:hAnsi="Trebuchet MS" w:cstheme="minorHAnsi"/>
          <w:color w:val="000000"/>
          <w:sz w:val="22"/>
          <w:szCs w:val="22"/>
          <w:lang w:val="es-ES"/>
        </w:rPr>
        <w:t xml:space="preserve"> 16-29 de </w:t>
      </w:r>
      <w:proofErr w:type="spellStart"/>
      <w:r>
        <w:rPr>
          <w:rFonts w:ascii="Trebuchet MS" w:eastAsia="Times New Roman" w:hAnsi="Trebuchet MS" w:cstheme="minorHAnsi"/>
          <w:color w:val="000000"/>
          <w:sz w:val="22"/>
          <w:szCs w:val="22"/>
          <w:lang w:val="es-ES"/>
        </w:rPr>
        <w:t>ani</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inregistrati</w:t>
      </w:r>
      <w:proofErr w:type="spellEnd"/>
      <w:r>
        <w:rPr>
          <w:rFonts w:ascii="Trebuchet MS" w:eastAsia="Times New Roman" w:hAnsi="Trebuchet MS" w:cstheme="minorHAnsi"/>
          <w:color w:val="000000"/>
          <w:sz w:val="22"/>
          <w:szCs w:val="22"/>
          <w:lang w:val="es-ES"/>
        </w:rPr>
        <w:t xml:space="preserve"> la SPO, </w:t>
      </w:r>
      <w:proofErr w:type="spellStart"/>
      <w:r>
        <w:rPr>
          <w:rFonts w:ascii="Trebuchet MS" w:eastAsia="Times New Roman" w:hAnsi="Trebuchet MS" w:cstheme="minorHAnsi"/>
          <w:color w:val="000000"/>
          <w:sz w:val="22"/>
          <w:szCs w:val="22"/>
          <w:lang w:val="es-ES"/>
        </w:rPr>
        <w:t>conducand</w:t>
      </w:r>
      <w:proofErr w:type="spellEnd"/>
      <w:r>
        <w:rPr>
          <w:rFonts w:ascii="Trebuchet MS" w:eastAsia="Times New Roman" w:hAnsi="Trebuchet MS" w:cstheme="minorHAnsi"/>
          <w:color w:val="000000"/>
          <w:sz w:val="22"/>
          <w:szCs w:val="22"/>
          <w:lang w:val="es-ES"/>
        </w:rPr>
        <w:t xml:space="preserve"> la </w:t>
      </w:r>
      <w:proofErr w:type="spellStart"/>
      <w:r>
        <w:rPr>
          <w:rFonts w:ascii="Trebuchet MS" w:eastAsia="Times New Roman" w:hAnsi="Trebuchet MS" w:cstheme="minorHAnsi"/>
          <w:color w:val="000000"/>
          <w:sz w:val="22"/>
          <w:szCs w:val="22"/>
          <w:lang w:val="es-ES"/>
        </w:rPr>
        <w:t>cresterea</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incluziunii</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sociale</w:t>
      </w:r>
      <w:proofErr w:type="spellEnd"/>
      <w:r>
        <w:rPr>
          <w:rFonts w:ascii="Trebuchet MS" w:eastAsia="Times New Roman" w:hAnsi="Trebuchet MS" w:cstheme="minorHAnsi"/>
          <w:color w:val="000000"/>
          <w:sz w:val="22"/>
          <w:szCs w:val="22"/>
          <w:lang w:val="es-ES"/>
        </w:rPr>
        <w:t xml:space="preserve"> a </w:t>
      </w:r>
      <w:proofErr w:type="spellStart"/>
      <w:r>
        <w:rPr>
          <w:rFonts w:ascii="Trebuchet MS" w:eastAsia="Times New Roman" w:hAnsi="Trebuchet MS" w:cstheme="minorHAnsi"/>
          <w:color w:val="000000"/>
          <w:sz w:val="22"/>
          <w:szCs w:val="22"/>
          <w:lang w:val="es-ES"/>
        </w:rPr>
        <w:t>romilor</w:t>
      </w:r>
      <w:proofErr w:type="spellEnd"/>
      <w:r>
        <w:rPr>
          <w:rFonts w:ascii="Trebuchet MS" w:eastAsia="Times New Roman" w:hAnsi="Trebuchet MS" w:cstheme="minorHAnsi"/>
          <w:color w:val="000000"/>
          <w:sz w:val="22"/>
          <w:szCs w:val="22"/>
          <w:lang w:val="es-ES"/>
        </w:rPr>
        <w:t xml:space="preserve"> din RO si </w:t>
      </w:r>
      <w:proofErr w:type="spellStart"/>
      <w:r>
        <w:rPr>
          <w:rFonts w:ascii="Trebuchet MS" w:eastAsia="Times New Roman" w:hAnsi="Trebuchet MS" w:cstheme="minorHAnsi"/>
          <w:color w:val="000000"/>
          <w:sz w:val="22"/>
          <w:szCs w:val="22"/>
          <w:lang w:val="es-ES"/>
        </w:rPr>
        <w:t>urmarindu</w:t>
      </w:r>
      <w:proofErr w:type="spellEnd"/>
      <w:r>
        <w:rPr>
          <w:rFonts w:ascii="Trebuchet MS" w:eastAsia="Times New Roman" w:hAnsi="Trebuchet MS" w:cstheme="minorHAnsi"/>
          <w:color w:val="000000"/>
          <w:sz w:val="22"/>
          <w:szCs w:val="22"/>
          <w:lang w:val="es-ES"/>
        </w:rPr>
        <w:t xml:space="preserve">-se </w:t>
      </w:r>
      <w:proofErr w:type="spellStart"/>
      <w:r>
        <w:rPr>
          <w:rFonts w:ascii="Trebuchet MS" w:eastAsia="Times New Roman" w:hAnsi="Trebuchet MS" w:cstheme="minorHAnsi"/>
          <w:color w:val="000000"/>
          <w:sz w:val="22"/>
          <w:szCs w:val="22"/>
          <w:lang w:val="es-ES"/>
        </w:rPr>
        <w:t>principalele</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directii</w:t>
      </w:r>
      <w:proofErr w:type="spellEnd"/>
      <w:r>
        <w:rPr>
          <w:rFonts w:ascii="Trebuchet MS" w:eastAsia="Times New Roman" w:hAnsi="Trebuchet MS" w:cstheme="minorHAnsi"/>
          <w:color w:val="000000"/>
          <w:sz w:val="22"/>
          <w:szCs w:val="22"/>
          <w:lang w:val="es-ES"/>
        </w:rPr>
        <w:t xml:space="preserve"> de </w:t>
      </w:r>
      <w:proofErr w:type="spellStart"/>
      <w:r>
        <w:rPr>
          <w:rFonts w:ascii="Trebuchet MS" w:eastAsia="Times New Roman" w:hAnsi="Trebuchet MS" w:cstheme="minorHAnsi"/>
          <w:color w:val="000000"/>
          <w:sz w:val="22"/>
          <w:szCs w:val="22"/>
          <w:lang w:val="es-ES"/>
        </w:rPr>
        <w:t>actiune</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prevazute</w:t>
      </w:r>
      <w:proofErr w:type="spellEnd"/>
      <w:r>
        <w:rPr>
          <w:rFonts w:ascii="Trebuchet MS" w:eastAsia="Times New Roman" w:hAnsi="Trebuchet MS" w:cstheme="minorHAnsi"/>
          <w:color w:val="000000"/>
          <w:sz w:val="22"/>
          <w:szCs w:val="22"/>
          <w:lang w:val="es-ES"/>
        </w:rPr>
        <w:t xml:space="preserve"> in </w:t>
      </w:r>
      <w:proofErr w:type="spellStart"/>
      <w:r>
        <w:rPr>
          <w:rFonts w:ascii="Trebuchet MS" w:eastAsia="Times New Roman" w:hAnsi="Trebuchet MS" w:cstheme="minorHAnsi"/>
          <w:color w:val="000000"/>
          <w:sz w:val="22"/>
          <w:szCs w:val="22"/>
          <w:lang w:val="es-ES"/>
        </w:rPr>
        <w:t>strategie</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Imbunatatirea</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participarii</w:t>
      </w:r>
      <w:proofErr w:type="spellEnd"/>
      <w:r>
        <w:rPr>
          <w:rFonts w:ascii="Trebuchet MS" w:eastAsia="Times New Roman" w:hAnsi="Trebuchet MS" w:cstheme="minorHAnsi"/>
          <w:color w:val="000000"/>
          <w:sz w:val="22"/>
          <w:szCs w:val="22"/>
          <w:lang w:val="es-ES"/>
        </w:rPr>
        <w:t xml:space="preserve"> pe </w:t>
      </w:r>
      <w:proofErr w:type="spellStart"/>
      <w:r>
        <w:rPr>
          <w:rFonts w:ascii="Trebuchet MS" w:eastAsia="Times New Roman" w:hAnsi="Trebuchet MS" w:cstheme="minorHAnsi"/>
          <w:color w:val="000000"/>
          <w:sz w:val="22"/>
          <w:szCs w:val="22"/>
          <w:lang w:val="es-ES"/>
        </w:rPr>
        <w:t>piata</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muncii</w:t>
      </w:r>
      <w:proofErr w:type="spellEnd"/>
      <w:r>
        <w:rPr>
          <w:rFonts w:ascii="Trebuchet MS" w:eastAsia="Times New Roman" w:hAnsi="Trebuchet MS" w:cstheme="minorHAnsi"/>
          <w:color w:val="000000"/>
          <w:sz w:val="22"/>
          <w:szCs w:val="22"/>
          <w:lang w:val="es-ES"/>
        </w:rPr>
        <w:t xml:space="preserve"> a </w:t>
      </w:r>
      <w:proofErr w:type="spellStart"/>
      <w:r>
        <w:rPr>
          <w:rFonts w:ascii="Trebuchet MS" w:eastAsia="Times New Roman" w:hAnsi="Trebuchet MS" w:cstheme="minorHAnsi"/>
          <w:color w:val="000000"/>
          <w:sz w:val="22"/>
          <w:szCs w:val="22"/>
          <w:lang w:val="es-ES"/>
        </w:rPr>
        <w:t>cetatenilor</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romani</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apartinand</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minoritatii</w:t>
      </w:r>
      <w:proofErr w:type="spellEnd"/>
      <w:r>
        <w:rPr>
          <w:rFonts w:ascii="Trebuchet MS" w:eastAsia="Times New Roman" w:hAnsi="Trebuchet MS" w:cstheme="minorHAnsi"/>
          <w:color w:val="000000"/>
          <w:sz w:val="22"/>
          <w:szCs w:val="22"/>
          <w:lang w:val="es-ES"/>
        </w:rPr>
        <w:t xml:space="preserve"> rome; </w:t>
      </w:r>
      <w:proofErr w:type="spellStart"/>
      <w:r>
        <w:rPr>
          <w:rFonts w:ascii="Trebuchet MS" w:eastAsia="Times New Roman" w:hAnsi="Trebuchet MS" w:cstheme="minorHAnsi"/>
          <w:color w:val="000000"/>
          <w:sz w:val="22"/>
          <w:szCs w:val="22"/>
          <w:lang w:val="es-ES"/>
        </w:rPr>
        <w:t>cresterea</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sanselor</w:t>
      </w:r>
      <w:proofErr w:type="spellEnd"/>
      <w:r>
        <w:rPr>
          <w:rFonts w:ascii="Trebuchet MS" w:eastAsia="Times New Roman" w:hAnsi="Trebuchet MS" w:cstheme="minorHAnsi"/>
          <w:color w:val="000000"/>
          <w:sz w:val="22"/>
          <w:szCs w:val="22"/>
          <w:lang w:val="es-ES"/>
        </w:rPr>
        <w:t xml:space="preserve"> de ocupare si </w:t>
      </w:r>
      <w:proofErr w:type="spellStart"/>
      <w:r>
        <w:rPr>
          <w:rFonts w:ascii="Trebuchet MS" w:eastAsia="Times New Roman" w:hAnsi="Trebuchet MS" w:cstheme="minorHAnsi"/>
          <w:color w:val="000000"/>
          <w:sz w:val="22"/>
          <w:szCs w:val="22"/>
          <w:lang w:val="es-ES"/>
        </w:rPr>
        <w:t>valorificarea</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capacitatilor</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lastRenderedPageBreak/>
        <w:t>antreprenoriale</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dezvoltarea</w:t>
      </w:r>
      <w:proofErr w:type="spellEnd"/>
      <w:r>
        <w:rPr>
          <w:rFonts w:ascii="Trebuchet MS" w:eastAsia="Times New Roman" w:hAnsi="Trebuchet MS" w:cstheme="minorHAnsi"/>
          <w:color w:val="000000"/>
          <w:sz w:val="22"/>
          <w:szCs w:val="22"/>
          <w:lang w:val="es-ES"/>
        </w:rPr>
        <w:t xml:space="preserve"> si </w:t>
      </w:r>
      <w:proofErr w:type="spellStart"/>
      <w:r>
        <w:rPr>
          <w:rFonts w:ascii="Trebuchet MS" w:eastAsia="Times New Roman" w:hAnsi="Trebuchet MS" w:cstheme="minorHAnsi"/>
          <w:color w:val="000000"/>
          <w:sz w:val="22"/>
          <w:szCs w:val="22"/>
          <w:lang w:val="es-ES"/>
        </w:rPr>
        <w:t>certificarea</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competentelor</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profesionale</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stimularea</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angajatorilor</w:t>
      </w:r>
      <w:proofErr w:type="spellEnd"/>
      <w:r>
        <w:rPr>
          <w:rFonts w:ascii="Trebuchet MS" w:eastAsia="Times New Roman" w:hAnsi="Trebuchet MS" w:cstheme="minorHAnsi"/>
          <w:color w:val="000000"/>
          <w:sz w:val="22"/>
          <w:szCs w:val="22"/>
          <w:lang w:val="es-ES"/>
        </w:rPr>
        <w:t xml:space="preserve"> care </w:t>
      </w:r>
      <w:proofErr w:type="spellStart"/>
      <w:r>
        <w:rPr>
          <w:rFonts w:ascii="Trebuchet MS" w:eastAsia="Times New Roman" w:hAnsi="Trebuchet MS" w:cstheme="minorHAnsi"/>
          <w:color w:val="000000"/>
          <w:sz w:val="22"/>
          <w:szCs w:val="22"/>
          <w:lang w:val="es-ES"/>
        </w:rPr>
        <w:t>incadreaza</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persoane</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apartinand</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unor</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categorii</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defavorizate</w:t>
      </w:r>
      <w:proofErr w:type="spellEnd"/>
      <w:r>
        <w:rPr>
          <w:rFonts w:ascii="Trebuchet MS" w:eastAsia="Times New Roman" w:hAnsi="Trebuchet MS" w:cstheme="minorHAnsi"/>
          <w:color w:val="000000"/>
          <w:sz w:val="22"/>
          <w:szCs w:val="22"/>
          <w:lang w:val="es-ES"/>
        </w:rPr>
        <w:t xml:space="preserve"> pe </w:t>
      </w:r>
      <w:proofErr w:type="spellStart"/>
      <w:r>
        <w:rPr>
          <w:rFonts w:ascii="Trebuchet MS" w:eastAsia="Times New Roman" w:hAnsi="Trebuchet MS" w:cstheme="minorHAnsi"/>
          <w:color w:val="000000"/>
          <w:sz w:val="22"/>
          <w:szCs w:val="22"/>
          <w:lang w:val="es-ES"/>
        </w:rPr>
        <w:t>piata</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muncii</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prin</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acordarea</w:t>
      </w:r>
      <w:proofErr w:type="spellEnd"/>
      <w:r>
        <w:rPr>
          <w:rFonts w:ascii="Trebuchet MS" w:eastAsia="Times New Roman" w:hAnsi="Trebuchet MS" w:cstheme="minorHAnsi"/>
          <w:color w:val="000000"/>
          <w:sz w:val="22"/>
          <w:szCs w:val="22"/>
          <w:lang w:val="es-ES"/>
        </w:rPr>
        <w:t xml:space="preserve"> de </w:t>
      </w:r>
      <w:proofErr w:type="spellStart"/>
      <w:r>
        <w:rPr>
          <w:rFonts w:ascii="Trebuchet MS" w:eastAsia="Times New Roman" w:hAnsi="Trebuchet MS" w:cstheme="minorHAnsi"/>
          <w:color w:val="000000"/>
          <w:sz w:val="22"/>
          <w:szCs w:val="22"/>
          <w:lang w:val="es-ES"/>
        </w:rPr>
        <w:t>subventii</w:t>
      </w:r>
      <w:proofErr w:type="spellEnd"/>
      <w:r>
        <w:rPr>
          <w:rFonts w:ascii="Trebuchet MS" w:eastAsia="Times New Roman" w:hAnsi="Trebuchet MS" w:cstheme="minorHAnsi"/>
          <w:color w:val="000000"/>
          <w:sz w:val="22"/>
          <w:szCs w:val="22"/>
          <w:lang w:val="es-ES"/>
        </w:rPr>
        <w:t>).</w:t>
      </w:r>
    </w:p>
    <w:p w14:paraId="41E25690" w14:textId="77777777" w:rsidR="00C36993" w:rsidRDefault="00000000">
      <w:pPr>
        <w:shd w:val="clear" w:color="auto" w:fill="FFFFFF"/>
        <w:spacing w:before="0" w:after="0" w:line="240" w:lineRule="auto"/>
        <w:jc w:val="both"/>
        <w:rPr>
          <w:lang w:val="es-ES"/>
        </w:rPr>
      </w:pPr>
      <w:r>
        <w:rPr>
          <w:rFonts w:ascii="Trebuchet MS" w:eastAsia="Times New Roman" w:hAnsi="Trebuchet MS" w:cstheme="minorHAnsi"/>
          <w:color w:val="000000"/>
          <w:sz w:val="22"/>
          <w:szCs w:val="22"/>
          <w:lang w:val="es-ES"/>
        </w:rPr>
        <w:t>-</w:t>
      </w:r>
      <w:proofErr w:type="spellStart"/>
      <w:r>
        <w:rPr>
          <w:rFonts w:ascii="Trebuchet MS" w:eastAsia="Times New Roman" w:hAnsi="Trebuchet MS" w:cstheme="minorHAnsi"/>
          <w:color w:val="000000"/>
          <w:sz w:val="22"/>
          <w:szCs w:val="22"/>
          <w:lang w:val="es-ES"/>
        </w:rPr>
        <w:t>Proiectul</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contribuie</w:t>
      </w:r>
      <w:proofErr w:type="spellEnd"/>
      <w:r>
        <w:rPr>
          <w:rFonts w:ascii="Trebuchet MS" w:eastAsia="Times New Roman" w:hAnsi="Trebuchet MS" w:cstheme="minorHAnsi"/>
          <w:color w:val="000000"/>
          <w:sz w:val="22"/>
          <w:szCs w:val="22"/>
          <w:lang w:val="es-ES"/>
        </w:rPr>
        <w:t xml:space="preserve"> la </w:t>
      </w:r>
      <w:proofErr w:type="spellStart"/>
      <w:r>
        <w:rPr>
          <w:rFonts w:ascii="Trebuchet MS" w:eastAsia="Times New Roman" w:hAnsi="Trebuchet MS" w:cstheme="minorHAnsi"/>
          <w:color w:val="000000"/>
          <w:sz w:val="22"/>
          <w:szCs w:val="22"/>
          <w:lang w:val="es-ES"/>
        </w:rPr>
        <w:t>indeplinirea</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obiectivului</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strategiei</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educatiei</w:t>
      </w:r>
      <w:proofErr w:type="spellEnd"/>
      <w:r>
        <w:rPr>
          <w:rFonts w:ascii="Trebuchet MS" w:eastAsia="Times New Roman" w:hAnsi="Trebuchet MS" w:cstheme="minorHAnsi"/>
          <w:color w:val="000000"/>
          <w:sz w:val="22"/>
          <w:szCs w:val="22"/>
          <w:lang w:val="es-ES"/>
        </w:rPr>
        <w:t xml:space="preserve"> si </w:t>
      </w:r>
      <w:proofErr w:type="spellStart"/>
      <w:r>
        <w:rPr>
          <w:rFonts w:ascii="Trebuchet MS" w:eastAsia="Times New Roman" w:hAnsi="Trebuchet MS" w:cstheme="minorHAnsi"/>
          <w:color w:val="000000"/>
          <w:sz w:val="22"/>
          <w:szCs w:val="22"/>
          <w:lang w:val="es-ES"/>
        </w:rPr>
        <w:t>formarii</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profesionale</w:t>
      </w:r>
      <w:proofErr w:type="spellEnd"/>
      <w:r>
        <w:rPr>
          <w:rFonts w:ascii="Trebuchet MS" w:eastAsia="Times New Roman" w:hAnsi="Trebuchet MS" w:cstheme="minorHAnsi"/>
          <w:color w:val="000000"/>
          <w:sz w:val="22"/>
          <w:szCs w:val="22"/>
          <w:lang w:val="es-ES"/>
        </w:rPr>
        <w:t xml:space="preserve"> din Romania 2016-2020 si ale </w:t>
      </w:r>
      <w:proofErr w:type="spellStart"/>
      <w:r>
        <w:rPr>
          <w:rFonts w:ascii="Trebuchet MS" w:eastAsia="Times New Roman" w:hAnsi="Trebuchet MS" w:cstheme="minorHAnsi"/>
          <w:color w:val="000000"/>
          <w:sz w:val="22"/>
          <w:szCs w:val="22"/>
          <w:lang w:val="es-ES"/>
        </w:rPr>
        <w:t>strategiei</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nationale</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privind</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invatarea</w:t>
      </w:r>
      <w:proofErr w:type="spellEnd"/>
      <w:r>
        <w:rPr>
          <w:rFonts w:ascii="Trebuchet MS" w:eastAsia="Times New Roman" w:hAnsi="Trebuchet MS" w:cstheme="minorHAnsi"/>
          <w:color w:val="000000"/>
          <w:sz w:val="22"/>
          <w:szCs w:val="22"/>
          <w:lang w:val="es-ES"/>
        </w:rPr>
        <w:t xml:space="preserve"> pe </w:t>
      </w:r>
      <w:proofErr w:type="spellStart"/>
      <w:r>
        <w:rPr>
          <w:rFonts w:ascii="Trebuchet MS" w:eastAsia="Times New Roman" w:hAnsi="Trebuchet MS" w:cstheme="minorHAnsi"/>
          <w:color w:val="000000"/>
          <w:sz w:val="22"/>
          <w:szCs w:val="22"/>
          <w:lang w:val="es-ES"/>
        </w:rPr>
        <w:t>tot</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parcursul</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vietii</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indeplinind</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astfel</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Pilonul</w:t>
      </w:r>
      <w:proofErr w:type="spellEnd"/>
      <w:r>
        <w:rPr>
          <w:rFonts w:ascii="Trebuchet MS" w:eastAsia="Times New Roman" w:hAnsi="Trebuchet MS" w:cstheme="minorHAnsi"/>
          <w:color w:val="000000"/>
          <w:sz w:val="22"/>
          <w:szCs w:val="22"/>
          <w:lang w:val="es-ES"/>
        </w:rPr>
        <w:t xml:space="preserve"> 1–</w:t>
      </w:r>
      <w:proofErr w:type="spellStart"/>
      <w:r>
        <w:rPr>
          <w:rFonts w:ascii="Trebuchet MS" w:eastAsia="Times New Roman" w:hAnsi="Trebuchet MS" w:cstheme="minorHAnsi"/>
          <w:color w:val="000000"/>
          <w:sz w:val="22"/>
          <w:szCs w:val="22"/>
          <w:lang w:val="es-ES"/>
        </w:rPr>
        <w:t>acces</w:t>
      </w:r>
      <w:proofErr w:type="spellEnd"/>
      <w:r>
        <w:rPr>
          <w:rFonts w:ascii="Trebuchet MS" w:eastAsia="Times New Roman" w:hAnsi="Trebuchet MS" w:cstheme="minorHAnsi"/>
          <w:color w:val="000000"/>
          <w:sz w:val="22"/>
          <w:szCs w:val="22"/>
          <w:lang w:val="es-ES"/>
        </w:rPr>
        <w:t xml:space="preserve"> si </w:t>
      </w:r>
      <w:proofErr w:type="spellStart"/>
      <w:r>
        <w:rPr>
          <w:rFonts w:ascii="Trebuchet MS" w:eastAsia="Times New Roman" w:hAnsi="Trebuchet MS" w:cstheme="minorHAnsi"/>
          <w:color w:val="000000"/>
          <w:sz w:val="22"/>
          <w:szCs w:val="22"/>
          <w:lang w:val="es-ES"/>
        </w:rPr>
        <w:t>stimulente</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pentru</w:t>
      </w:r>
      <w:proofErr w:type="spellEnd"/>
      <w:r>
        <w:rPr>
          <w:rFonts w:ascii="Trebuchet MS" w:eastAsia="Times New Roman" w:hAnsi="Trebuchet MS" w:cstheme="minorHAnsi"/>
          <w:color w:val="000000"/>
          <w:sz w:val="22"/>
          <w:szCs w:val="22"/>
          <w:lang w:val="es-ES"/>
        </w:rPr>
        <w:t xml:space="preserve"> participare-</w:t>
      </w:r>
      <w:proofErr w:type="spellStart"/>
      <w:r>
        <w:rPr>
          <w:rFonts w:ascii="Trebuchet MS" w:eastAsia="Times New Roman" w:hAnsi="Trebuchet MS" w:cstheme="minorHAnsi"/>
          <w:color w:val="000000"/>
          <w:sz w:val="22"/>
          <w:szCs w:val="22"/>
          <w:lang w:val="es-ES"/>
        </w:rPr>
        <w:t>oferind</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acces</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gratuit</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cursantilor</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inclusiv</w:t>
      </w:r>
      <w:proofErr w:type="spellEnd"/>
      <w:r>
        <w:rPr>
          <w:rFonts w:ascii="Trebuchet MS" w:eastAsia="Times New Roman" w:hAnsi="Trebuchet MS" w:cstheme="minorHAnsi"/>
          <w:color w:val="000000"/>
          <w:sz w:val="22"/>
          <w:szCs w:val="22"/>
          <w:lang w:val="es-ES"/>
        </w:rPr>
        <w:t xml:space="preserve"> o </w:t>
      </w:r>
      <w:proofErr w:type="spellStart"/>
      <w:r>
        <w:rPr>
          <w:rFonts w:ascii="Trebuchet MS" w:eastAsia="Times New Roman" w:hAnsi="Trebuchet MS" w:cstheme="minorHAnsi"/>
          <w:color w:val="000000"/>
          <w:sz w:val="22"/>
          <w:szCs w:val="22"/>
          <w:lang w:val="es-ES"/>
        </w:rPr>
        <w:t>subventie</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pentru</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stimularea</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participarii</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Pilonul</w:t>
      </w:r>
      <w:proofErr w:type="spellEnd"/>
      <w:r>
        <w:rPr>
          <w:rFonts w:ascii="Trebuchet MS" w:eastAsia="Times New Roman" w:hAnsi="Trebuchet MS" w:cstheme="minorHAnsi"/>
          <w:color w:val="000000"/>
          <w:sz w:val="22"/>
          <w:szCs w:val="22"/>
          <w:lang w:val="es-ES"/>
        </w:rPr>
        <w:t xml:space="preserve"> 2–</w:t>
      </w:r>
      <w:proofErr w:type="spellStart"/>
      <w:r>
        <w:rPr>
          <w:rFonts w:ascii="Trebuchet MS" w:eastAsia="Times New Roman" w:hAnsi="Trebuchet MS" w:cstheme="minorHAnsi"/>
          <w:color w:val="000000"/>
          <w:sz w:val="22"/>
          <w:szCs w:val="22"/>
          <w:lang w:val="es-ES"/>
        </w:rPr>
        <w:t>calitate</w:t>
      </w:r>
      <w:proofErr w:type="spellEnd"/>
      <w:r>
        <w:rPr>
          <w:rFonts w:ascii="Trebuchet MS" w:eastAsia="Times New Roman" w:hAnsi="Trebuchet MS" w:cstheme="minorHAnsi"/>
          <w:color w:val="000000"/>
          <w:sz w:val="22"/>
          <w:szCs w:val="22"/>
          <w:lang w:val="es-ES"/>
        </w:rPr>
        <w:t xml:space="preserve"> si </w:t>
      </w:r>
      <w:proofErr w:type="spellStart"/>
      <w:r>
        <w:rPr>
          <w:rFonts w:ascii="Trebuchet MS" w:eastAsia="Times New Roman" w:hAnsi="Trebuchet MS" w:cstheme="minorHAnsi"/>
          <w:color w:val="000000"/>
          <w:sz w:val="22"/>
          <w:szCs w:val="22"/>
          <w:lang w:val="es-ES"/>
        </w:rPr>
        <w:t>relevanta</w:t>
      </w:r>
      <w:proofErr w:type="spellEnd"/>
      <w:r>
        <w:rPr>
          <w:rFonts w:ascii="Trebuchet MS" w:eastAsia="Times New Roman" w:hAnsi="Trebuchet MS" w:cstheme="minorHAnsi"/>
          <w:color w:val="000000"/>
          <w:sz w:val="22"/>
          <w:szCs w:val="22"/>
          <w:lang w:val="es-ES"/>
        </w:rPr>
        <w:t>–</w:t>
      </w:r>
      <w:proofErr w:type="spellStart"/>
      <w:r>
        <w:rPr>
          <w:rFonts w:ascii="Trebuchet MS" w:eastAsia="Times New Roman" w:hAnsi="Trebuchet MS" w:cstheme="minorHAnsi"/>
          <w:color w:val="000000"/>
          <w:sz w:val="22"/>
          <w:szCs w:val="22"/>
          <w:lang w:val="es-ES"/>
        </w:rPr>
        <w:t>furnizarea</w:t>
      </w:r>
      <w:proofErr w:type="spellEnd"/>
      <w:r>
        <w:rPr>
          <w:rFonts w:ascii="Trebuchet MS" w:eastAsia="Times New Roman" w:hAnsi="Trebuchet MS" w:cstheme="minorHAnsi"/>
          <w:color w:val="000000"/>
          <w:sz w:val="22"/>
          <w:szCs w:val="22"/>
          <w:lang w:val="es-ES"/>
        </w:rPr>
        <w:t xml:space="preserve"> de FPC la </w:t>
      </w:r>
      <w:proofErr w:type="spellStart"/>
      <w:r>
        <w:rPr>
          <w:rFonts w:ascii="Trebuchet MS" w:eastAsia="Times New Roman" w:hAnsi="Trebuchet MS" w:cstheme="minorHAnsi"/>
          <w:color w:val="000000"/>
          <w:sz w:val="22"/>
          <w:szCs w:val="22"/>
          <w:lang w:val="es-ES"/>
        </w:rPr>
        <w:t>cel</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mai</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inalt</w:t>
      </w:r>
      <w:proofErr w:type="spellEnd"/>
      <w:r>
        <w:rPr>
          <w:rFonts w:ascii="Trebuchet MS" w:eastAsia="Times New Roman" w:hAnsi="Trebuchet MS" w:cstheme="minorHAnsi"/>
          <w:color w:val="000000"/>
          <w:sz w:val="22"/>
          <w:szCs w:val="22"/>
          <w:lang w:val="es-ES"/>
        </w:rPr>
        <w:t xml:space="preserve"> nivel </w:t>
      </w:r>
      <w:proofErr w:type="spellStart"/>
      <w:r>
        <w:rPr>
          <w:rFonts w:ascii="Trebuchet MS" w:eastAsia="Times New Roman" w:hAnsi="Trebuchet MS" w:cstheme="minorHAnsi"/>
          <w:color w:val="000000"/>
          <w:sz w:val="22"/>
          <w:szCs w:val="22"/>
          <w:lang w:val="es-ES"/>
        </w:rPr>
        <w:t>calitativ</w:t>
      </w:r>
      <w:proofErr w:type="spellEnd"/>
      <w:r>
        <w:rPr>
          <w:rFonts w:ascii="Trebuchet MS" w:eastAsia="Times New Roman" w:hAnsi="Trebuchet MS" w:cstheme="minorHAnsi"/>
          <w:color w:val="000000"/>
          <w:sz w:val="22"/>
          <w:szCs w:val="22"/>
          <w:lang w:val="es-ES"/>
        </w:rPr>
        <w:t xml:space="preserve"> si </w:t>
      </w:r>
      <w:proofErr w:type="spellStart"/>
      <w:r>
        <w:rPr>
          <w:rFonts w:ascii="Trebuchet MS" w:eastAsia="Times New Roman" w:hAnsi="Trebuchet MS" w:cstheme="minorHAnsi"/>
          <w:color w:val="000000"/>
          <w:sz w:val="22"/>
          <w:szCs w:val="22"/>
          <w:lang w:val="es-ES"/>
        </w:rPr>
        <w:t>tehnologic</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acreditate</w:t>
      </w:r>
      <w:proofErr w:type="spellEnd"/>
      <w:r>
        <w:rPr>
          <w:rFonts w:ascii="Trebuchet MS" w:eastAsia="Times New Roman" w:hAnsi="Trebuchet MS" w:cstheme="minorHAnsi"/>
          <w:color w:val="000000"/>
          <w:sz w:val="22"/>
          <w:szCs w:val="22"/>
          <w:lang w:val="es-ES"/>
        </w:rPr>
        <w:t xml:space="preserve"> ANC, </w:t>
      </w:r>
      <w:proofErr w:type="spellStart"/>
      <w:r>
        <w:rPr>
          <w:rFonts w:ascii="Trebuchet MS" w:eastAsia="Times New Roman" w:hAnsi="Trebuchet MS" w:cstheme="minorHAnsi"/>
          <w:color w:val="000000"/>
          <w:sz w:val="22"/>
          <w:szCs w:val="22"/>
          <w:lang w:val="es-ES"/>
        </w:rPr>
        <w:t>adaptate</w:t>
      </w:r>
      <w:proofErr w:type="spellEnd"/>
      <w:r>
        <w:rPr>
          <w:rFonts w:ascii="Trebuchet MS" w:eastAsia="Times New Roman" w:hAnsi="Trebuchet MS" w:cstheme="minorHAnsi"/>
          <w:color w:val="000000"/>
          <w:sz w:val="22"/>
          <w:szCs w:val="22"/>
          <w:lang w:val="es-ES"/>
        </w:rPr>
        <w:t xml:space="preserve"> la </w:t>
      </w:r>
      <w:proofErr w:type="spellStart"/>
      <w:r>
        <w:rPr>
          <w:rFonts w:ascii="Trebuchet MS" w:eastAsia="Times New Roman" w:hAnsi="Trebuchet MS" w:cstheme="minorHAnsi"/>
          <w:color w:val="000000"/>
          <w:sz w:val="22"/>
          <w:szCs w:val="22"/>
          <w:lang w:val="es-ES"/>
        </w:rPr>
        <w:t>nevoile</w:t>
      </w:r>
      <w:proofErr w:type="spellEnd"/>
      <w:r>
        <w:rPr>
          <w:rFonts w:ascii="Trebuchet MS" w:eastAsia="Times New Roman" w:hAnsi="Trebuchet MS" w:cstheme="minorHAnsi"/>
          <w:color w:val="000000"/>
          <w:sz w:val="22"/>
          <w:szCs w:val="22"/>
          <w:lang w:val="es-ES"/>
        </w:rPr>
        <w:t xml:space="preserve"> directe ale </w:t>
      </w:r>
      <w:proofErr w:type="spellStart"/>
      <w:r>
        <w:rPr>
          <w:rFonts w:ascii="Trebuchet MS" w:eastAsia="Times New Roman" w:hAnsi="Trebuchet MS" w:cstheme="minorHAnsi"/>
          <w:color w:val="000000"/>
          <w:sz w:val="22"/>
          <w:szCs w:val="22"/>
          <w:lang w:val="es-ES"/>
        </w:rPr>
        <w:t>grupului</w:t>
      </w:r>
      <w:proofErr w:type="spellEnd"/>
      <w:r>
        <w:rPr>
          <w:rFonts w:ascii="Trebuchet MS" w:eastAsia="Times New Roman" w:hAnsi="Trebuchet MS" w:cstheme="minorHAnsi"/>
          <w:color w:val="000000"/>
          <w:sz w:val="22"/>
          <w:szCs w:val="22"/>
          <w:lang w:val="es-ES"/>
        </w:rPr>
        <w:t xml:space="preserve"> tinta. Se </w:t>
      </w:r>
      <w:proofErr w:type="spellStart"/>
      <w:r>
        <w:rPr>
          <w:rFonts w:ascii="Trebuchet MS" w:eastAsia="Times New Roman" w:hAnsi="Trebuchet MS" w:cstheme="minorHAnsi"/>
          <w:color w:val="000000"/>
          <w:sz w:val="22"/>
          <w:szCs w:val="22"/>
          <w:lang w:val="es-ES"/>
        </w:rPr>
        <w:t>realizeaza</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prin</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activitatile</w:t>
      </w:r>
      <w:proofErr w:type="spellEnd"/>
      <w:r>
        <w:rPr>
          <w:rFonts w:ascii="Trebuchet MS" w:eastAsia="Times New Roman" w:hAnsi="Trebuchet MS" w:cstheme="minorHAnsi"/>
          <w:color w:val="000000"/>
          <w:sz w:val="22"/>
          <w:szCs w:val="22"/>
          <w:lang w:val="es-ES"/>
        </w:rPr>
        <w:t>/</w:t>
      </w:r>
      <w:proofErr w:type="spellStart"/>
      <w:r>
        <w:rPr>
          <w:rFonts w:ascii="Trebuchet MS" w:eastAsia="Times New Roman" w:hAnsi="Trebuchet MS" w:cstheme="minorHAnsi"/>
          <w:color w:val="000000"/>
          <w:sz w:val="22"/>
          <w:szCs w:val="22"/>
          <w:lang w:val="es-ES"/>
        </w:rPr>
        <w:t>masurile</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integrate</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pentru</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cei</w:t>
      </w:r>
      <w:proofErr w:type="spellEnd"/>
      <w:r>
        <w:rPr>
          <w:rFonts w:ascii="Trebuchet MS" w:eastAsia="Times New Roman" w:hAnsi="Trebuchet MS" w:cstheme="minorHAnsi"/>
          <w:color w:val="000000"/>
          <w:sz w:val="22"/>
          <w:szCs w:val="22"/>
          <w:lang w:val="es-ES"/>
        </w:rPr>
        <w:t xml:space="preserve"> 372 </w:t>
      </w:r>
      <w:proofErr w:type="spellStart"/>
      <w:r>
        <w:rPr>
          <w:rFonts w:ascii="Trebuchet MS" w:eastAsia="Times New Roman" w:hAnsi="Trebuchet MS" w:cstheme="minorHAnsi"/>
          <w:color w:val="000000"/>
          <w:sz w:val="22"/>
          <w:szCs w:val="22"/>
          <w:lang w:val="es-ES"/>
        </w:rPr>
        <w:t>tineri</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NEETs</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someri</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cu</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varsta</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intre</w:t>
      </w:r>
      <w:proofErr w:type="spellEnd"/>
      <w:r>
        <w:rPr>
          <w:rFonts w:ascii="Trebuchet MS" w:eastAsia="Times New Roman" w:hAnsi="Trebuchet MS" w:cstheme="minorHAnsi"/>
          <w:color w:val="000000"/>
          <w:sz w:val="22"/>
          <w:szCs w:val="22"/>
          <w:lang w:val="es-ES"/>
        </w:rPr>
        <w:t xml:space="preserve"> 16-29 de </w:t>
      </w:r>
      <w:proofErr w:type="spellStart"/>
      <w:r>
        <w:rPr>
          <w:rFonts w:ascii="Trebuchet MS" w:eastAsia="Times New Roman" w:hAnsi="Trebuchet MS" w:cstheme="minorHAnsi"/>
          <w:color w:val="000000"/>
          <w:sz w:val="22"/>
          <w:szCs w:val="22"/>
          <w:lang w:val="es-ES"/>
        </w:rPr>
        <w:t>ani</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inregistrati</w:t>
      </w:r>
      <w:proofErr w:type="spellEnd"/>
      <w:r>
        <w:rPr>
          <w:rFonts w:ascii="Trebuchet MS" w:eastAsia="Times New Roman" w:hAnsi="Trebuchet MS" w:cstheme="minorHAnsi"/>
          <w:color w:val="000000"/>
          <w:sz w:val="22"/>
          <w:szCs w:val="22"/>
          <w:lang w:val="es-ES"/>
        </w:rPr>
        <w:t xml:space="preserve"> la SPO, </w:t>
      </w:r>
      <w:proofErr w:type="spellStart"/>
      <w:r>
        <w:rPr>
          <w:rFonts w:ascii="Trebuchet MS" w:eastAsia="Times New Roman" w:hAnsi="Trebuchet MS" w:cstheme="minorHAnsi"/>
          <w:color w:val="000000"/>
          <w:sz w:val="22"/>
          <w:szCs w:val="22"/>
          <w:lang w:val="es-ES"/>
        </w:rPr>
        <w:t>prin</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facilitarea</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accesului</w:t>
      </w:r>
      <w:proofErr w:type="spellEnd"/>
      <w:r>
        <w:rPr>
          <w:rFonts w:ascii="Trebuchet MS" w:eastAsia="Times New Roman" w:hAnsi="Trebuchet MS" w:cstheme="minorHAnsi"/>
          <w:color w:val="000000"/>
          <w:sz w:val="22"/>
          <w:szCs w:val="22"/>
          <w:lang w:val="es-ES"/>
        </w:rPr>
        <w:t xml:space="preserve"> la FPC si </w:t>
      </w:r>
      <w:proofErr w:type="spellStart"/>
      <w:r>
        <w:rPr>
          <w:rFonts w:ascii="Trebuchet MS" w:eastAsia="Times New Roman" w:hAnsi="Trebuchet MS" w:cstheme="minorHAnsi"/>
          <w:color w:val="000000"/>
          <w:sz w:val="22"/>
          <w:szCs w:val="22"/>
          <w:lang w:val="es-ES"/>
        </w:rPr>
        <w:t>masuri</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specializate</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pentru</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stimularea</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ocuparii</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sprijin</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pentru</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elaborarea</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planului</w:t>
      </w:r>
      <w:proofErr w:type="spellEnd"/>
      <w:r>
        <w:rPr>
          <w:rFonts w:ascii="Trebuchet MS" w:eastAsia="Times New Roman" w:hAnsi="Trebuchet MS" w:cstheme="minorHAnsi"/>
          <w:color w:val="000000"/>
          <w:sz w:val="22"/>
          <w:szCs w:val="22"/>
          <w:lang w:val="es-ES"/>
        </w:rPr>
        <w:t xml:space="preserve"> de </w:t>
      </w:r>
      <w:proofErr w:type="spellStart"/>
      <w:r>
        <w:rPr>
          <w:rFonts w:ascii="Trebuchet MS" w:eastAsia="Times New Roman" w:hAnsi="Trebuchet MS" w:cstheme="minorHAnsi"/>
          <w:color w:val="000000"/>
          <w:sz w:val="22"/>
          <w:szCs w:val="22"/>
          <w:lang w:val="es-ES"/>
        </w:rPr>
        <w:t>afaceri</w:t>
      </w:r>
      <w:proofErr w:type="spellEnd"/>
      <w:r>
        <w:rPr>
          <w:rFonts w:ascii="Trebuchet MS" w:eastAsia="Times New Roman" w:hAnsi="Trebuchet MS" w:cstheme="minorHAnsi"/>
          <w:color w:val="000000"/>
          <w:sz w:val="22"/>
          <w:szCs w:val="22"/>
          <w:lang w:val="es-ES"/>
        </w:rPr>
        <w:t xml:space="preserve"> etc., </w:t>
      </w:r>
      <w:proofErr w:type="spellStart"/>
      <w:r>
        <w:rPr>
          <w:rFonts w:ascii="Trebuchet MS" w:eastAsia="Times New Roman" w:hAnsi="Trebuchet MS" w:cstheme="minorHAnsi"/>
          <w:color w:val="000000"/>
          <w:sz w:val="22"/>
          <w:szCs w:val="22"/>
          <w:lang w:val="es-ES"/>
        </w:rPr>
        <w:t>suport</w:t>
      </w:r>
      <w:proofErr w:type="spellEnd"/>
      <w:r>
        <w:rPr>
          <w:rFonts w:ascii="Trebuchet MS" w:eastAsia="Times New Roman" w:hAnsi="Trebuchet MS" w:cstheme="minorHAnsi"/>
          <w:color w:val="000000"/>
          <w:sz w:val="22"/>
          <w:szCs w:val="22"/>
          <w:lang w:val="es-ES"/>
        </w:rPr>
        <w:t xml:space="preserve"> in </w:t>
      </w:r>
      <w:proofErr w:type="spellStart"/>
      <w:r>
        <w:rPr>
          <w:rFonts w:ascii="Trebuchet MS" w:eastAsia="Times New Roman" w:hAnsi="Trebuchet MS" w:cstheme="minorHAnsi"/>
          <w:color w:val="000000"/>
          <w:sz w:val="22"/>
          <w:szCs w:val="22"/>
          <w:lang w:val="es-ES"/>
        </w:rPr>
        <w:t>infiintarea</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companiei</w:t>
      </w:r>
      <w:proofErr w:type="spellEnd"/>
      <w:r>
        <w:rPr>
          <w:rFonts w:ascii="Trebuchet MS" w:eastAsia="Times New Roman" w:hAnsi="Trebuchet MS" w:cstheme="minorHAnsi"/>
          <w:color w:val="000000"/>
          <w:sz w:val="22"/>
          <w:szCs w:val="22"/>
          <w:lang w:val="es-ES"/>
        </w:rPr>
        <w:t xml:space="preserve"> – </w:t>
      </w:r>
      <w:proofErr w:type="spellStart"/>
      <w:r>
        <w:rPr>
          <w:rFonts w:ascii="Trebuchet MS" w:eastAsia="Times New Roman" w:hAnsi="Trebuchet MS" w:cstheme="minorHAnsi"/>
          <w:color w:val="000000"/>
          <w:sz w:val="22"/>
          <w:szCs w:val="22"/>
          <w:lang w:val="es-ES"/>
        </w:rPr>
        <w:t>toate</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coroborate</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conducand</w:t>
      </w:r>
      <w:proofErr w:type="spellEnd"/>
      <w:r>
        <w:rPr>
          <w:rFonts w:ascii="Trebuchet MS" w:eastAsia="Times New Roman" w:hAnsi="Trebuchet MS" w:cstheme="minorHAnsi"/>
          <w:color w:val="000000"/>
          <w:sz w:val="22"/>
          <w:szCs w:val="22"/>
          <w:lang w:val="es-ES"/>
        </w:rPr>
        <w:t xml:space="preserve"> la </w:t>
      </w:r>
      <w:proofErr w:type="spellStart"/>
      <w:r>
        <w:rPr>
          <w:rFonts w:ascii="Trebuchet MS" w:eastAsia="Times New Roman" w:hAnsi="Trebuchet MS" w:cstheme="minorHAnsi"/>
          <w:color w:val="000000"/>
          <w:sz w:val="22"/>
          <w:szCs w:val="22"/>
          <w:lang w:val="es-ES"/>
        </w:rPr>
        <w:t>crestere</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gradului</w:t>
      </w:r>
      <w:proofErr w:type="spellEnd"/>
      <w:r>
        <w:rPr>
          <w:rFonts w:ascii="Trebuchet MS" w:eastAsia="Times New Roman" w:hAnsi="Trebuchet MS" w:cstheme="minorHAnsi"/>
          <w:color w:val="000000"/>
          <w:sz w:val="22"/>
          <w:szCs w:val="22"/>
          <w:lang w:val="es-ES"/>
        </w:rPr>
        <w:t xml:space="preserve"> de ocupare in </w:t>
      </w:r>
      <w:proofErr w:type="spellStart"/>
      <w:r>
        <w:rPr>
          <w:rFonts w:ascii="Trebuchet MS" w:eastAsia="Times New Roman" w:hAnsi="Trebuchet MS" w:cstheme="minorHAnsi"/>
          <w:color w:val="000000"/>
          <w:sz w:val="22"/>
          <w:szCs w:val="22"/>
          <w:lang w:val="es-ES"/>
        </w:rPr>
        <w:t>randul</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NEETs</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inclusiv</w:t>
      </w:r>
      <w:proofErr w:type="spellEnd"/>
      <w:r>
        <w:rPr>
          <w:rFonts w:ascii="Trebuchet MS" w:eastAsia="Times New Roman" w:hAnsi="Trebuchet MS" w:cstheme="minorHAnsi"/>
          <w:color w:val="000000"/>
          <w:sz w:val="22"/>
          <w:szCs w:val="22"/>
          <w:lang w:val="es-ES"/>
        </w:rPr>
        <w:t xml:space="preserve"> a </w:t>
      </w:r>
      <w:proofErr w:type="spellStart"/>
      <w:r>
        <w:rPr>
          <w:rFonts w:ascii="Trebuchet MS" w:eastAsia="Times New Roman" w:hAnsi="Trebuchet MS" w:cstheme="minorHAnsi"/>
          <w:color w:val="000000"/>
          <w:sz w:val="22"/>
          <w:szCs w:val="22"/>
          <w:lang w:val="es-ES"/>
        </w:rPr>
        <w:t>ocuparii</w:t>
      </w:r>
      <w:proofErr w:type="spellEnd"/>
      <w:r>
        <w:rPr>
          <w:rFonts w:ascii="Trebuchet MS" w:eastAsia="Times New Roman" w:hAnsi="Trebuchet MS" w:cstheme="minorHAnsi"/>
          <w:color w:val="000000"/>
          <w:sz w:val="22"/>
          <w:szCs w:val="22"/>
          <w:lang w:val="es-ES"/>
        </w:rPr>
        <w:t xml:space="preserve"> pe </w:t>
      </w:r>
      <w:proofErr w:type="spellStart"/>
      <w:r>
        <w:rPr>
          <w:rFonts w:ascii="Trebuchet MS" w:eastAsia="Times New Roman" w:hAnsi="Trebuchet MS" w:cstheme="minorHAnsi"/>
          <w:color w:val="000000"/>
          <w:sz w:val="22"/>
          <w:szCs w:val="22"/>
          <w:lang w:val="es-ES"/>
        </w:rPr>
        <w:t>cont</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propriu</w:t>
      </w:r>
      <w:proofErr w:type="spellEnd"/>
      <w:r>
        <w:rPr>
          <w:rFonts w:ascii="Trebuchet MS" w:eastAsia="Times New Roman" w:hAnsi="Trebuchet MS" w:cstheme="minorHAnsi"/>
          <w:color w:val="000000"/>
          <w:sz w:val="22"/>
          <w:szCs w:val="22"/>
          <w:lang w:val="es-ES"/>
        </w:rPr>
        <w:t xml:space="preserve"> in </w:t>
      </w:r>
      <w:proofErr w:type="spellStart"/>
      <w:r>
        <w:rPr>
          <w:rFonts w:ascii="Trebuchet MS" w:eastAsia="Times New Roman" w:hAnsi="Trebuchet MS" w:cstheme="minorHAnsi"/>
          <w:color w:val="000000"/>
          <w:sz w:val="22"/>
          <w:szCs w:val="22"/>
          <w:lang w:val="es-ES"/>
        </w:rPr>
        <w:t>urma</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sprijinului</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primit</w:t>
      </w:r>
      <w:proofErr w:type="spellEnd"/>
      <w:r>
        <w:rPr>
          <w:rFonts w:ascii="Trebuchet MS" w:eastAsia="Times New Roman" w:hAnsi="Trebuchet MS" w:cstheme="minorHAnsi"/>
          <w:color w:val="000000"/>
          <w:sz w:val="22"/>
          <w:szCs w:val="22"/>
          <w:lang w:val="es-ES"/>
        </w:rPr>
        <w:t>.</w:t>
      </w:r>
    </w:p>
    <w:p w14:paraId="231FAF3A" w14:textId="77777777" w:rsidR="00C36993" w:rsidRDefault="00C36993">
      <w:pPr>
        <w:shd w:val="clear" w:color="auto" w:fill="FFFFFF"/>
        <w:spacing w:before="0" w:after="0" w:line="240" w:lineRule="auto"/>
        <w:jc w:val="both"/>
        <w:rPr>
          <w:rFonts w:ascii="Trebuchet MS" w:eastAsia="Times New Roman" w:hAnsi="Trebuchet MS" w:cstheme="minorHAnsi"/>
          <w:color w:val="000000"/>
          <w:sz w:val="22"/>
          <w:szCs w:val="22"/>
          <w:lang w:val="es-ES"/>
        </w:rPr>
      </w:pPr>
    </w:p>
    <w:p w14:paraId="1192008A" w14:textId="77777777" w:rsidR="00C36993" w:rsidRDefault="00000000">
      <w:pPr>
        <w:shd w:val="clear" w:color="auto" w:fill="FFFFFF"/>
        <w:spacing w:before="0" w:after="0" w:line="240" w:lineRule="auto"/>
        <w:jc w:val="both"/>
        <w:rPr>
          <w:rFonts w:ascii="Trebuchet MS" w:eastAsia="Times New Roman" w:hAnsi="Trebuchet MS" w:cstheme="minorHAnsi"/>
          <w:color w:val="000000"/>
          <w:sz w:val="22"/>
          <w:szCs w:val="22"/>
          <w:lang w:val="es-ES"/>
        </w:rPr>
      </w:pPr>
      <w:r>
        <w:rPr>
          <w:rFonts w:ascii="Trebuchet MS" w:eastAsia="Times New Roman" w:hAnsi="Trebuchet MS" w:cstheme="minorHAnsi"/>
          <w:color w:val="000000"/>
          <w:sz w:val="22"/>
          <w:szCs w:val="22"/>
          <w:lang w:val="es-ES"/>
        </w:rPr>
        <w:t>-</w:t>
      </w:r>
      <w:proofErr w:type="spellStart"/>
      <w:r>
        <w:rPr>
          <w:rFonts w:ascii="Trebuchet MS" w:eastAsia="Times New Roman" w:hAnsi="Trebuchet MS" w:cstheme="minorHAnsi"/>
          <w:color w:val="000000"/>
          <w:sz w:val="22"/>
          <w:szCs w:val="22"/>
          <w:lang w:val="es-ES"/>
        </w:rPr>
        <w:t>Relevanta</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proiectului</w:t>
      </w:r>
      <w:proofErr w:type="spellEnd"/>
      <w:r>
        <w:rPr>
          <w:rFonts w:ascii="Trebuchet MS" w:eastAsia="Times New Roman" w:hAnsi="Trebuchet MS" w:cstheme="minorHAnsi"/>
          <w:color w:val="000000"/>
          <w:sz w:val="22"/>
          <w:szCs w:val="22"/>
          <w:lang w:val="es-ES"/>
        </w:rPr>
        <w:t xml:space="preserve"> fata de POCU 2014-2020 este </w:t>
      </w:r>
      <w:proofErr w:type="spellStart"/>
      <w:r>
        <w:rPr>
          <w:rFonts w:ascii="Trebuchet MS" w:eastAsia="Times New Roman" w:hAnsi="Trebuchet MS" w:cstheme="minorHAnsi"/>
          <w:color w:val="000000"/>
          <w:sz w:val="22"/>
          <w:szCs w:val="22"/>
          <w:lang w:val="es-ES"/>
        </w:rPr>
        <w:t>demonstrata</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prin</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activitatile</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intreprinse</w:t>
      </w:r>
      <w:proofErr w:type="spellEnd"/>
      <w:r>
        <w:rPr>
          <w:rFonts w:ascii="Trebuchet MS" w:eastAsia="Times New Roman" w:hAnsi="Trebuchet MS" w:cstheme="minorHAnsi"/>
          <w:color w:val="000000"/>
          <w:sz w:val="22"/>
          <w:szCs w:val="22"/>
          <w:lang w:val="es-ES"/>
        </w:rPr>
        <w:t xml:space="preserve"> in </w:t>
      </w:r>
      <w:proofErr w:type="spellStart"/>
      <w:r>
        <w:rPr>
          <w:rFonts w:ascii="Trebuchet MS" w:eastAsia="Times New Roman" w:hAnsi="Trebuchet MS" w:cstheme="minorHAnsi"/>
          <w:color w:val="000000"/>
          <w:sz w:val="22"/>
          <w:szCs w:val="22"/>
          <w:lang w:val="es-ES"/>
        </w:rPr>
        <w:t>scopul</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imbunatatirii</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nivelului</w:t>
      </w:r>
      <w:proofErr w:type="spellEnd"/>
      <w:r>
        <w:rPr>
          <w:rFonts w:ascii="Trebuchet MS" w:eastAsia="Times New Roman" w:hAnsi="Trebuchet MS" w:cstheme="minorHAnsi"/>
          <w:color w:val="000000"/>
          <w:sz w:val="22"/>
          <w:szCs w:val="22"/>
          <w:lang w:val="es-ES"/>
        </w:rPr>
        <w:t xml:space="preserve"> de competente </w:t>
      </w:r>
      <w:proofErr w:type="spellStart"/>
      <w:r>
        <w:rPr>
          <w:rFonts w:ascii="Trebuchet MS" w:eastAsia="Times New Roman" w:hAnsi="Trebuchet MS" w:cstheme="minorHAnsi"/>
          <w:color w:val="000000"/>
          <w:sz w:val="22"/>
          <w:szCs w:val="22"/>
          <w:lang w:val="es-ES"/>
        </w:rPr>
        <w:t>prin</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participarea</w:t>
      </w:r>
      <w:proofErr w:type="spellEnd"/>
      <w:r>
        <w:rPr>
          <w:rFonts w:ascii="Trebuchet MS" w:eastAsia="Times New Roman" w:hAnsi="Trebuchet MS" w:cstheme="minorHAnsi"/>
          <w:color w:val="000000"/>
          <w:sz w:val="22"/>
          <w:szCs w:val="22"/>
          <w:lang w:val="es-ES"/>
        </w:rPr>
        <w:t xml:space="preserve"> la FPC (</w:t>
      </w:r>
      <w:proofErr w:type="spellStart"/>
      <w:r>
        <w:rPr>
          <w:rFonts w:ascii="Trebuchet MS" w:eastAsia="Times New Roman" w:hAnsi="Trebuchet MS" w:cstheme="minorHAnsi"/>
          <w:color w:val="000000"/>
          <w:sz w:val="22"/>
          <w:szCs w:val="22"/>
          <w:lang w:val="es-ES"/>
        </w:rPr>
        <w:t>inclusiv</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antreprenoriala</w:t>
      </w:r>
      <w:proofErr w:type="spellEnd"/>
      <w:r>
        <w:rPr>
          <w:rFonts w:ascii="Trebuchet MS" w:eastAsia="Times New Roman" w:hAnsi="Trebuchet MS" w:cstheme="minorHAnsi"/>
          <w:color w:val="000000"/>
          <w:sz w:val="22"/>
          <w:szCs w:val="22"/>
          <w:lang w:val="es-ES"/>
        </w:rPr>
        <w:t xml:space="preserve">) si </w:t>
      </w:r>
      <w:proofErr w:type="spellStart"/>
      <w:r>
        <w:rPr>
          <w:rFonts w:ascii="Trebuchet MS" w:eastAsia="Times New Roman" w:hAnsi="Trebuchet MS" w:cstheme="minorHAnsi"/>
          <w:color w:val="000000"/>
          <w:sz w:val="22"/>
          <w:szCs w:val="22"/>
          <w:lang w:val="es-ES"/>
        </w:rPr>
        <w:t>prin</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oferirea</w:t>
      </w:r>
      <w:proofErr w:type="spellEnd"/>
      <w:r>
        <w:rPr>
          <w:rFonts w:ascii="Trebuchet MS" w:eastAsia="Times New Roman" w:hAnsi="Trebuchet MS" w:cstheme="minorHAnsi"/>
          <w:color w:val="000000"/>
          <w:sz w:val="22"/>
          <w:szCs w:val="22"/>
          <w:lang w:val="es-ES"/>
        </w:rPr>
        <w:t xml:space="preserve"> de </w:t>
      </w:r>
      <w:proofErr w:type="spellStart"/>
      <w:r>
        <w:rPr>
          <w:rFonts w:ascii="Trebuchet MS" w:eastAsia="Times New Roman" w:hAnsi="Trebuchet MS" w:cstheme="minorHAnsi"/>
          <w:color w:val="000000"/>
          <w:sz w:val="22"/>
          <w:szCs w:val="22"/>
          <w:lang w:val="es-ES"/>
        </w:rPr>
        <w:t>subventii</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necesare</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infiintarii</w:t>
      </w:r>
      <w:proofErr w:type="spellEnd"/>
      <w:r>
        <w:rPr>
          <w:rFonts w:ascii="Trebuchet MS" w:eastAsia="Times New Roman" w:hAnsi="Trebuchet MS" w:cstheme="minorHAnsi"/>
          <w:color w:val="000000"/>
          <w:sz w:val="22"/>
          <w:szCs w:val="22"/>
          <w:lang w:val="es-ES"/>
        </w:rPr>
        <w:t xml:space="preserve"> de </w:t>
      </w:r>
      <w:proofErr w:type="spellStart"/>
      <w:r>
        <w:rPr>
          <w:rFonts w:ascii="Trebuchet MS" w:eastAsia="Times New Roman" w:hAnsi="Trebuchet MS" w:cstheme="minorHAnsi"/>
          <w:color w:val="000000"/>
          <w:sz w:val="22"/>
          <w:szCs w:val="22"/>
          <w:lang w:val="es-ES"/>
        </w:rPr>
        <w:t>noi</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afaceri</w:t>
      </w:r>
      <w:proofErr w:type="spellEnd"/>
      <w:r>
        <w:rPr>
          <w:rFonts w:ascii="Trebuchet MS" w:eastAsia="Times New Roman" w:hAnsi="Trebuchet MS" w:cstheme="minorHAnsi"/>
          <w:color w:val="000000"/>
          <w:sz w:val="22"/>
          <w:szCs w:val="22"/>
          <w:lang w:val="es-ES"/>
        </w:rPr>
        <w:t xml:space="preserve"> pt </w:t>
      </w:r>
      <w:proofErr w:type="spellStart"/>
      <w:r>
        <w:rPr>
          <w:rFonts w:ascii="Trebuchet MS" w:eastAsia="Times New Roman" w:hAnsi="Trebuchet MS" w:cstheme="minorHAnsi"/>
          <w:color w:val="000000"/>
          <w:sz w:val="22"/>
          <w:szCs w:val="22"/>
          <w:lang w:val="es-ES"/>
        </w:rPr>
        <w:t>grupul</w:t>
      </w:r>
      <w:proofErr w:type="spellEnd"/>
      <w:r>
        <w:rPr>
          <w:rFonts w:ascii="Trebuchet MS" w:eastAsia="Times New Roman" w:hAnsi="Trebuchet MS" w:cstheme="minorHAnsi"/>
          <w:color w:val="000000"/>
          <w:sz w:val="22"/>
          <w:szCs w:val="22"/>
          <w:lang w:val="es-ES"/>
        </w:rPr>
        <w:t xml:space="preserve"> tinta </w:t>
      </w:r>
      <w:proofErr w:type="spellStart"/>
      <w:r>
        <w:rPr>
          <w:rFonts w:ascii="Trebuchet MS" w:eastAsia="Times New Roman" w:hAnsi="Trebuchet MS" w:cstheme="minorHAnsi"/>
          <w:color w:val="000000"/>
          <w:sz w:val="22"/>
          <w:szCs w:val="22"/>
          <w:lang w:val="es-ES"/>
        </w:rPr>
        <w:t>NEETs</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prin</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cresterea</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gradului</w:t>
      </w:r>
      <w:proofErr w:type="spellEnd"/>
      <w:r>
        <w:rPr>
          <w:rFonts w:ascii="Trebuchet MS" w:eastAsia="Times New Roman" w:hAnsi="Trebuchet MS" w:cstheme="minorHAnsi"/>
          <w:color w:val="000000"/>
          <w:sz w:val="22"/>
          <w:szCs w:val="22"/>
          <w:lang w:val="es-ES"/>
        </w:rPr>
        <w:t xml:space="preserve"> de ocupare a </w:t>
      </w:r>
      <w:proofErr w:type="spellStart"/>
      <w:r>
        <w:rPr>
          <w:rFonts w:ascii="Trebuchet MS" w:eastAsia="Times New Roman" w:hAnsi="Trebuchet MS" w:cstheme="minorHAnsi"/>
          <w:color w:val="000000"/>
          <w:sz w:val="22"/>
          <w:szCs w:val="22"/>
          <w:lang w:val="es-ES"/>
        </w:rPr>
        <w:t>acestora</w:t>
      </w:r>
      <w:proofErr w:type="spellEnd"/>
      <w:r>
        <w:rPr>
          <w:rFonts w:ascii="Trebuchet MS" w:eastAsia="Times New Roman" w:hAnsi="Trebuchet MS" w:cstheme="minorHAnsi"/>
          <w:color w:val="000000"/>
          <w:sz w:val="22"/>
          <w:szCs w:val="22"/>
          <w:lang w:val="es-ES"/>
        </w:rPr>
        <w:t>.</w:t>
      </w:r>
    </w:p>
    <w:p w14:paraId="292B7804" w14:textId="77777777" w:rsidR="00C36993" w:rsidRDefault="00C36993">
      <w:pPr>
        <w:shd w:val="clear" w:color="auto" w:fill="FFFFFF"/>
        <w:spacing w:before="0" w:after="0" w:line="240" w:lineRule="auto"/>
        <w:jc w:val="both"/>
        <w:rPr>
          <w:rFonts w:ascii="Trebuchet MS" w:eastAsia="Times New Roman" w:hAnsi="Trebuchet MS" w:cstheme="minorHAnsi"/>
          <w:color w:val="000000"/>
          <w:sz w:val="22"/>
          <w:szCs w:val="22"/>
          <w:lang w:val="es-ES"/>
        </w:rPr>
      </w:pPr>
    </w:p>
    <w:p w14:paraId="03A7E8AE" w14:textId="77777777" w:rsidR="00C36993" w:rsidRDefault="00000000">
      <w:pPr>
        <w:shd w:val="clear" w:color="auto" w:fill="FFFFFF"/>
        <w:spacing w:before="0" w:after="0" w:line="240" w:lineRule="auto"/>
        <w:jc w:val="both"/>
        <w:rPr>
          <w:rFonts w:ascii="Trebuchet MS" w:eastAsia="Times New Roman" w:hAnsi="Trebuchet MS" w:cstheme="minorHAnsi"/>
          <w:color w:val="000000"/>
          <w:sz w:val="22"/>
          <w:szCs w:val="22"/>
          <w:lang w:val="fr-FR"/>
        </w:rPr>
      </w:pPr>
      <w:r>
        <w:rPr>
          <w:rFonts w:ascii="Trebuchet MS" w:eastAsia="Times New Roman" w:hAnsi="Trebuchet MS" w:cstheme="minorHAnsi"/>
          <w:color w:val="000000"/>
          <w:sz w:val="22"/>
          <w:szCs w:val="22"/>
          <w:lang w:val="fr-FR"/>
        </w:rPr>
        <w:t>-</w:t>
      </w:r>
      <w:proofErr w:type="spellStart"/>
      <w:r>
        <w:rPr>
          <w:rFonts w:ascii="Trebuchet MS" w:eastAsia="Times New Roman" w:hAnsi="Trebuchet MS" w:cstheme="minorHAnsi"/>
          <w:color w:val="000000"/>
          <w:sz w:val="22"/>
          <w:szCs w:val="22"/>
          <w:lang w:val="fr-FR"/>
        </w:rPr>
        <w:t>Proiectul</w:t>
      </w:r>
      <w:proofErr w:type="spellEnd"/>
      <w:r>
        <w:rPr>
          <w:rFonts w:ascii="Trebuchet MS" w:eastAsia="Times New Roman" w:hAnsi="Trebuchet MS" w:cstheme="minorHAnsi"/>
          <w:color w:val="000000"/>
          <w:sz w:val="22"/>
          <w:szCs w:val="22"/>
          <w:lang w:val="fr-FR"/>
        </w:rPr>
        <w:t xml:space="preserve"> este </w:t>
      </w:r>
      <w:proofErr w:type="spellStart"/>
      <w:r>
        <w:rPr>
          <w:rFonts w:ascii="Trebuchet MS" w:eastAsia="Times New Roman" w:hAnsi="Trebuchet MS" w:cstheme="minorHAnsi"/>
          <w:color w:val="000000"/>
          <w:sz w:val="22"/>
          <w:szCs w:val="22"/>
          <w:lang w:val="fr-FR"/>
        </w:rPr>
        <w:t>destinat</w:t>
      </w:r>
      <w:proofErr w:type="spellEnd"/>
      <w:r>
        <w:rPr>
          <w:rFonts w:ascii="Trebuchet MS" w:eastAsia="Times New Roman" w:hAnsi="Trebuchet MS" w:cstheme="minorHAnsi"/>
          <w:color w:val="000000"/>
          <w:sz w:val="22"/>
          <w:szCs w:val="22"/>
          <w:lang w:val="fr-FR"/>
        </w:rPr>
        <w:t xml:space="preserve"> </w:t>
      </w:r>
      <w:proofErr w:type="spellStart"/>
      <w:r>
        <w:rPr>
          <w:rFonts w:ascii="Trebuchet MS" w:eastAsia="Times New Roman" w:hAnsi="Trebuchet MS" w:cstheme="minorHAnsi"/>
          <w:color w:val="000000"/>
          <w:sz w:val="22"/>
          <w:szCs w:val="22"/>
          <w:lang w:val="fr-FR"/>
        </w:rPr>
        <w:t>unui</w:t>
      </w:r>
      <w:proofErr w:type="spellEnd"/>
      <w:r>
        <w:rPr>
          <w:rFonts w:ascii="Trebuchet MS" w:eastAsia="Times New Roman" w:hAnsi="Trebuchet MS" w:cstheme="minorHAnsi"/>
          <w:color w:val="000000"/>
          <w:sz w:val="22"/>
          <w:szCs w:val="22"/>
          <w:lang w:val="fr-FR"/>
        </w:rPr>
        <w:t xml:space="preserve"> nr. </w:t>
      </w:r>
      <w:proofErr w:type="spellStart"/>
      <w:proofErr w:type="gramStart"/>
      <w:r>
        <w:rPr>
          <w:rFonts w:ascii="Trebuchet MS" w:eastAsia="Times New Roman" w:hAnsi="Trebuchet MS" w:cstheme="minorHAnsi"/>
          <w:color w:val="000000"/>
          <w:sz w:val="22"/>
          <w:szCs w:val="22"/>
          <w:lang w:val="fr-FR"/>
        </w:rPr>
        <w:t>minim</w:t>
      </w:r>
      <w:proofErr w:type="spellEnd"/>
      <w:proofErr w:type="gramEnd"/>
      <w:r>
        <w:rPr>
          <w:rFonts w:ascii="Trebuchet MS" w:eastAsia="Times New Roman" w:hAnsi="Trebuchet MS" w:cstheme="minorHAnsi"/>
          <w:color w:val="000000"/>
          <w:sz w:val="22"/>
          <w:szCs w:val="22"/>
          <w:lang w:val="fr-FR"/>
        </w:rPr>
        <w:t xml:space="preserve"> de 372 de </w:t>
      </w:r>
      <w:proofErr w:type="spellStart"/>
      <w:r>
        <w:rPr>
          <w:rFonts w:ascii="Trebuchet MS" w:eastAsia="Times New Roman" w:hAnsi="Trebuchet MS" w:cstheme="minorHAnsi"/>
          <w:color w:val="000000"/>
          <w:sz w:val="22"/>
          <w:szCs w:val="22"/>
          <w:lang w:val="fr-FR"/>
        </w:rPr>
        <w:t>tineri</w:t>
      </w:r>
      <w:proofErr w:type="spellEnd"/>
      <w:r>
        <w:rPr>
          <w:rFonts w:ascii="Trebuchet MS" w:eastAsia="Times New Roman" w:hAnsi="Trebuchet MS" w:cstheme="minorHAnsi"/>
          <w:color w:val="000000"/>
          <w:sz w:val="22"/>
          <w:szCs w:val="22"/>
          <w:lang w:val="fr-FR"/>
        </w:rPr>
        <w:t xml:space="preserve"> </w:t>
      </w:r>
      <w:proofErr w:type="spellStart"/>
      <w:r>
        <w:rPr>
          <w:rFonts w:ascii="Trebuchet MS" w:eastAsia="Times New Roman" w:hAnsi="Trebuchet MS" w:cstheme="minorHAnsi"/>
          <w:color w:val="000000"/>
          <w:sz w:val="22"/>
          <w:szCs w:val="22"/>
          <w:lang w:val="fr-FR"/>
        </w:rPr>
        <w:t>NEETs</w:t>
      </w:r>
      <w:proofErr w:type="spellEnd"/>
      <w:r>
        <w:rPr>
          <w:rFonts w:ascii="Trebuchet MS" w:eastAsia="Times New Roman" w:hAnsi="Trebuchet MS" w:cstheme="minorHAnsi"/>
          <w:color w:val="000000"/>
          <w:sz w:val="22"/>
          <w:szCs w:val="22"/>
          <w:lang w:val="fr-FR"/>
        </w:rPr>
        <w:t xml:space="preserve"> (ILMT) </w:t>
      </w:r>
      <w:proofErr w:type="spellStart"/>
      <w:r>
        <w:rPr>
          <w:rFonts w:ascii="Trebuchet MS" w:eastAsia="Times New Roman" w:hAnsi="Trebuchet MS" w:cstheme="minorHAnsi"/>
          <w:color w:val="000000"/>
          <w:sz w:val="22"/>
          <w:szCs w:val="22"/>
          <w:lang w:val="fr-FR"/>
        </w:rPr>
        <w:t>din</w:t>
      </w:r>
      <w:proofErr w:type="spellEnd"/>
      <w:r>
        <w:rPr>
          <w:rFonts w:ascii="Trebuchet MS" w:eastAsia="Times New Roman" w:hAnsi="Trebuchet MS" w:cstheme="minorHAnsi"/>
          <w:color w:val="000000"/>
          <w:sz w:val="22"/>
          <w:szCs w:val="22"/>
          <w:lang w:val="fr-FR"/>
        </w:rPr>
        <w:t xml:space="preserve"> </w:t>
      </w:r>
      <w:proofErr w:type="spellStart"/>
      <w:r>
        <w:rPr>
          <w:rFonts w:ascii="Trebuchet MS" w:eastAsia="Times New Roman" w:hAnsi="Trebuchet MS" w:cstheme="minorHAnsi"/>
          <w:color w:val="000000"/>
          <w:sz w:val="22"/>
          <w:szCs w:val="22"/>
          <w:lang w:val="fr-FR"/>
        </w:rPr>
        <w:t>regiunea</w:t>
      </w:r>
      <w:proofErr w:type="spellEnd"/>
      <w:r>
        <w:rPr>
          <w:rFonts w:ascii="Trebuchet MS" w:eastAsia="Times New Roman" w:hAnsi="Trebuchet MS" w:cstheme="minorHAnsi"/>
          <w:color w:val="000000"/>
          <w:sz w:val="22"/>
          <w:szCs w:val="22"/>
          <w:lang w:val="fr-FR"/>
        </w:rPr>
        <w:t xml:space="preserve"> de </w:t>
      </w:r>
      <w:proofErr w:type="spellStart"/>
      <w:r>
        <w:rPr>
          <w:rFonts w:ascii="Trebuchet MS" w:eastAsia="Times New Roman" w:hAnsi="Trebuchet MS" w:cstheme="minorHAnsi"/>
          <w:color w:val="000000"/>
          <w:sz w:val="22"/>
          <w:szCs w:val="22"/>
          <w:lang w:val="fr-FR"/>
        </w:rPr>
        <w:t>dezvoltare</w:t>
      </w:r>
      <w:proofErr w:type="spellEnd"/>
      <w:r>
        <w:rPr>
          <w:rFonts w:ascii="Trebuchet MS" w:eastAsia="Times New Roman" w:hAnsi="Trebuchet MS" w:cstheme="minorHAnsi"/>
          <w:color w:val="000000"/>
          <w:sz w:val="22"/>
          <w:szCs w:val="22"/>
          <w:lang w:val="fr-FR"/>
        </w:rPr>
        <w:t xml:space="preserve"> Sud-Est. </w:t>
      </w:r>
      <w:proofErr w:type="spellStart"/>
      <w:r>
        <w:rPr>
          <w:rFonts w:ascii="Trebuchet MS" w:eastAsia="Times New Roman" w:hAnsi="Trebuchet MS" w:cstheme="minorHAnsi"/>
          <w:color w:val="000000"/>
          <w:sz w:val="22"/>
          <w:szCs w:val="22"/>
          <w:lang w:val="fr-FR"/>
        </w:rPr>
        <w:t>Numarul</w:t>
      </w:r>
      <w:proofErr w:type="spellEnd"/>
      <w:r>
        <w:rPr>
          <w:rFonts w:ascii="Trebuchet MS" w:eastAsia="Times New Roman" w:hAnsi="Trebuchet MS" w:cstheme="minorHAnsi"/>
          <w:color w:val="000000"/>
          <w:sz w:val="22"/>
          <w:szCs w:val="22"/>
          <w:lang w:val="fr-FR"/>
        </w:rPr>
        <w:t xml:space="preserve"> de </w:t>
      </w:r>
      <w:proofErr w:type="spellStart"/>
      <w:r>
        <w:rPr>
          <w:rFonts w:ascii="Trebuchet MS" w:eastAsia="Times New Roman" w:hAnsi="Trebuchet MS" w:cstheme="minorHAnsi"/>
          <w:color w:val="000000"/>
          <w:sz w:val="22"/>
          <w:szCs w:val="22"/>
          <w:lang w:val="fr-FR"/>
        </w:rPr>
        <w:t>persoane</w:t>
      </w:r>
      <w:proofErr w:type="spellEnd"/>
      <w:r>
        <w:rPr>
          <w:rFonts w:ascii="Trebuchet MS" w:eastAsia="Times New Roman" w:hAnsi="Trebuchet MS" w:cstheme="minorHAnsi"/>
          <w:color w:val="000000"/>
          <w:sz w:val="22"/>
          <w:szCs w:val="22"/>
          <w:lang w:val="fr-FR"/>
        </w:rPr>
        <w:t xml:space="preserve"> care </w:t>
      </w:r>
      <w:proofErr w:type="spellStart"/>
      <w:r>
        <w:rPr>
          <w:rFonts w:ascii="Trebuchet MS" w:eastAsia="Times New Roman" w:hAnsi="Trebuchet MS" w:cstheme="minorHAnsi"/>
          <w:color w:val="000000"/>
          <w:sz w:val="22"/>
          <w:szCs w:val="22"/>
          <w:lang w:val="fr-FR"/>
        </w:rPr>
        <w:t>compun</w:t>
      </w:r>
      <w:proofErr w:type="spellEnd"/>
      <w:r>
        <w:rPr>
          <w:rFonts w:ascii="Trebuchet MS" w:eastAsia="Times New Roman" w:hAnsi="Trebuchet MS" w:cstheme="minorHAnsi"/>
          <w:color w:val="000000"/>
          <w:sz w:val="22"/>
          <w:szCs w:val="22"/>
          <w:lang w:val="fr-FR"/>
        </w:rPr>
        <w:t xml:space="preserve"> </w:t>
      </w:r>
      <w:proofErr w:type="spellStart"/>
      <w:r>
        <w:rPr>
          <w:rFonts w:ascii="Trebuchet MS" w:eastAsia="Times New Roman" w:hAnsi="Trebuchet MS" w:cstheme="minorHAnsi"/>
          <w:color w:val="000000"/>
          <w:sz w:val="22"/>
          <w:szCs w:val="22"/>
          <w:lang w:val="fr-FR"/>
        </w:rPr>
        <w:t>grupul</w:t>
      </w:r>
      <w:proofErr w:type="spellEnd"/>
      <w:r>
        <w:rPr>
          <w:rFonts w:ascii="Trebuchet MS" w:eastAsia="Times New Roman" w:hAnsi="Trebuchet MS" w:cstheme="minorHAnsi"/>
          <w:color w:val="000000"/>
          <w:sz w:val="22"/>
          <w:szCs w:val="22"/>
          <w:lang w:val="fr-FR"/>
        </w:rPr>
        <w:t xml:space="preserve"> </w:t>
      </w:r>
      <w:proofErr w:type="spellStart"/>
      <w:r>
        <w:rPr>
          <w:rFonts w:ascii="Trebuchet MS" w:eastAsia="Times New Roman" w:hAnsi="Trebuchet MS" w:cstheme="minorHAnsi"/>
          <w:color w:val="000000"/>
          <w:sz w:val="22"/>
          <w:szCs w:val="22"/>
          <w:lang w:val="fr-FR"/>
        </w:rPr>
        <w:t>este</w:t>
      </w:r>
      <w:proofErr w:type="spellEnd"/>
      <w:r>
        <w:rPr>
          <w:rFonts w:ascii="Trebuchet MS" w:eastAsia="Times New Roman" w:hAnsi="Trebuchet MS" w:cstheme="minorHAnsi"/>
          <w:color w:val="000000"/>
          <w:sz w:val="22"/>
          <w:szCs w:val="22"/>
          <w:lang w:val="fr-FR"/>
        </w:rPr>
        <w:t xml:space="preserve"> de 372 </w:t>
      </w:r>
      <w:proofErr w:type="spellStart"/>
      <w:r>
        <w:rPr>
          <w:rFonts w:ascii="Trebuchet MS" w:eastAsia="Times New Roman" w:hAnsi="Trebuchet MS" w:cstheme="minorHAnsi"/>
          <w:color w:val="000000"/>
          <w:sz w:val="22"/>
          <w:szCs w:val="22"/>
          <w:lang w:val="fr-FR"/>
        </w:rPr>
        <w:t>tineri</w:t>
      </w:r>
      <w:proofErr w:type="spellEnd"/>
      <w:r>
        <w:rPr>
          <w:rFonts w:ascii="Trebuchet MS" w:eastAsia="Times New Roman" w:hAnsi="Trebuchet MS" w:cstheme="minorHAnsi"/>
          <w:color w:val="000000"/>
          <w:sz w:val="22"/>
          <w:szCs w:val="22"/>
          <w:lang w:val="fr-FR"/>
        </w:rPr>
        <w:t xml:space="preserve"> </w:t>
      </w:r>
      <w:proofErr w:type="spellStart"/>
      <w:r>
        <w:rPr>
          <w:rFonts w:ascii="Trebuchet MS" w:eastAsia="Times New Roman" w:hAnsi="Trebuchet MS" w:cstheme="minorHAnsi"/>
          <w:color w:val="000000"/>
          <w:sz w:val="22"/>
          <w:szCs w:val="22"/>
          <w:lang w:val="fr-FR"/>
        </w:rPr>
        <w:t>NEETs</w:t>
      </w:r>
      <w:proofErr w:type="spellEnd"/>
      <w:r>
        <w:rPr>
          <w:rFonts w:ascii="Trebuchet MS" w:eastAsia="Times New Roman" w:hAnsi="Trebuchet MS" w:cstheme="minorHAnsi"/>
          <w:color w:val="000000"/>
          <w:sz w:val="22"/>
          <w:szCs w:val="22"/>
          <w:lang w:val="fr-FR"/>
        </w:rPr>
        <w:t xml:space="preserve"> (ILMT) care se </w:t>
      </w:r>
      <w:proofErr w:type="spellStart"/>
      <w:r>
        <w:rPr>
          <w:rFonts w:ascii="Trebuchet MS" w:eastAsia="Times New Roman" w:hAnsi="Trebuchet MS" w:cstheme="minorHAnsi"/>
          <w:color w:val="000000"/>
          <w:sz w:val="22"/>
          <w:szCs w:val="22"/>
          <w:lang w:val="fr-FR"/>
        </w:rPr>
        <w:t>regasesc</w:t>
      </w:r>
      <w:proofErr w:type="spellEnd"/>
      <w:r>
        <w:rPr>
          <w:rFonts w:ascii="Trebuchet MS" w:eastAsia="Times New Roman" w:hAnsi="Trebuchet MS" w:cstheme="minorHAnsi"/>
          <w:color w:val="000000"/>
          <w:sz w:val="22"/>
          <w:szCs w:val="22"/>
          <w:lang w:val="fr-FR"/>
        </w:rPr>
        <w:t xml:space="preserve"> in </w:t>
      </w:r>
      <w:proofErr w:type="spellStart"/>
      <w:r>
        <w:rPr>
          <w:rFonts w:ascii="Trebuchet MS" w:eastAsia="Times New Roman" w:hAnsi="Trebuchet MS" w:cstheme="minorHAnsi"/>
          <w:color w:val="000000"/>
          <w:sz w:val="22"/>
          <w:szCs w:val="22"/>
          <w:lang w:val="fr-FR"/>
        </w:rPr>
        <w:t>intervalul</w:t>
      </w:r>
      <w:proofErr w:type="spellEnd"/>
      <w:r>
        <w:rPr>
          <w:rFonts w:ascii="Trebuchet MS" w:eastAsia="Times New Roman" w:hAnsi="Trebuchet MS" w:cstheme="minorHAnsi"/>
          <w:color w:val="000000"/>
          <w:sz w:val="22"/>
          <w:szCs w:val="22"/>
          <w:lang w:val="fr-FR"/>
        </w:rPr>
        <w:t xml:space="preserve"> de </w:t>
      </w:r>
      <w:proofErr w:type="spellStart"/>
      <w:r>
        <w:rPr>
          <w:rFonts w:ascii="Trebuchet MS" w:eastAsia="Times New Roman" w:hAnsi="Trebuchet MS" w:cstheme="minorHAnsi"/>
          <w:color w:val="000000"/>
          <w:sz w:val="22"/>
          <w:szCs w:val="22"/>
          <w:lang w:val="fr-FR"/>
        </w:rPr>
        <w:t>varsta</w:t>
      </w:r>
      <w:proofErr w:type="spellEnd"/>
      <w:r>
        <w:rPr>
          <w:rFonts w:ascii="Trebuchet MS" w:eastAsia="Times New Roman" w:hAnsi="Trebuchet MS" w:cstheme="minorHAnsi"/>
          <w:color w:val="000000"/>
          <w:sz w:val="22"/>
          <w:szCs w:val="22"/>
          <w:lang w:val="fr-FR"/>
        </w:rPr>
        <w:t xml:space="preserve"> 16-29 </w:t>
      </w:r>
      <w:proofErr w:type="spellStart"/>
      <w:r>
        <w:rPr>
          <w:rFonts w:ascii="Trebuchet MS" w:eastAsia="Times New Roman" w:hAnsi="Trebuchet MS" w:cstheme="minorHAnsi"/>
          <w:color w:val="000000"/>
          <w:sz w:val="22"/>
          <w:szCs w:val="22"/>
          <w:lang w:val="fr-FR"/>
        </w:rPr>
        <w:t>ani</w:t>
      </w:r>
      <w:proofErr w:type="spellEnd"/>
      <w:r>
        <w:rPr>
          <w:rFonts w:ascii="Trebuchet MS" w:eastAsia="Times New Roman" w:hAnsi="Trebuchet MS" w:cstheme="minorHAnsi"/>
          <w:color w:val="000000"/>
          <w:sz w:val="22"/>
          <w:szCs w:val="22"/>
          <w:lang w:val="fr-FR"/>
        </w:rPr>
        <w:t xml:space="preserve">, </w:t>
      </w:r>
      <w:proofErr w:type="spellStart"/>
      <w:r>
        <w:rPr>
          <w:rFonts w:ascii="Trebuchet MS" w:eastAsia="Times New Roman" w:hAnsi="Trebuchet MS" w:cstheme="minorHAnsi"/>
          <w:color w:val="000000"/>
          <w:sz w:val="22"/>
          <w:szCs w:val="22"/>
          <w:lang w:val="fr-FR"/>
        </w:rPr>
        <w:t>cu</w:t>
      </w:r>
      <w:proofErr w:type="spellEnd"/>
      <w:r>
        <w:rPr>
          <w:rFonts w:ascii="Trebuchet MS" w:eastAsia="Times New Roman" w:hAnsi="Trebuchet MS" w:cstheme="minorHAnsi"/>
          <w:color w:val="000000"/>
          <w:sz w:val="22"/>
          <w:szCs w:val="22"/>
          <w:lang w:val="fr-FR"/>
        </w:rPr>
        <w:t xml:space="preserve"> </w:t>
      </w:r>
      <w:proofErr w:type="spellStart"/>
      <w:r>
        <w:rPr>
          <w:rFonts w:ascii="Trebuchet MS" w:eastAsia="Times New Roman" w:hAnsi="Trebuchet MS" w:cstheme="minorHAnsi"/>
          <w:color w:val="000000"/>
          <w:sz w:val="22"/>
          <w:szCs w:val="22"/>
          <w:lang w:val="fr-FR"/>
        </w:rPr>
        <w:t>domiciliul</w:t>
      </w:r>
      <w:proofErr w:type="spellEnd"/>
      <w:r>
        <w:rPr>
          <w:rFonts w:ascii="Trebuchet MS" w:eastAsia="Times New Roman" w:hAnsi="Trebuchet MS" w:cstheme="minorHAnsi"/>
          <w:color w:val="000000"/>
          <w:sz w:val="22"/>
          <w:szCs w:val="22"/>
          <w:lang w:val="fr-FR"/>
        </w:rPr>
        <w:t>/</w:t>
      </w:r>
      <w:proofErr w:type="spellStart"/>
      <w:r>
        <w:rPr>
          <w:rFonts w:ascii="Trebuchet MS" w:eastAsia="Times New Roman" w:hAnsi="Trebuchet MS" w:cstheme="minorHAnsi"/>
          <w:color w:val="000000"/>
          <w:sz w:val="22"/>
          <w:szCs w:val="22"/>
          <w:lang w:val="fr-FR"/>
        </w:rPr>
        <w:t>resedinta</w:t>
      </w:r>
      <w:proofErr w:type="spellEnd"/>
      <w:r>
        <w:rPr>
          <w:rFonts w:ascii="Trebuchet MS" w:eastAsia="Times New Roman" w:hAnsi="Trebuchet MS" w:cstheme="minorHAnsi"/>
          <w:color w:val="000000"/>
          <w:sz w:val="22"/>
          <w:szCs w:val="22"/>
          <w:lang w:val="fr-FR"/>
        </w:rPr>
        <w:t xml:space="preserve"> in </w:t>
      </w:r>
      <w:proofErr w:type="spellStart"/>
      <w:r>
        <w:rPr>
          <w:rFonts w:ascii="Trebuchet MS" w:eastAsia="Times New Roman" w:hAnsi="Trebuchet MS" w:cstheme="minorHAnsi"/>
          <w:color w:val="000000"/>
          <w:sz w:val="22"/>
          <w:szCs w:val="22"/>
          <w:lang w:val="fr-FR"/>
        </w:rPr>
        <w:t>regiunea</w:t>
      </w:r>
      <w:proofErr w:type="spellEnd"/>
      <w:r>
        <w:rPr>
          <w:rFonts w:ascii="Trebuchet MS" w:eastAsia="Times New Roman" w:hAnsi="Trebuchet MS" w:cstheme="minorHAnsi"/>
          <w:color w:val="000000"/>
          <w:sz w:val="22"/>
          <w:szCs w:val="22"/>
          <w:lang w:val="fr-FR"/>
        </w:rPr>
        <w:t xml:space="preserve"> </w:t>
      </w:r>
      <w:proofErr w:type="spellStart"/>
      <w:r>
        <w:rPr>
          <w:rFonts w:ascii="Trebuchet MS" w:eastAsia="Times New Roman" w:hAnsi="Trebuchet MS" w:cstheme="minorHAnsi"/>
          <w:color w:val="000000"/>
          <w:sz w:val="22"/>
          <w:szCs w:val="22"/>
          <w:lang w:val="fr-FR"/>
        </w:rPr>
        <w:t>vizata</w:t>
      </w:r>
      <w:proofErr w:type="spellEnd"/>
      <w:r>
        <w:rPr>
          <w:rFonts w:ascii="Trebuchet MS" w:eastAsia="Times New Roman" w:hAnsi="Trebuchet MS" w:cstheme="minorHAnsi"/>
          <w:color w:val="000000"/>
          <w:sz w:val="22"/>
          <w:szCs w:val="22"/>
          <w:lang w:val="fr-FR"/>
        </w:rPr>
        <w:t xml:space="preserve"> de </w:t>
      </w:r>
      <w:proofErr w:type="spellStart"/>
      <w:r>
        <w:rPr>
          <w:rFonts w:ascii="Trebuchet MS" w:eastAsia="Times New Roman" w:hAnsi="Trebuchet MS" w:cstheme="minorHAnsi"/>
          <w:color w:val="000000"/>
          <w:sz w:val="22"/>
          <w:szCs w:val="22"/>
          <w:lang w:val="fr-FR"/>
        </w:rPr>
        <w:t>proiect</w:t>
      </w:r>
      <w:proofErr w:type="spellEnd"/>
      <w:r>
        <w:rPr>
          <w:rFonts w:ascii="Trebuchet MS" w:eastAsia="Times New Roman" w:hAnsi="Trebuchet MS" w:cstheme="minorHAnsi"/>
          <w:color w:val="000000"/>
          <w:sz w:val="22"/>
          <w:szCs w:val="22"/>
          <w:lang w:val="fr-FR"/>
        </w:rPr>
        <w:t xml:space="preserve"> si care </w:t>
      </w:r>
      <w:proofErr w:type="spellStart"/>
      <w:r>
        <w:rPr>
          <w:rFonts w:ascii="Trebuchet MS" w:eastAsia="Times New Roman" w:hAnsi="Trebuchet MS" w:cstheme="minorHAnsi"/>
          <w:color w:val="000000"/>
          <w:sz w:val="22"/>
          <w:szCs w:val="22"/>
          <w:lang w:val="fr-FR"/>
        </w:rPr>
        <w:t>pun</w:t>
      </w:r>
      <w:proofErr w:type="spellEnd"/>
      <w:r>
        <w:rPr>
          <w:rFonts w:ascii="Trebuchet MS" w:eastAsia="Times New Roman" w:hAnsi="Trebuchet MS" w:cstheme="minorHAnsi"/>
          <w:color w:val="000000"/>
          <w:sz w:val="22"/>
          <w:szCs w:val="22"/>
          <w:lang w:val="fr-FR"/>
        </w:rPr>
        <w:t xml:space="preserve"> la </w:t>
      </w:r>
      <w:proofErr w:type="spellStart"/>
      <w:r>
        <w:rPr>
          <w:rFonts w:ascii="Trebuchet MS" w:eastAsia="Times New Roman" w:hAnsi="Trebuchet MS" w:cstheme="minorHAnsi"/>
          <w:color w:val="000000"/>
          <w:sz w:val="22"/>
          <w:szCs w:val="22"/>
          <w:lang w:val="fr-FR"/>
        </w:rPr>
        <w:t>dispozitie</w:t>
      </w:r>
      <w:proofErr w:type="spellEnd"/>
      <w:r>
        <w:rPr>
          <w:rFonts w:ascii="Trebuchet MS" w:eastAsia="Times New Roman" w:hAnsi="Trebuchet MS" w:cstheme="minorHAnsi"/>
          <w:color w:val="000000"/>
          <w:sz w:val="22"/>
          <w:szCs w:val="22"/>
          <w:lang w:val="fr-FR"/>
        </w:rPr>
        <w:t xml:space="preserve"> </w:t>
      </w:r>
      <w:proofErr w:type="spellStart"/>
      <w:r>
        <w:rPr>
          <w:rFonts w:ascii="Trebuchet MS" w:eastAsia="Times New Roman" w:hAnsi="Trebuchet MS" w:cstheme="minorHAnsi"/>
          <w:color w:val="000000"/>
          <w:sz w:val="22"/>
          <w:szCs w:val="22"/>
          <w:lang w:val="fr-FR"/>
        </w:rPr>
        <w:t>dovezi</w:t>
      </w:r>
      <w:proofErr w:type="spellEnd"/>
      <w:r>
        <w:rPr>
          <w:rFonts w:ascii="Trebuchet MS" w:eastAsia="Times New Roman" w:hAnsi="Trebuchet MS" w:cstheme="minorHAnsi"/>
          <w:color w:val="000000"/>
          <w:sz w:val="22"/>
          <w:szCs w:val="22"/>
          <w:lang w:val="fr-FR"/>
        </w:rPr>
        <w:t xml:space="preserve"> </w:t>
      </w:r>
      <w:proofErr w:type="spellStart"/>
      <w:r>
        <w:rPr>
          <w:rFonts w:ascii="Trebuchet MS" w:eastAsia="Times New Roman" w:hAnsi="Trebuchet MS" w:cstheme="minorHAnsi"/>
          <w:color w:val="000000"/>
          <w:sz w:val="22"/>
          <w:szCs w:val="22"/>
          <w:lang w:val="fr-FR"/>
        </w:rPr>
        <w:t>legale</w:t>
      </w:r>
      <w:proofErr w:type="spellEnd"/>
      <w:r>
        <w:rPr>
          <w:rFonts w:ascii="Trebuchet MS" w:eastAsia="Times New Roman" w:hAnsi="Trebuchet MS" w:cstheme="minorHAnsi"/>
          <w:color w:val="000000"/>
          <w:sz w:val="22"/>
          <w:szCs w:val="22"/>
          <w:lang w:val="fr-FR"/>
        </w:rPr>
        <w:t xml:space="preserve"> si </w:t>
      </w:r>
      <w:proofErr w:type="spellStart"/>
      <w:r>
        <w:rPr>
          <w:rFonts w:ascii="Trebuchet MS" w:eastAsia="Times New Roman" w:hAnsi="Trebuchet MS" w:cstheme="minorHAnsi"/>
          <w:color w:val="000000"/>
          <w:sz w:val="22"/>
          <w:szCs w:val="22"/>
          <w:lang w:val="fr-FR"/>
        </w:rPr>
        <w:t>concrete</w:t>
      </w:r>
      <w:proofErr w:type="spellEnd"/>
      <w:r>
        <w:rPr>
          <w:rFonts w:ascii="Trebuchet MS" w:eastAsia="Times New Roman" w:hAnsi="Trebuchet MS" w:cstheme="minorHAnsi"/>
          <w:color w:val="000000"/>
          <w:sz w:val="22"/>
          <w:szCs w:val="22"/>
          <w:lang w:val="fr-FR"/>
        </w:rPr>
        <w:t xml:space="preserve"> </w:t>
      </w:r>
      <w:proofErr w:type="spellStart"/>
      <w:r>
        <w:rPr>
          <w:rFonts w:ascii="Trebuchet MS" w:eastAsia="Times New Roman" w:hAnsi="Trebuchet MS" w:cstheme="minorHAnsi"/>
          <w:color w:val="000000"/>
          <w:sz w:val="22"/>
          <w:szCs w:val="22"/>
          <w:lang w:val="fr-FR"/>
        </w:rPr>
        <w:t>privind</w:t>
      </w:r>
      <w:proofErr w:type="spellEnd"/>
      <w:r>
        <w:rPr>
          <w:rFonts w:ascii="Trebuchet MS" w:eastAsia="Times New Roman" w:hAnsi="Trebuchet MS" w:cstheme="minorHAnsi"/>
          <w:color w:val="000000"/>
          <w:sz w:val="22"/>
          <w:szCs w:val="22"/>
          <w:lang w:val="fr-FR"/>
        </w:rPr>
        <w:t xml:space="preserve"> </w:t>
      </w:r>
      <w:proofErr w:type="spellStart"/>
      <w:r>
        <w:rPr>
          <w:rFonts w:ascii="Trebuchet MS" w:eastAsia="Times New Roman" w:hAnsi="Trebuchet MS" w:cstheme="minorHAnsi"/>
          <w:color w:val="000000"/>
          <w:sz w:val="22"/>
          <w:szCs w:val="22"/>
          <w:lang w:val="fr-FR"/>
        </w:rPr>
        <w:t>eligibilitatea</w:t>
      </w:r>
      <w:proofErr w:type="spellEnd"/>
      <w:r>
        <w:rPr>
          <w:rFonts w:ascii="Trebuchet MS" w:eastAsia="Times New Roman" w:hAnsi="Trebuchet MS" w:cstheme="minorHAnsi"/>
          <w:color w:val="000000"/>
          <w:sz w:val="22"/>
          <w:szCs w:val="22"/>
          <w:lang w:val="fr-FR"/>
        </w:rPr>
        <w:t xml:space="preserve"> in </w:t>
      </w:r>
      <w:proofErr w:type="spellStart"/>
      <w:r>
        <w:rPr>
          <w:rFonts w:ascii="Trebuchet MS" w:eastAsia="Times New Roman" w:hAnsi="Trebuchet MS" w:cstheme="minorHAnsi"/>
          <w:color w:val="000000"/>
          <w:sz w:val="22"/>
          <w:szCs w:val="22"/>
          <w:lang w:val="fr-FR"/>
        </w:rPr>
        <w:t>vederea</w:t>
      </w:r>
      <w:proofErr w:type="spellEnd"/>
      <w:r>
        <w:rPr>
          <w:rFonts w:ascii="Trebuchet MS" w:eastAsia="Times New Roman" w:hAnsi="Trebuchet MS" w:cstheme="minorHAnsi"/>
          <w:color w:val="000000"/>
          <w:sz w:val="22"/>
          <w:szCs w:val="22"/>
          <w:lang w:val="fr-FR"/>
        </w:rPr>
        <w:t xml:space="preserve"> </w:t>
      </w:r>
      <w:proofErr w:type="spellStart"/>
      <w:r>
        <w:rPr>
          <w:rFonts w:ascii="Trebuchet MS" w:eastAsia="Times New Roman" w:hAnsi="Trebuchet MS" w:cstheme="minorHAnsi"/>
          <w:color w:val="000000"/>
          <w:sz w:val="22"/>
          <w:szCs w:val="22"/>
          <w:lang w:val="fr-FR"/>
        </w:rPr>
        <w:t>participarii</w:t>
      </w:r>
      <w:proofErr w:type="spellEnd"/>
      <w:r>
        <w:rPr>
          <w:rFonts w:ascii="Trebuchet MS" w:eastAsia="Times New Roman" w:hAnsi="Trebuchet MS" w:cstheme="minorHAnsi"/>
          <w:color w:val="000000"/>
          <w:sz w:val="22"/>
          <w:szCs w:val="22"/>
          <w:lang w:val="fr-FR"/>
        </w:rPr>
        <w:t xml:space="preserve"> la </w:t>
      </w:r>
      <w:proofErr w:type="spellStart"/>
      <w:r>
        <w:rPr>
          <w:rFonts w:ascii="Trebuchet MS" w:eastAsia="Times New Roman" w:hAnsi="Trebuchet MS" w:cstheme="minorHAnsi"/>
          <w:color w:val="000000"/>
          <w:sz w:val="22"/>
          <w:szCs w:val="22"/>
          <w:lang w:val="fr-FR"/>
        </w:rPr>
        <w:t>activitatile</w:t>
      </w:r>
      <w:proofErr w:type="spellEnd"/>
      <w:r>
        <w:rPr>
          <w:rFonts w:ascii="Trebuchet MS" w:eastAsia="Times New Roman" w:hAnsi="Trebuchet MS" w:cstheme="minorHAnsi"/>
          <w:color w:val="000000"/>
          <w:sz w:val="22"/>
          <w:szCs w:val="22"/>
          <w:lang w:val="fr-FR"/>
        </w:rPr>
        <w:t xml:space="preserve"> </w:t>
      </w:r>
      <w:proofErr w:type="spellStart"/>
      <w:r>
        <w:rPr>
          <w:rFonts w:ascii="Trebuchet MS" w:eastAsia="Times New Roman" w:hAnsi="Trebuchet MS" w:cstheme="minorHAnsi"/>
          <w:color w:val="000000"/>
          <w:sz w:val="22"/>
          <w:szCs w:val="22"/>
          <w:lang w:val="fr-FR"/>
        </w:rPr>
        <w:t>proiectului</w:t>
      </w:r>
      <w:proofErr w:type="spellEnd"/>
      <w:r>
        <w:rPr>
          <w:rFonts w:ascii="Trebuchet MS" w:eastAsia="Times New Roman" w:hAnsi="Trebuchet MS" w:cstheme="minorHAnsi"/>
          <w:color w:val="000000"/>
          <w:sz w:val="22"/>
          <w:szCs w:val="22"/>
          <w:lang w:val="fr-FR"/>
        </w:rPr>
        <w:t>.</w:t>
      </w:r>
    </w:p>
    <w:p w14:paraId="5B9609AA" w14:textId="77777777" w:rsidR="00C36993" w:rsidRDefault="00C36993">
      <w:pPr>
        <w:shd w:val="clear" w:color="auto" w:fill="FFFFFF"/>
        <w:spacing w:before="0" w:after="0" w:line="240" w:lineRule="auto"/>
        <w:jc w:val="both"/>
        <w:rPr>
          <w:rFonts w:ascii="Trebuchet MS" w:eastAsia="Times New Roman" w:hAnsi="Trebuchet MS" w:cstheme="minorHAnsi"/>
          <w:color w:val="000000"/>
          <w:sz w:val="22"/>
          <w:szCs w:val="22"/>
          <w:lang w:val="fr-FR"/>
        </w:rPr>
      </w:pPr>
    </w:p>
    <w:p w14:paraId="25FDB047" w14:textId="77777777" w:rsidR="00C36993" w:rsidRDefault="00000000">
      <w:pPr>
        <w:shd w:val="clear" w:color="auto" w:fill="FFFFFF"/>
        <w:spacing w:before="0" w:after="0" w:line="240" w:lineRule="auto"/>
        <w:jc w:val="both"/>
        <w:rPr>
          <w:rFonts w:ascii="Trebuchet MS" w:eastAsia="Times New Roman" w:hAnsi="Trebuchet MS" w:cstheme="minorHAnsi"/>
          <w:color w:val="000000"/>
          <w:sz w:val="22"/>
          <w:szCs w:val="22"/>
          <w:lang w:val="es-ES"/>
        </w:rPr>
      </w:pPr>
      <w:r>
        <w:rPr>
          <w:rFonts w:ascii="Trebuchet MS" w:eastAsia="Times New Roman" w:hAnsi="Trebuchet MS" w:cstheme="minorHAnsi"/>
          <w:color w:val="000000"/>
          <w:sz w:val="22"/>
          <w:szCs w:val="22"/>
          <w:lang w:val="es-ES"/>
        </w:rPr>
        <w:t>-</w:t>
      </w:r>
      <w:proofErr w:type="spellStart"/>
      <w:r>
        <w:rPr>
          <w:rFonts w:ascii="Trebuchet MS" w:eastAsia="Times New Roman" w:hAnsi="Trebuchet MS" w:cstheme="minorHAnsi"/>
          <w:color w:val="000000"/>
          <w:sz w:val="22"/>
          <w:szCs w:val="22"/>
          <w:lang w:val="es-ES"/>
        </w:rPr>
        <w:t>Proiectul</w:t>
      </w:r>
      <w:proofErr w:type="spellEnd"/>
      <w:r>
        <w:rPr>
          <w:rFonts w:ascii="Trebuchet MS" w:eastAsia="Times New Roman" w:hAnsi="Trebuchet MS" w:cstheme="minorHAnsi"/>
          <w:color w:val="000000"/>
          <w:sz w:val="22"/>
          <w:szCs w:val="22"/>
          <w:lang w:val="es-ES"/>
        </w:rPr>
        <w:t xml:space="preserve"> se </w:t>
      </w:r>
      <w:proofErr w:type="spellStart"/>
      <w:r>
        <w:rPr>
          <w:rFonts w:ascii="Trebuchet MS" w:eastAsia="Times New Roman" w:hAnsi="Trebuchet MS" w:cstheme="minorHAnsi"/>
          <w:color w:val="000000"/>
          <w:sz w:val="22"/>
          <w:szCs w:val="22"/>
          <w:lang w:val="es-ES"/>
        </w:rPr>
        <w:t>implementeaza</w:t>
      </w:r>
      <w:proofErr w:type="spellEnd"/>
      <w:r>
        <w:rPr>
          <w:rFonts w:ascii="Trebuchet MS" w:eastAsia="Times New Roman" w:hAnsi="Trebuchet MS" w:cstheme="minorHAnsi"/>
          <w:color w:val="000000"/>
          <w:sz w:val="22"/>
          <w:szCs w:val="22"/>
          <w:lang w:val="es-ES"/>
        </w:rPr>
        <w:t xml:space="preserve"> in </w:t>
      </w:r>
      <w:proofErr w:type="spellStart"/>
      <w:r>
        <w:rPr>
          <w:rFonts w:ascii="Trebuchet MS" w:eastAsia="Times New Roman" w:hAnsi="Trebuchet MS" w:cstheme="minorHAnsi"/>
          <w:color w:val="000000"/>
          <w:sz w:val="22"/>
          <w:szCs w:val="22"/>
          <w:lang w:val="es-ES"/>
        </w:rPr>
        <w:t>regiunea</w:t>
      </w:r>
      <w:proofErr w:type="spellEnd"/>
      <w:r>
        <w:rPr>
          <w:rFonts w:ascii="Trebuchet MS" w:eastAsia="Times New Roman" w:hAnsi="Trebuchet MS" w:cstheme="minorHAnsi"/>
          <w:color w:val="000000"/>
          <w:sz w:val="22"/>
          <w:szCs w:val="22"/>
          <w:lang w:val="es-ES"/>
        </w:rPr>
        <w:t xml:space="preserve"> Sud-</w:t>
      </w:r>
      <w:proofErr w:type="spellStart"/>
      <w:r>
        <w:rPr>
          <w:rFonts w:ascii="Trebuchet MS" w:eastAsia="Times New Roman" w:hAnsi="Trebuchet MS" w:cstheme="minorHAnsi"/>
          <w:color w:val="000000"/>
          <w:sz w:val="22"/>
          <w:szCs w:val="22"/>
          <w:lang w:val="es-ES"/>
        </w:rPr>
        <w:t>Est</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regiune</w:t>
      </w:r>
      <w:proofErr w:type="spellEnd"/>
      <w:r>
        <w:rPr>
          <w:rFonts w:ascii="Trebuchet MS" w:eastAsia="Times New Roman" w:hAnsi="Trebuchet MS" w:cstheme="minorHAnsi"/>
          <w:color w:val="000000"/>
          <w:sz w:val="22"/>
          <w:szCs w:val="22"/>
          <w:lang w:val="es-ES"/>
        </w:rPr>
        <w:t xml:space="preserve"> care se identifica </w:t>
      </w:r>
      <w:proofErr w:type="spellStart"/>
      <w:r>
        <w:rPr>
          <w:rFonts w:ascii="Trebuchet MS" w:eastAsia="Times New Roman" w:hAnsi="Trebuchet MS" w:cstheme="minorHAnsi"/>
          <w:color w:val="000000"/>
          <w:sz w:val="22"/>
          <w:szCs w:val="22"/>
          <w:lang w:val="es-ES"/>
        </w:rPr>
        <w:t>prin</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urmatoarele</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caracteristici</w:t>
      </w:r>
      <w:proofErr w:type="spellEnd"/>
      <w:r>
        <w:rPr>
          <w:rFonts w:ascii="Trebuchet MS" w:eastAsia="Times New Roman" w:hAnsi="Trebuchet MS" w:cstheme="minorHAnsi"/>
          <w:color w:val="000000"/>
          <w:sz w:val="22"/>
          <w:szCs w:val="22"/>
          <w:lang w:val="es-ES"/>
        </w:rPr>
        <w:t xml:space="preserve"> generale: </w:t>
      </w:r>
      <w:proofErr w:type="spellStart"/>
      <w:r>
        <w:rPr>
          <w:rFonts w:ascii="Trebuchet MS" w:eastAsia="Times New Roman" w:hAnsi="Trebuchet MS" w:cstheme="minorHAnsi"/>
          <w:color w:val="000000"/>
          <w:sz w:val="22"/>
          <w:szCs w:val="22"/>
          <w:lang w:val="es-ES"/>
        </w:rPr>
        <w:t>nivelul</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scazut</w:t>
      </w:r>
      <w:proofErr w:type="spellEnd"/>
      <w:r>
        <w:rPr>
          <w:rFonts w:ascii="Trebuchet MS" w:eastAsia="Times New Roman" w:hAnsi="Trebuchet MS" w:cstheme="minorHAnsi"/>
          <w:color w:val="000000"/>
          <w:sz w:val="22"/>
          <w:szCs w:val="22"/>
          <w:lang w:val="es-ES"/>
        </w:rPr>
        <w:t xml:space="preserve"> de </w:t>
      </w:r>
      <w:proofErr w:type="spellStart"/>
      <w:r>
        <w:rPr>
          <w:rFonts w:ascii="Trebuchet MS" w:eastAsia="Times New Roman" w:hAnsi="Trebuchet MS" w:cstheme="minorHAnsi"/>
          <w:color w:val="000000"/>
          <w:sz w:val="22"/>
          <w:szCs w:val="22"/>
          <w:lang w:val="es-ES"/>
        </w:rPr>
        <w:t>educatie</w:t>
      </w:r>
      <w:proofErr w:type="spellEnd"/>
      <w:r>
        <w:rPr>
          <w:rFonts w:ascii="Trebuchet MS" w:eastAsia="Times New Roman" w:hAnsi="Trebuchet MS" w:cstheme="minorHAnsi"/>
          <w:color w:val="000000"/>
          <w:sz w:val="22"/>
          <w:szCs w:val="22"/>
          <w:lang w:val="es-ES"/>
        </w:rPr>
        <w:t xml:space="preserve"> si </w:t>
      </w:r>
      <w:proofErr w:type="spellStart"/>
      <w:r>
        <w:rPr>
          <w:rFonts w:ascii="Trebuchet MS" w:eastAsia="Times New Roman" w:hAnsi="Trebuchet MS" w:cstheme="minorHAnsi"/>
          <w:color w:val="000000"/>
          <w:sz w:val="22"/>
          <w:szCs w:val="22"/>
          <w:lang w:val="es-ES"/>
        </w:rPr>
        <w:t>pregatire</w:t>
      </w:r>
      <w:proofErr w:type="spellEnd"/>
      <w:r>
        <w:rPr>
          <w:rFonts w:ascii="Trebuchet MS" w:eastAsia="Times New Roman" w:hAnsi="Trebuchet MS" w:cstheme="minorHAnsi"/>
          <w:color w:val="000000"/>
          <w:sz w:val="22"/>
          <w:szCs w:val="22"/>
          <w:lang w:val="es-ES"/>
        </w:rPr>
        <w:t xml:space="preserve"> a </w:t>
      </w:r>
      <w:proofErr w:type="spellStart"/>
      <w:r>
        <w:rPr>
          <w:rFonts w:ascii="Trebuchet MS" w:eastAsia="Times New Roman" w:hAnsi="Trebuchet MS" w:cstheme="minorHAnsi"/>
          <w:color w:val="000000"/>
          <w:sz w:val="22"/>
          <w:szCs w:val="22"/>
          <w:lang w:val="es-ES"/>
        </w:rPr>
        <w:t>tinerilor</w:t>
      </w:r>
      <w:proofErr w:type="spellEnd"/>
      <w:r>
        <w:rPr>
          <w:rFonts w:ascii="Trebuchet MS" w:eastAsia="Times New Roman" w:hAnsi="Trebuchet MS" w:cstheme="minorHAnsi"/>
          <w:color w:val="000000"/>
          <w:sz w:val="22"/>
          <w:szCs w:val="22"/>
          <w:lang w:val="es-ES"/>
        </w:rPr>
        <w:t xml:space="preserve"> la </w:t>
      </w:r>
      <w:proofErr w:type="spellStart"/>
      <w:r>
        <w:rPr>
          <w:rFonts w:ascii="Trebuchet MS" w:eastAsia="Times New Roman" w:hAnsi="Trebuchet MS" w:cstheme="minorHAnsi"/>
          <w:color w:val="000000"/>
          <w:sz w:val="22"/>
          <w:szCs w:val="22"/>
          <w:lang w:val="es-ES"/>
        </w:rPr>
        <w:t>momentul</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tranzitiei</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spre</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piata</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muncii</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neconcordanta</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dintre</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calificarile</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tinerilor</w:t>
      </w:r>
      <w:proofErr w:type="spellEnd"/>
      <w:r>
        <w:rPr>
          <w:rFonts w:ascii="Trebuchet MS" w:eastAsia="Times New Roman" w:hAnsi="Trebuchet MS" w:cstheme="minorHAnsi"/>
          <w:color w:val="000000"/>
          <w:sz w:val="22"/>
          <w:szCs w:val="22"/>
          <w:lang w:val="es-ES"/>
        </w:rPr>
        <w:t xml:space="preserve"> si </w:t>
      </w:r>
      <w:proofErr w:type="spellStart"/>
      <w:r>
        <w:rPr>
          <w:rFonts w:ascii="Trebuchet MS" w:eastAsia="Times New Roman" w:hAnsi="Trebuchet MS" w:cstheme="minorHAnsi"/>
          <w:color w:val="000000"/>
          <w:sz w:val="22"/>
          <w:szCs w:val="22"/>
          <w:lang w:val="es-ES"/>
        </w:rPr>
        <w:t>abilitatile</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cerute</w:t>
      </w:r>
      <w:proofErr w:type="spellEnd"/>
      <w:r>
        <w:rPr>
          <w:rFonts w:ascii="Trebuchet MS" w:eastAsia="Times New Roman" w:hAnsi="Trebuchet MS" w:cstheme="minorHAnsi"/>
          <w:color w:val="000000"/>
          <w:sz w:val="22"/>
          <w:szCs w:val="22"/>
          <w:lang w:val="es-ES"/>
        </w:rPr>
        <w:t xml:space="preserve"> de </w:t>
      </w:r>
      <w:proofErr w:type="spellStart"/>
      <w:r>
        <w:rPr>
          <w:rFonts w:ascii="Trebuchet MS" w:eastAsia="Times New Roman" w:hAnsi="Trebuchet MS" w:cstheme="minorHAnsi"/>
          <w:color w:val="000000"/>
          <w:sz w:val="22"/>
          <w:szCs w:val="22"/>
          <w:lang w:val="es-ES"/>
        </w:rPr>
        <w:t>angajatori</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impactul</w:t>
      </w:r>
      <w:proofErr w:type="spellEnd"/>
      <w:r>
        <w:rPr>
          <w:rFonts w:ascii="Trebuchet MS" w:eastAsia="Times New Roman" w:hAnsi="Trebuchet MS" w:cstheme="minorHAnsi"/>
          <w:color w:val="000000"/>
          <w:sz w:val="22"/>
          <w:szCs w:val="22"/>
          <w:lang w:val="es-ES"/>
        </w:rPr>
        <w:t xml:space="preserve"> inca </w:t>
      </w:r>
      <w:proofErr w:type="spellStart"/>
      <w:r>
        <w:rPr>
          <w:rFonts w:ascii="Trebuchet MS" w:eastAsia="Times New Roman" w:hAnsi="Trebuchet MS" w:cstheme="minorHAnsi"/>
          <w:color w:val="000000"/>
          <w:sz w:val="22"/>
          <w:szCs w:val="22"/>
          <w:lang w:val="es-ES"/>
        </w:rPr>
        <w:t>redus</w:t>
      </w:r>
      <w:proofErr w:type="spellEnd"/>
      <w:r>
        <w:rPr>
          <w:rFonts w:ascii="Trebuchet MS" w:eastAsia="Times New Roman" w:hAnsi="Trebuchet MS" w:cstheme="minorHAnsi"/>
          <w:color w:val="000000"/>
          <w:sz w:val="22"/>
          <w:szCs w:val="22"/>
          <w:lang w:val="es-ES"/>
        </w:rPr>
        <w:t xml:space="preserve"> al </w:t>
      </w:r>
      <w:proofErr w:type="spellStart"/>
      <w:r>
        <w:rPr>
          <w:rFonts w:ascii="Trebuchet MS" w:eastAsia="Times New Roman" w:hAnsi="Trebuchet MS" w:cstheme="minorHAnsi"/>
          <w:color w:val="000000"/>
          <w:sz w:val="22"/>
          <w:szCs w:val="22"/>
          <w:lang w:val="es-ES"/>
        </w:rPr>
        <w:t>schemelor</w:t>
      </w:r>
      <w:proofErr w:type="spellEnd"/>
      <w:r>
        <w:rPr>
          <w:rFonts w:ascii="Trebuchet MS" w:eastAsia="Times New Roman" w:hAnsi="Trebuchet MS" w:cstheme="minorHAnsi"/>
          <w:color w:val="000000"/>
          <w:sz w:val="22"/>
          <w:szCs w:val="22"/>
          <w:lang w:val="es-ES"/>
        </w:rPr>
        <w:t xml:space="preserve"> de </w:t>
      </w:r>
      <w:proofErr w:type="spellStart"/>
      <w:r>
        <w:rPr>
          <w:rFonts w:ascii="Trebuchet MS" w:eastAsia="Times New Roman" w:hAnsi="Trebuchet MS" w:cstheme="minorHAnsi"/>
          <w:color w:val="000000"/>
          <w:sz w:val="22"/>
          <w:szCs w:val="22"/>
          <w:lang w:val="es-ES"/>
        </w:rPr>
        <w:t>ucenicie</w:t>
      </w:r>
      <w:proofErr w:type="spellEnd"/>
      <w:r>
        <w:rPr>
          <w:rFonts w:ascii="Trebuchet MS" w:eastAsia="Times New Roman" w:hAnsi="Trebuchet MS" w:cstheme="minorHAnsi"/>
          <w:color w:val="000000"/>
          <w:sz w:val="22"/>
          <w:szCs w:val="22"/>
          <w:lang w:val="es-ES"/>
        </w:rPr>
        <w:t xml:space="preserve"> si al </w:t>
      </w:r>
      <w:proofErr w:type="spellStart"/>
      <w:r>
        <w:rPr>
          <w:rFonts w:ascii="Trebuchet MS" w:eastAsia="Times New Roman" w:hAnsi="Trebuchet MS" w:cstheme="minorHAnsi"/>
          <w:color w:val="000000"/>
          <w:sz w:val="22"/>
          <w:szCs w:val="22"/>
          <w:lang w:val="es-ES"/>
        </w:rPr>
        <w:t>stagiilor</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asteptarile</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ridicate</w:t>
      </w:r>
      <w:proofErr w:type="spellEnd"/>
      <w:r>
        <w:rPr>
          <w:rFonts w:ascii="Trebuchet MS" w:eastAsia="Times New Roman" w:hAnsi="Trebuchet MS" w:cstheme="minorHAnsi"/>
          <w:color w:val="000000"/>
          <w:sz w:val="22"/>
          <w:szCs w:val="22"/>
          <w:lang w:val="es-ES"/>
        </w:rPr>
        <w:t xml:space="preserve"> ale </w:t>
      </w:r>
      <w:proofErr w:type="spellStart"/>
      <w:r>
        <w:rPr>
          <w:rFonts w:ascii="Trebuchet MS" w:eastAsia="Times New Roman" w:hAnsi="Trebuchet MS" w:cstheme="minorHAnsi"/>
          <w:color w:val="000000"/>
          <w:sz w:val="22"/>
          <w:szCs w:val="22"/>
          <w:lang w:val="es-ES"/>
        </w:rPr>
        <w:t>tinerilor</w:t>
      </w:r>
      <w:proofErr w:type="spellEnd"/>
      <w:r>
        <w:rPr>
          <w:rFonts w:ascii="Trebuchet MS" w:eastAsia="Times New Roman" w:hAnsi="Trebuchet MS" w:cstheme="minorHAnsi"/>
          <w:color w:val="000000"/>
          <w:sz w:val="22"/>
          <w:szCs w:val="22"/>
          <w:lang w:val="es-ES"/>
        </w:rPr>
        <w:t xml:space="preserve"> de la un </w:t>
      </w:r>
      <w:proofErr w:type="spellStart"/>
      <w:r>
        <w:rPr>
          <w:rFonts w:ascii="Trebuchet MS" w:eastAsia="Times New Roman" w:hAnsi="Trebuchet MS" w:cstheme="minorHAnsi"/>
          <w:color w:val="000000"/>
          <w:sz w:val="22"/>
          <w:szCs w:val="22"/>
          <w:lang w:val="es-ES"/>
        </w:rPr>
        <w:t>loc</w:t>
      </w:r>
      <w:proofErr w:type="spellEnd"/>
      <w:r>
        <w:rPr>
          <w:rFonts w:ascii="Trebuchet MS" w:eastAsia="Times New Roman" w:hAnsi="Trebuchet MS" w:cstheme="minorHAnsi"/>
          <w:color w:val="000000"/>
          <w:sz w:val="22"/>
          <w:szCs w:val="22"/>
          <w:lang w:val="es-ES"/>
        </w:rPr>
        <w:t xml:space="preserve"> de </w:t>
      </w:r>
      <w:proofErr w:type="spellStart"/>
      <w:r>
        <w:rPr>
          <w:rFonts w:ascii="Trebuchet MS" w:eastAsia="Times New Roman" w:hAnsi="Trebuchet MS" w:cstheme="minorHAnsi"/>
          <w:color w:val="000000"/>
          <w:sz w:val="22"/>
          <w:szCs w:val="22"/>
          <w:lang w:val="es-ES"/>
        </w:rPr>
        <w:t>munca</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salariul</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mediul</w:t>
      </w:r>
      <w:proofErr w:type="spellEnd"/>
      <w:r>
        <w:rPr>
          <w:rFonts w:ascii="Trebuchet MS" w:eastAsia="Times New Roman" w:hAnsi="Trebuchet MS" w:cstheme="minorHAnsi"/>
          <w:color w:val="000000"/>
          <w:sz w:val="22"/>
          <w:szCs w:val="22"/>
          <w:lang w:val="es-ES"/>
        </w:rPr>
        <w:t xml:space="preserve"> de </w:t>
      </w:r>
      <w:proofErr w:type="spellStart"/>
      <w:r>
        <w:rPr>
          <w:rFonts w:ascii="Trebuchet MS" w:eastAsia="Times New Roman" w:hAnsi="Trebuchet MS" w:cstheme="minorHAnsi"/>
          <w:color w:val="000000"/>
          <w:sz w:val="22"/>
          <w:szCs w:val="22"/>
          <w:lang w:val="es-ES"/>
        </w:rPr>
        <w:t>lucru</w:t>
      </w:r>
      <w:proofErr w:type="spellEnd"/>
      <w:r>
        <w:rPr>
          <w:rFonts w:ascii="Trebuchet MS" w:eastAsia="Times New Roman" w:hAnsi="Trebuchet MS" w:cstheme="minorHAnsi"/>
          <w:color w:val="000000"/>
          <w:sz w:val="22"/>
          <w:szCs w:val="22"/>
          <w:lang w:val="es-ES"/>
        </w:rPr>
        <w:t xml:space="preserve">, alte </w:t>
      </w:r>
      <w:proofErr w:type="spellStart"/>
      <w:r>
        <w:rPr>
          <w:rFonts w:ascii="Trebuchet MS" w:eastAsia="Times New Roman" w:hAnsi="Trebuchet MS" w:cstheme="minorHAnsi"/>
          <w:color w:val="000000"/>
          <w:sz w:val="22"/>
          <w:szCs w:val="22"/>
          <w:lang w:val="es-ES"/>
        </w:rPr>
        <w:t>beneficii</w:t>
      </w:r>
      <w:proofErr w:type="spellEnd"/>
      <w:r>
        <w:rPr>
          <w:rFonts w:ascii="Trebuchet MS" w:eastAsia="Times New Roman" w:hAnsi="Trebuchet MS" w:cstheme="minorHAnsi"/>
          <w:color w:val="000000"/>
          <w:sz w:val="22"/>
          <w:szCs w:val="22"/>
          <w:lang w:val="es-ES"/>
        </w:rPr>
        <w:t xml:space="preserve">); oferta </w:t>
      </w:r>
      <w:proofErr w:type="spellStart"/>
      <w:r>
        <w:rPr>
          <w:rFonts w:ascii="Trebuchet MS" w:eastAsia="Times New Roman" w:hAnsi="Trebuchet MS" w:cstheme="minorHAnsi"/>
          <w:color w:val="000000"/>
          <w:sz w:val="22"/>
          <w:szCs w:val="22"/>
          <w:lang w:val="es-ES"/>
        </w:rPr>
        <w:t>limitata</w:t>
      </w:r>
      <w:proofErr w:type="spellEnd"/>
      <w:r>
        <w:rPr>
          <w:rFonts w:ascii="Trebuchet MS" w:eastAsia="Times New Roman" w:hAnsi="Trebuchet MS" w:cstheme="minorHAnsi"/>
          <w:color w:val="000000"/>
          <w:sz w:val="22"/>
          <w:szCs w:val="22"/>
          <w:lang w:val="es-ES"/>
        </w:rPr>
        <w:t xml:space="preserve"> de </w:t>
      </w:r>
      <w:proofErr w:type="spellStart"/>
      <w:r>
        <w:rPr>
          <w:rFonts w:ascii="Trebuchet MS" w:eastAsia="Times New Roman" w:hAnsi="Trebuchet MS" w:cstheme="minorHAnsi"/>
          <w:color w:val="000000"/>
          <w:sz w:val="22"/>
          <w:szCs w:val="22"/>
          <w:lang w:val="es-ES"/>
        </w:rPr>
        <w:t>locuri</w:t>
      </w:r>
      <w:proofErr w:type="spellEnd"/>
      <w:r>
        <w:rPr>
          <w:rFonts w:ascii="Trebuchet MS" w:eastAsia="Times New Roman" w:hAnsi="Trebuchet MS" w:cstheme="minorHAnsi"/>
          <w:color w:val="000000"/>
          <w:sz w:val="22"/>
          <w:szCs w:val="22"/>
          <w:lang w:val="es-ES"/>
        </w:rPr>
        <w:t xml:space="preserve"> de </w:t>
      </w:r>
      <w:proofErr w:type="spellStart"/>
      <w:r>
        <w:rPr>
          <w:rFonts w:ascii="Trebuchet MS" w:eastAsia="Times New Roman" w:hAnsi="Trebuchet MS" w:cstheme="minorHAnsi"/>
          <w:color w:val="000000"/>
          <w:sz w:val="22"/>
          <w:szCs w:val="22"/>
          <w:lang w:val="es-ES"/>
        </w:rPr>
        <w:t>munca</w:t>
      </w:r>
      <w:proofErr w:type="spellEnd"/>
      <w:r>
        <w:rPr>
          <w:rFonts w:ascii="Trebuchet MS" w:eastAsia="Times New Roman" w:hAnsi="Trebuchet MS" w:cstheme="minorHAnsi"/>
          <w:color w:val="000000"/>
          <w:sz w:val="22"/>
          <w:szCs w:val="22"/>
          <w:lang w:val="es-ES"/>
        </w:rPr>
        <w:t>.</w:t>
      </w:r>
    </w:p>
    <w:p w14:paraId="10604E64" w14:textId="77777777" w:rsidR="00C36993" w:rsidRDefault="00C36993">
      <w:pPr>
        <w:shd w:val="clear" w:color="auto" w:fill="FFFFFF"/>
        <w:spacing w:before="0" w:after="0" w:line="240" w:lineRule="auto"/>
        <w:ind w:firstLine="720"/>
        <w:jc w:val="both"/>
        <w:rPr>
          <w:rFonts w:ascii="Trebuchet MS" w:eastAsia="Times New Roman" w:hAnsi="Trebuchet MS" w:cstheme="minorHAnsi"/>
          <w:color w:val="000000"/>
          <w:sz w:val="22"/>
          <w:szCs w:val="22"/>
          <w:lang w:val="es-ES"/>
        </w:rPr>
      </w:pPr>
    </w:p>
    <w:p w14:paraId="59AC0773" w14:textId="77777777" w:rsidR="00C36993" w:rsidRDefault="00000000">
      <w:pPr>
        <w:shd w:val="clear" w:color="auto" w:fill="FFFFFF"/>
        <w:spacing w:before="0" w:after="0" w:line="240" w:lineRule="auto"/>
        <w:ind w:firstLine="720"/>
        <w:jc w:val="both"/>
        <w:rPr>
          <w:rFonts w:ascii="Trebuchet MS" w:eastAsia="Times New Roman" w:hAnsi="Trebuchet MS" w:cstheme="minorHAnsi"/>
          <w:color w:val="000000"/>
          <w:sz w:val="22"/>
          <w:szCs w:val="22"/>
          <w:lang w:val="es-ES"/>
        </w:rPr>
      </w:pPr>
      <w:proofErr w:type="spellStart"/>
      <w:r>
        <w:rPr>
          <w:rFonts w:ascii="Trebuchet MS" w:eastAsia="Times New Roman" w:hAnsi="Trebuchet MS" w:cstheme="minorHAnsi"/>
          <w:color w:val="000000"/>
          <w:sz w:val="22"/>
          <w:szCs w:val="22"/>
          <w:lang w:val="es-ES"/>
        </w:rPr>
        <w:t>Tinand</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cont</w:t>
      </w:r>
      <w:proofErr w:type="spellEnd"/>
      <w:r>
        <w:rPr>
          <w:rFonts w:ascii="Trebuchet MS" w:eastAsia="Times New Roman" w:hAnsi="Trebuchet MS" w:cstheme="minorHAnsi"/>
          <w:color w:val="000000"/>
          <w:sz w:val="22"/>
          <w:szCs w:val="22"/>
          <w:lang w:val="es-ES"/>
        </w:rPr>
        <w:t xml:space="preserve"> de </w:t>
      </w:r>
      <w:proofErr w:type="spellStart"/>
      <w:r>
        <w:rPr>
          <w:rFonts w:ascii="Trebuchet MS" w:eastAsia="Times New Roman" w:hAnsi="Trebuchet MS" w:cstheme="minorHAnsi"/>
          <w:color w:val="000000"/>
          <w:sz w:val="22"/>
          <w:szCs w:val="22"/>
          <w:lang w:val="es-ES"/>
        </w:rPr>
        <w:t>aceste</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aspecte</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proiectul</w:t>
      </w:r>
      <w:proofErr w:type="spellEnd"/>
      <w:r>
        <w:rPr>
          <w:rFonts w:ascii="Trebuchet MS" w:eastAsia="Times New Roman" w:hAnsi="Trebuchet MS" w:cstheme="minorHAnsi"/>
          <w:color w:val="000000"/>
          <w:sz w:val="22"/>
          <w:szCs w:val="22"/>
          <w:lang w:val="es-ES"/>
        </w:rPr>
        <w:t xml:space="preserve"> vine in </w:t>
      </w:r>
      <w:proofErr w:type="spellStart"/>
      <w:r>
        <w:rPr>
          <w:rFonts w:ascii="Trebuchet MS" w:eastAsia="Times New Roman" w:hAnsi="Trebuchet MS" w:cstheme="minorHAnsi"/>
          <w:color w:val="000000"/>
          <w:sz w:val="22"/>
          <w:szCs w:val="22"/>
          <w:lang w:val="es-ES"/>
        </w:rPr>
        <w:t>intampinarea</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nevoilor</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NEETs</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facilitandu</w:t>
      </w:r>
      <w:proofErr w:type="spellEnd"/>
      <w:r>
        <w:rPr>
          <w:rFonts w:ascii="Trebuchet MS" w:eastAsia="Times New Roman" w:hAnsi="Trebuchet MS" w:cstheme="minorHAnsi"/>
          <w:color w:val="000000"/>
          <w:sz w:val="22"/>
          <w:szCs w:val="22"/>
          <w:lang w:val="es-ES"/>
        </w:rPr>
        <w:t xml:space="preserve">-le </w:t>
      </w:r>
      <w:proofErr w:type="spellStart"/>
      <w:r>
        <w:rPr>
          <w:rFonts w:ascii="Trebuchet MS" w:eastAsia="Times New Roman" w:hAnsi="Trebuchet MS" w:cstheme="minorHAnsi"/>
          <w:color w:val="000000"/>
          <w:sz w:val="22"/>
          <w:szCs w:val="22"/>
          <w:lang w:val="es-ES"/>
        </w:rPr>
        <w:t>tranzitia</w:t>
      </w:r>
      <w:proofErr w:type="spellEnd"/>
      <w:r>
        <w:rPr>
          <w:rFonts w:ascii="Trebuchet MS" w:eastAsia="Times New Roman" w:hAnsi="Trebuchet MS" w:cstheme="minorHAnsi"/>
          <w:color w:val="000000"/>
          <w:sz w:val="22"/>
          <w:szCs w:val="22"/>
          <w:lang w:val="es-ES"/>
        </w:rPr>
        <w:t xml:space="preserve"> catre </w:t>
      </w:r>
      <w:proofErr w:type="spellStart"/>
      <w:r>
        <w:rPr>
          <w:rFonts w:ascii="Trebuchet MS" w:eastAsia="Times New Roman" w:hAnsi="Trebuchet MS" w:cstheme="minorHAnsi"/>
          <w:color w:val="000000"/>
          <w:sz w:val="22"/>
          <w:szCs w:val="22"/>
          <w:lang w:val="es-ES"/>
        </w:rPr>
        <w:t>piata</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muncii</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prin</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actiuni</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desfasurate</w:t>
      </w:r>
      <w:proofErr w:type="spellEnd"/>
      <w:r>
        <w:rPr>
          <w:rFonts w:ascii="Trebuchet MS" w:eastAsia="Times New Roman" w:hAnsi="Trebuchet MS" w:cstheme="minorHAnsi"/>
          <w:color w:val="000000"/>
          <w:sz w:val="22"/>
          <w:szCs w:val="22"/>
          <w:lang w:val="es-ES"/>
        </w:rPr>
        <w:t xml:space="preserve"> pe </w:t>
      </w:r>
      <w:proofErr w:type="spellStart"/>
      <w:r>
        <w:rPr>
          <w:rFonts w:ascii="Trebuchet MS" w:eastAsia="Times New Roman" w:hAnsi="Trebuchet MS" w:cstheme="minorHAnsi"/>
          <w:color w:val="000000"/>
          <w:sz w:val="22"/>
          <w:szCs w:val="22"/>
          <w:lang w:val="es-ES"/>
        </w:rPr>
        <w:t>trei</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paliere</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educatie</w:t>
      </w:r>
      <w:proofErr w:type="spellEnd"/>
      <w:r>
        <w:rPr>
          <w:rFonts w:ascii="Trebuchet MS" w:eastAsia="Times New Roman" w:hAnsi="Trebuchet MS" w:cstheme="minorHAnsi"/>
          <w:color w:val="000000"/>
          <w:sz w:val="22"/>
          <w:szCs w:val="22"/>
          <w:lang w:val="es-ES"/>
        </w:rPr>
        <w:t>, formare si ocupare.</w:t>
      </w:r>
    </w:p>
    <w:p w14:paraId="37A6BEAA" w14:textId="77777777" w:rsidR="00C36993" w:rsidRDefault="00C36993">
      <w:pPr>
        <w:shd w:val="clear" w:color="auto" w:fill="FFFFFF"/>
        <w:spacing w:before="0" w:after="0" w:line="240" w:lineRule="auto"/>
        <w:ind w:firstLine="720"/>
        <w:jc w:val="both"/>
        <w:rPr>
          <w:rFonts w:ascii="Trebuchet MS" w:eastAsia="Times New Roman" w:hAnsi="Trebuchet MS" w:cstheme="minorHAnsi"/>
          <w:color w:val="000000"/>
          <w:sz w:val="22"/>
          <w:szCs w:val="22"/>
          <w:lang w:val="es-ES"/>
        </w:rPr>
      </w:pPr>
    </w:p>
    <w:p w14:paraId="12ED4B37" w14:textId="77777777" w:rsidR="00C36993" w:rsidRDefault="00000000">
      <w:pPr>
        <w:shd w:val="clear" w:color="auto" w:fill="FFFFFF"/>
        <w:spacing w:before="0" w:after="0" w:line="240" w:lineRule="auto"/>
        <w:ind w:firstLine="720"/>
        <w:jc w:val="both"/>
        <w:rPr>
          <w:lang w:val="es-ES"/>
        </w:rPr>
      </w:pPr>
      <w:r>
        <w:rPr>
          <w:rFonts w:ascii="Trebuchet MS" w:eastAsia="Times New Roman" w:hAnsi="Trebuchet MS" w:cstheme="minorHAnsi"/>
          <w:color w:val="000000"/>
          <w:sz w:val="22"/>
          <w:szCs w:val="22"/>
          <w:lang w:val="es-ES"/>
        </w:rPr>
        <w:t xml:space="preserve">In </w:t>
      </w:r>
      <w:proofErr w:type="spellStart"/>
      <w:r>
        <w:rPr>
          <w:rFonts w:ascii="Trebuchet MS" w:eastAsia="Times New Roman" w:hAnsi="Trebuchet MS" w:cstheme="minorHAnsi"/>
          <w:color w:val="000000"/>
          <w:sz w:val="22"/>
          <w:szCs w:val="22"/>
          <w:lang w:val="es-ES"/>
        </w:rPr>
        <w:t>ceea</w:t>
      </w:r>
      <w:proofErr w:type="spellEnd"/>
      <w:r>
        <w:rPr>
          <w:rFonts w:ascii="Trebuchet MS" w:eastAsia="Times New Roman" w:hAnsi="Trebuchet MS" w:cstheme="minorHAnsi"/>
          <w:color w:val="000000"/>
          <w:sz w:val="22"/>
          <w:szCs w:val="22"/>
          <w:lang w:val="es-ES"/>
        </w:rPr>
        <w:t xml:space="preserve"> ce </w:t>
      </w:r>
      <w:proofErr w:type="spellStart"/>
      <w:r>
        <w:rPr>
          <w:rFonts w:ascii="Trebuchet MS" w:eastAsia="Times New Roman" w:hAnsi="Trebuchet MS" w:cstheme="minorHAnsi"/>
          <w:color w:val="000000"/>
          <w:sz w:val="22"/>
          <w:szCs w:val="22"/>
          <w:lang w:val="es-ES"/>
        </w:rPr>
        <w:t>priveste</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palierul</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educatie</w:t>
      </w:r>
      <w:proofErr w:type="spellEnd"/>
      <w:r>
        <w:rPr>
          <w:rFonts w:ascii="Trebuchet MS" w:eastAsia="Times New Roman" w:hAnsi="Trebuchet MS" w:cstheme="minorHAnsi"/>
          <w:color w:val="000000"/>
          <w:sz w:val="22"/>
          <w:szCs w:val="22"/>
          <w:lang w:val="es-ES"/>
        </w:rPr>
        <w:t xml:space="preserve">” – </w:t>
      </w:r>
      <w:proofErr w:type="spellStart"/>
      <w:r>
        <w:rPr>
          <w:rFonts w:ascii="Trebuchet MS" w:eastAsia="Times New Roman" w:hAnsi="Trebuchet MS" w:cstheme="minorHAnsi"/>
          <w:color w:val="000000"/>
          <w:sz w:val="22"/>
          <w:szCs w:val="22"/>
          <w:lang w:val="es-ES"/>
        </w:rPr>
        <w:t>proiectul</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ia</w:t>
      </w:r>
      <w:proofErr w:type="spellEnd"/>
      <w:r>
        <w:rPr>
          <w:rFonts w:ascii="Trebuchet MS" w:eastAsia="Times New Roman" w:hAnsi="Trebuchet MS" w:cstheme="minorHAnsi"/>
          <w:color w:val="000000"/>
          <w:sz w:val="22"/>
          <w:szCs w:val="22"/>
          <w:lang w:val="es-ES"/>
        </w:rPr>
        <w:t xml:space="preserve"> in </w:t>
      </w:r>
      <w:proofErr w:type="spellStart"/>
      <w:r>
        <w:rPr>
          <w:rFonts w:ascii="Trebuchet MS" w:eastAsia="Times New Roman" w:hAnsi="Trebuchet MS" w:cstheme="minorHAnsi"/>
          <w:color w:val="000000"/>
          <w:sz w:val="22"/>
          <w:szCs w:val="22"/>
          <w:lang w:val="es-ES"/>
        </w:rPr>
        <w:t>calcul</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gradul</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scazut</w:t>
      </w:r>
      <w:proofErr w:type="spellEnd"/>
      <w:r>
        <w:rPr>
          <w:rFonts w:ascii="Trebuchet MS" w:eastAsia="Times New Roman" w:hAnsi="Trebuchet MS" w:cstheme="minorHAnsi"/>
          <w:color w:val="000000"/>
          <w:sz w:val="22"/>
          <w:szCs w:val="22"/>
          <w:lang w:val="es-ES"/>
        </w:rPr>
        <w:t xml:space="preserve"> de </w:t>
      </w:r>
      <w:proofErr w:type="spellStart"/>
      <w:r>
        <w:rPr>
          <w:rFonts w:ascii="Trebuchet MS" w:eastAsia="Times New Roman" w:hAnsi="Trebuchet MS" w:cstheme="minorHAnsi"/>
          <w:color w:val="000000"/>
          <w:sz w:val="22"/>
          <w:szCs w:val="22"/>
          <w:lang w:val="es-ES"/>
        </w:rPr>
        <w:t>constientizare</w:t>
      </w:r>
      <w:proofErr w:type="spellEnd"/>
      <w:r>
        <w:rPr>
          <w:rFonts w:ascii="Trebuchet MS" w:eastAsia="Times New Roman" w:hAnsi="Trebuchet MS" w:cstheme="minorHAnsi"/>
          <w:color w:val="000000"/>
          <w:sz w:val="22"/>
          <w:szCs w:val="22"/>
          <w:lang w:val="es-ES"/>
        </w:rPr>
        <w:t xml:space="preserve"> a </w:t>
      </w:r>
      <w:proofErr w:type="spellStart"/>
      <w:r>
        <w:rPr>
          <w:rFonts w:ascii="Trebuchet MS" w:eastAsia="Times New Roman" w:hAnsi="Trebuchet MS" w:cstheme="minorHAnsi"/>
          <w:color w:val="000000"/>
          <w:sz w:val="22"/>
          <w:szCs w:val="22"/>
          <w:lang w:val="es-ES"/>
        </w:rPr>
        <w:t>NEETs</w:t>
      </w:r>
      <w:proofErr w:type="spellEnd"/>
      <w:r>
        <w:rPr>
          <w:rFonts w:ascii="Trebuchet MS" w:eastAsia="Times New Roman" w:hAnsi="Trebuchet MS" w:cstheme="minorHAnsi"/>
          <w:color w:val="000000"/>
          <w:sz w:val="22"/>
          <w:szCs w:val="22"/>
          <w:lang w:val="es-ES"/>
        </w:rPr>
        <w:t xml:space="preserve"> in </w:t>
      </w:r>
      <w:proofErr w:type="spellStart"/>
      <w:r>
        <w:rPr>
          <w:rFonts w:ascii="Trebuchet MS" w:eastAsia="Times New Roman" w:hAnsi="Trebuchet MS" w:cstheme="minorHAnsi"/>
          <w:color w:val="000000"/>
          <w:sz w:val="22"/>
          <w:szCs w:val="22"/>
          <w:lang w:val="es-ES"/>
        </w:rPr>
        <w:t>ceea</w:t>
      </w:r>
      <w:proofErr w:type="spellEnd"/>
      <w:r>
        <w:rPr>
          <w:rFonts w:ascii="Trebuchet MS" w:eastAsia="Times New Roman" w:hAnsi="Trebuchet MS" w:cstheme="minorHAnsi"/>
          <w:color w:val="000000"/>
          <w:sz w:val="22"/>
          <w:szCs w:val="22"/>
          <w:lang w:val="es-ES"/>
        </w:rPr>
        <w:t xml:space="preserve"> ce </w:t>
      </w:r>
      <w:proofErr w:type="spellStart"/>
      <w:r>
        <w:rPr>
          <w:rFonts w:ascii="Trebuchet MS" w:eastAsia="Times New Roman" w:hAnsi="Trebuchet MS" w:cstheme="minorHAnsi"/>
          <w:color w:val="000000"/>
          <w:sz w:val="22"/>
          <w:szCs w:val="22"/>
          <w:lang w:val="es-ES"/>
        </w:rPr>
        <w:t>priveste</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importanta</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inregistrarii</w:t>
      </w:r>
      <w:proofErr w:type="spellEnd"/>
      <w:r>
        <w:rPr>
          <w:rFonts w:ascii="Trebuchet MS" w:eastAsia="Times New Roman" w:hAnsi="Trebuchet MS" w:cstheme="minorHAnsi"/>
          <w:color w:val="000000"/>
          <w:sz w:val="22"/>
          <w:szCs w:val="22"/>
          <w:lang w:val="es-ES"/>
        </w:rPr>
        <w:t xml:space="preserve"> si </w:t>
      </w:r>
      <w:proofErr w:type="spellStart"/>
      <w:r>
        <w:rPr>
          <w:rFonts w:ascii="Trebuchet MS" w:eastAsia="Times New Roman" w:hAnsi="Trebuchet MS" w:cstheme="minorHAnsi"/>
          <w:color w:val="000000"/>
          <w:sz w:val="22"/>
          <w:szCs w:val="22"/>
          <w:lang w:val="es-ES"/>
        </w:rPr>
        <w:t>profilarii</w:t>
      </w:r>
      <w:proofErr w:type="spellEnd"/>
      <w:r>
        <w:rPr>
          <w:rFonts w:ascii="Trebuchet MS" w:eastAsia="Times New Roman" w:hAnsi="Trebuchet MS" w:cstheme="minorHAnsi"/>
          <w:color w:val="000000"/>
          <w:sz w:val="22"/>
          <w:szCs w:val="22"/>
          <w:lang w:val="es-ES"/>
        </w:rPr>
        <w:t xml:space="preserve"> de catre SPO </w:t>
      </w:r>
      <w:proofErr w:type="spellStart"/>
      <w:r>
        <w:rPr>
          <w:rFonts w:ascii="Trebuchet MS" w:eastAsia="Times New Roman" w:hAnsi="Trebuchet MS" w:cstheme="minorHAnsi"/>
          <w:color w:val="000000"/>
          <w:sz w:val="22"/>
          <w:szCs w:val="22"/>
          <w:lang w:val="es-ES"/>
        </w:rPr>
        <w:t>pentru</w:t>
      </w:r>
      <w:proofErr w:type="spellEnd"/>
      <w:r>
        <w:rPr>
          <w:rFonts w:ascii="Trebuchet MS" w:eastAsia="Times New Roman" w:hAnsi="Trebuchet MS" w:cstheme="minorHAnsi"/>
          <w:color w:val="000000"/>
          <w:sz w:val="22"/>
          <w:szCs w:val="22"/>
          <w:lang w:val="es-ES"/>
        </w:rPr>
        <w:t xml:space="preserve"> a putea ulterior beneficia de </w:t>
      </w:r>
      <w:proofErr w:type="spellStart"/>
      <w:r>
        <w:rPr>
          <w:rFonts w:ascii="Trebuchet MS" w:eastAsia="Times New Roman" w:hAnsi="Trebuchet MS" w:cstheme="minorHAnsi"/>
          <w:color w:val="000000"/>
          <w:sz w:val="22"/>
          <w:szCs w:val="22"/>
          <w:lang w:val="es-ES"/>
        </w:rPr>
        <w:t>pachete</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integrate</w:t>
      </w:r>
      <w:proofErr w:type="spellEnd"/>
      <w:r>
        <w:rPr>
          <w:rFonts w:ascii="Trebuchet MS" w:eastAsia="Times New Roman" w:hAnsi="Trebuchet MS" w:cstheme="minorHAnsi"/>
          <w:color w:val="000000"/>
          <w:sz w:val="22"/>
          <w:szCs w:val="22"/>
          <w:lang w:val="es-ES"/>
        </w:rPr>
        <w:t xml:space="preserve"> si </w:t>
      </w:r>
      <w:proofErr w:type="spellStart"/>
      <w:r>
        <w:rPr>
          <w:rFonts w:ascii="Trebuchet MS" w:eastAsia="Times New Roman" w:hAnsi="Trebuchet MS" w:cstheme="minorHAnsi"/>
          <w:color w:val="000000"/>
          <w:sz w:val="22"/>
          <w:szCs w:val="22"/>
          <w:lang w:val="es-ES"/>
        </w:rPr>
        <w:t>personalizate</w:t>
      </w:r>
      <w:proofErr w:type="spellEnd"/>
      <w:r>
        <w:rPr>
          <w:rFonts w:ascii="Trebuchet MS" w:eastAsia="Times New Roman" w:hAnsi="Trebuchet MS" w:cstheme="minorHAnsi"/>
          <w:color w:val="000000"/>
          <w:sz w:val="22"/>
          <w:szCs w:val="22"/>
          <w:lang w:val="es-ES"/>
        </w:rPr>
        <w:t xml:space="preserve"> de </w:t>
      </w:r>
      <w:proofErr w:type="spellStart"/>
      <w:r>
        <w:rPr>
          <w:rFonts w:ascii="Trebuchet MS" w:eastAsia="Times New Roman" w:hAnsi="Trebuchet MS" w:cstheme="minorHAnsi"/>
          <w:color w:val="000000"/>
          <w:sz w:val="22"/>
          <w:szCs w:val="22"/>
          <w:lang w:val="es-ES"/>
        </w:rPr>
        <w:t>masuri</w:t>
      </w:r>
      <w:proofErr w:type="spellEnd"/>
      <w:r>
        <w:rPr>
          <w:rFonts w:ascii="Trebuchet MS" w:eastAsia="Times New Roman" w:hAnsi="Trebuchet MS" w:cstheme="minorHAnsi"/>
          <w:color w:val="000000"/>
          <w:sz w:val="22"/>
          <w:szCs w:val="22"/>
          <w:lang w:val="es-ES"/>
        </w:rPr>
        <w:t xml:space="preserve"> active; </w:t>
      </w:r>
      <w:proofErr w:type="spellStart"/>
      <w:r>
        <w:rPr>
          <w:rFonts w:ascii="Trebuchet MS" w:eastAsia="Times New Roman" w:hAnsi="Trebuchet MS" w:cstheme="minorHAnsi"/>
          <w:color w:val="000000"/>
          <w:sz w:val="22"/>
          <w:szCs w:val="22"/>
          <w:lang w:val="es-ES"/>
        </w:rPr>
        <w:t>astfel</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actiunile</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prevazute</w:t>
      </w:r>
      <w:proofErr w:type="spellEnd"/>
      <w:r>
        <w:rPr>
          <w:rFonts w:ascii="Trebuchet MS" w:eastAsia="Times New Roman" w:hAnsi="Trebuchet MS" w:cstheme="minorHAnsi"/>
          <w:color w:val="000000"/>
          <w:sz w:val="22"/>
          <w:szCs w:val="22"/>
          <w:lang w:val="es-ES"/>
        </w:rPr>
        <w:t xml:space="preserve"> in </w:t>
      </w:r>
      <w:proofErr w:type="spellStart"/>
      <w:r>
        <w:rPr>
          <w:rFonts w:ascii="Trebuchet MS" w:eastAsia="Times New Roman" w:hAnsi="Trebuchet MS" w:cstheme="minorHAnsi"/>
          <w:color w:val="000000"/>
          <w:sz w:val="22"/>
          <w:szCs w:val="22"/>
          <w:lang w:val="es-ES"/>
        </w:rPr>
        <w:t>cadrul</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campaniei</w:t>
      </w:r>
      <w:proofErr w:type="spellEnd"/>
      <w:r>
        <w:rPr>
          <w:rFonts w:ascii="Trebuchet MS" w:eastAsia="Times New Roman" w:hAnsi="Trebuchet MS" w:cstheme="minorHAnsi"/>
          <w:color w:val="000000"/>
          <w:sz w:val="22"/>
          <w:szCs w:val="22"/>
          <w:lang w:val="es-ES"/>
        </w:rPr>
        <w:t xml:space="preserve"> de informare si </w:t>
      </w:r>
      <w:proofErr w:type="spellStart"/>
      <w:r>
        <w:rPr>
          <w:rFonts w:ascii="Trebuchet MS" w:eastAsia="Times New Roman" w:hAnsi="Trebuchet MS" w:cstheme="minorHAnsi"/>
          <w:color w:val="000000"/>
          <w:sz w:val="22"/>
          <w:szCs w:val="22"/>
          <w:lang w:val="es-ES"/>
        </w:rPr>
        <w:t>promovare</w:t>
      </w:r>
      <w:proofErr w:type="spellEnd"/>
      <w:r>
        <w:rPr>
          <w:rFonts w:ascii="Trebuchet MS" w:eastAsia="Times New Roman" w:hAnsi="Trebuchet MS" w:cstheme="minorHAnsi"/>
          <w:color w:val="000000"/>
          <w:sz w:val="22"/>
          <w:szCs w:val="22"/>
          <w:lang w:val="es-ES"/>
        </w:rPr>
        <w:t xml:space="preserve"> sunt </w:t>
      </w:r>
      <w:proofErr w:type="spellStart"/>
      <w:r>
        <w:rPr>
          <w:rFonts w:ascii="Trebuchet MS" w:eastAsia="Times New Roman" w:hAnsi="Trebuchet MS" w:cstheme="minorHAnsi"/>
          <w:color w:val="000000"/>
          <w:sz w:val="22"/>
          <w:szCs w:val="22"/>
          <w:lang w:val="es-ES"/>
        </w:rPr>
        <w:t>menite</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sa</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ofere</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informatiile</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necesare</w:t>
      </w:r>
      <w:proofErr w:type="spellEnd"/>
      <w:r>
        <w:rPr>
          <w:rFonts w:ascii="Trebuchet MS" w:eastAsia="Times New Roman" w:hAnsi="Trebuchet MS" w:cstheme="minorHAnsi"/>
          <w:color w:val="000000"/>
          <w:sz w:val="22"/>
          <w:szCs w:val="22"/>
          <w:lang w:val="es-ES"/>
        </w:rPr>
        <w:t xml:space="preserve"> de care </w:t>
      </w:r>
      <w:proofErr w:type="spellStart"/>
      <w:r>
        <w:rPr>
          <w:rFonts w:ascii="Trebuchet MS" w:eastAsia="Times New Roman" w:hAnsi="Trebuchet MS" w:cstheme="minorHAnsi"/>
          <w:color w:val="000000"/>
          <w:sz w:val="22"/>
          <w:szCs w:val="22"/>
          <w:lang w:val="es-ES"/>
        </w:rPr>
        <w:t>au</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nevoie</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NEETs</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pentru</w:t>
      </w:r>
      <w:proofErr w:type="spellEnd"/>
      <w:r>
        <w:rPr>
          <w:rFonts w:ascii="Trebuchet MS" w:eastAsia="Times New Roman" w:hAnsi="Trebuchet MS" w:cstheme="minorHAnsi"/>
          <w:color w:val="000000"/>
          <w:sz w:val="22"/>
          <w:szCs w:val="22"/>
          <w:lang w:val="es-ES"/>
        </w:rPr>
        <w:t xml:space="preserve"> a-I determina </w:t>
      </w:r>
      <w:proofErr w:type="spellStart"/>
      <w:r>
        <w:rPr>
          <w:rFonts w:ascii="Trebuchet MS" w:eastAsia="Times New Roman" w:hAnsi="Trebuchet MS" w:cstheme="minorHAnsi"/>
          <w:color w:val="000000"/>
          <w:sz w:val="22"/>
          <w:szCs w:val="22"/>
          <w:lang w:val="es-ES"/>
        </w:rPr>
        <w:t>sa</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devina</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activi</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sa</w:t>
      </w:r>
      <w:proofErr w:type="spellEnd"/>
      <w:r>
        <w:rPr>
          <w:rFonts w:ascii="Trebuchet MS" w:eastAsia="Times New Roman" w:hAnsi="Trebuchet MS" w:cstheme="minorHAnsi"/>
          <w:color w:val="000000"/>
          <w:sz w:val="22"/>
          <w:szCs w:val="22"/>
          <w:lang w:val="es-ES"/>
        </w:rPr>
        <w:t xml:space="preserve">-si </w:t>
      </w:r>
      <w:proofErr w:type="spellStart"/>
      <w:r>
        <w:rPr>
          <w:rFonts w:ascii="Trebuchet MS" w:eastAsia="Times New Roman" w:hAnsi="Trebuchet MS" w:cstheme="minorHAnsi"/>
          <w:color w:val="000000"/>
          <w:sz w:val="22"/>
          <w:szCs w:val="22"/>
          <w:lang w:val="es-ES"/>
        </w:rPr>
        <w:t>doreasca</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dezvoltarea</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personala</w:t>
      </w:r>
      <w:proofErr w:type="spellEnd"/>
      <w:r>
        <w:rPr>
          <w:rFonts w:ascii="Trebuchet MS" w:eastAsia="Times New Roman" w:hAnsi="Trebuchet MS" w:cstheme="minorHAnsi"/>
          <w:color w:val="000000"/>
          <w:sz w:val="22"/>
          <w:szCs w:val="22"/>
          <w:lang w:val="es-ES"/>
        </w:rPr>
        <w:t xml:space="preserve"> si </w:t>
      </w:r>
      <w:proofErr w:type="spellStart"/>
      <w:r>
        <w:rPr>
          <w:rFonts w:ascii="Trebuchet MS" w:eastAsia="Times New Roman" w:hAnsi="Trebuchet MS" w:cstheme="minorHAnsi"/>
          <w:color w:val="000000"/>
          <w:sz w:val="22"/>
          <w:szCs w:val="22"/>
          <w:lang w:val="es-ES"/>
        </w:rPr>
        <w:t>profesionala</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sa</w:t>
      </w:r>
      <w:proofErr w:type="spellEnd"/>
      <w:r>
        <w:rPr>
          <w:rFonts w:ascii="Trebuchet MS" w:eastAsia="Times New Roman" w:hAnsi="Trebuchet MS" w:cstheme="minorHAnsi"/>
          <w:color w:val="000000"/>
          <w:sz w:val="22"/>
          <w:szCs w:val="22"/>
          <w:lang w:val="es-ES"/>
        </w:rPr>
        <w:t xml:space="preserve">-si </w:t>
      </w:r>
      <w:proofErr w:type="spellStart"/>
      <w:r>
        <w:rPr>
          <w:rFonts w:ascii="Trebuchet MS" w:eastAsia="Times New Roman" w:hAnsi="Trebuchet MS" w:cstheme="minorHAnsi"/>
          <w:color w:val="000000"/>
          <w:sz w:val="22"/>
          <w:szCs w:val="22"/>
          <w:lang w:val="es-ES"/>
        </w:rPr>
        <w:t>imbunatateasca</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statutul</w:t>
      </w:r>
      <w:proofErr w:type="spellEnd"/>
      <w:r>
        <w:rPr>
          <w:rFonts w:ascii="Trebuchet MS" w:eastAsia="Times New Roman" w:hAnsi="Trebuchet MS" w:cstheme="minorHAnsi"/>
          <w:color w:val="000000"/>
          <w:sz w:val="22"/>
          <w:szCs w:val="22"/>
          <w:lang w:val="es-ES"/>
        </w:rPr>
        <w:t xml:space="preserve"> pe </w:t>
      </w:r>
      <w:proofErr w:type="spellStart"/>
      <w:r>
        <w:rPr>
          <w:rFonts w:ascii="Trebuchet MS" w:eastAsia="Times New Roman" w:hAnsi="Trebuchet MS" w:cstheme="minorHAnsi"/>
          <w:color w:val="000000"/>
          <w:sz w:val="22"/>
          <w:szCs w:val="22"/>
          <w:lang w:val="es-ES"/>
        </w:rPr>
        <w:t>piata</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muncii</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lastRenderedPageBreak/>
        <w:t>prin</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procesul</w:t>
      </w:r>
      <w:proofErr w:type="spellEnd"/>
      <w:r>
        <w:rPr>
          <w:rFonts w:ascii="Trebuchet MS" w:eastAsia="Times New Roman" w:hAnsi="Trebuchet MS" w:cstheme="minorHAnsi"/>
          <w:color w:val="000000"/>
          <w:sz w:val="22"/>
          <w:szCs w:val="22"/>
          <w:lang w:val="es-ES"/>
        </w:rPr>
        <w:t xml:space="preserve"> de ocupare a </w:t>
      </w:r>
      <w:proofErr w:type="spellStart"/>
      <w:r>
        <w:rPr>
          <w:rFonts w:ascii="Trebuchet MS" w:eastAsia="Times New Roman" w:hAnsi="Trebuchet MS" w:cstheme="minorHAnsi"/>
          <w:color w:val="000000"/>
          <w:sz w:val="22"/>
          <w:szCs w:val="22"/>
          <w:lang w:val="es-ES"/>
        </w:rPr>
        <w:t>unor</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locuri</w:t>
      </w:r>
      <w:proofErr w:type="spellEnd"/>
      <w:r>
        <w:rPr>
          <w:rFonts w:ascii="Trebuchet MS" w:eastAsia="Times New Roman" w:hAnsi="Trebuchet MS" w:cstheme="minorHAnsi"/>
          <w:color w:val="000000"/>
          <w:sz w:val="22"/>
          <w:szCs w:val="22"/>
          <w:lang w:val="es-ES"/>
        </w:rPr>
        <w:t xml:space="preserve"> de </w:t>
      </w:r>
      <w:proofErr w:type="spellStart"/>
      <w:r>
        <w:rPr>
          <w:rFonts w:ascii="Trebuchet MS" w:eastAsia="Times New Roman" w:hAnsi="Trebuchet MS" w:cstheme="minorHAnsi"/>
          <w:color w:val="000000"/>
          <w:sz w:val="22"/>
          <w:szCs w:val="22"/>
          <w:lang w:val="es-ES"/>
        </w:rPr>
        <w:t>munca</w:t>
      </w:r>
      <w:proofErr w:type="spellEnd"/>
      <w:r>
        <w:rPr>
          <w:rFonts w:ascii="Trebuchet MS" w:eastAsia="Times New Roman" w:hAnsi="Trebuchet MS" w:cstheme="minorHAnsi"/>
          <w:color w:val="000000"/>
          <w:sz w:val="22"/>
          <w:szCs w:val="22"/>
          <w:lang w:val="es-ES"/>
        </w:rPr>
        <w:t xml:space="preserve"> care necesita </w:t>
      </w:r>
      <w:proofErr w:type="spellStart"/>
      <w:r>
        <w:rPr>
          <w:rFonts w:ascii="Trebuchet MS" w:eastAsia="Times New Roman" w:hAnsi="Trebuchet MS" w:cstheme="minorHAnsi"/>
          <w:color w:val="000000"/>
          <w:sz w:val="22"/>
          <w:szCs w:val="22"/>
          <w:lang w:val="es-ES"/>
        </w:rPr>
        <w:t>abilitatile</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competentele</w:t>
      </w:r>
      <w:proofErr w:type="spellEnd"/>
      <w:r>
        <w:rPr>
          <w:rFonts w:ascii="Trebuchet MS" w:eastAsia="Times New Roman" w:hAnsi="Trebuchet MS" w:cstheme="minorHAnsi"/>
          <w:color w:val="000000"/>
          <w:sz w:val="22"/>
          <w:szCs w:val="22"/>
          <w:lang w:val="es-ES"/>
        </w:rPr>
        <w:t xml:space="preserve"> si </w:t>
      </w:r>
      <w:proofErr w:type="spellStart"/>
      <w:r>
        <w:rPr>
          <w:rFonts w:ascii="Trebuchet MS" w:eastAsia="Times New Roman" w:hAnsi="Trebuchet MS" w:cstheme="minorHAnsi"/>
          <w:color w:val="000000"/>
          <w:sz w:val="22"/>
          <w:szCs w:val="22"/>
          <w:lang w:val="es-ES"/>
        </w:rPr>
        <w:t>calitatile</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lor</w:t>
      </w:r>
      <w:proofErr w:type="spellEnd"/>
      <w:r>
        <w:rPr>
          <w:rFonts w:ascii="Trebuchet MS" w:eastAsia="Times New Roman" w:hAnsi="Trebuchet MS" w:cstheme="minorHAnsi"/>
          <w:color w:val="000000"/>
          <w:sz w:val="22"/>
          <w:szCs w:val="22"/>
          <w:lang w:val="es-ES"/>
        </w:rPr>
        <w:t>.</w:t>
      </w:r>
    </w:p>
    <w:p w14:paraId="346B2D16" w14:textId="77777777" w:rsidR="00C36993" w:rsidRDefault="00C36993">
      <w:pPr>
        <w:shd w:val="clear" w:color="auto" w:fill="FFFFFF"/>
        <w:spacing w:before="0" w:after="0" w:line="240" w:lineRule="auto"/>
        <w:ind w:firstLine="720"/>
        <w:jc w:val="both"/>
        <w:rPr>
          <w:rFonts w:ascii="Trebuchet MS" w:eastAsia="Times New Roman" w:hAnsi="Trebuchet MS" w:cstheme="minorHAnsi"/>
          <w:color w:val="000000"/>
          <w:sz w:val="22"/>
          <w:szCs w:val="22"/>
          <w:lang w:val="es-ES"/>
        </w:rPr>
      </w:pPr>
    </w:p>
    <w:p w14:paraId="0EAD7000" w14:textId="77777777" w:rsidR="00C36993" w:rsidRDefault="00000000">
      <w:pPr>
        <w:shd w:val="clear" w:color="auto" w:fill="FFFFFF"/>
        <w:spacing w:before="0" w:after="0" w:line="240" w:lineRule="auto"/>
        <w:ind w:firstLine="720"/>
        <w:jc w:val="both"/>
        <w:rPr>
          <w:rFonts w:ascii="Trebuchet MS" w:eastAsia="Times New Roman" w:hAnsi="Trebuchet MS" w:cstheme="minorHAnsi"/>
          <w:color w:val="000000"/>
          <w:sz w:val="22"/>
          <w:szCs w:val="22"/>
          <w:lang w:val="es-ES"/>
        </w:rPr>
      </w:pPr>
      <w:r>
        <w:rPr>
          <w:rFonts w:ascii="Trebuchet MS" w:eastAsia="Times New Roman" w:hAnsi="Trebuchet MS" w:cstheme="minorHAnsi"/>
          <w:color w:val="000000"/>
          <w:sz w:val="22"/>
          <w:szCs w:val="22"/>
          <w:lang w:val="es-ES"/>
        </w:rPr>
        <w:t xml:space="preserve">In </w:t>
      </w:r>
      <w:proofErr w:type="spellStart"/>
      <w:r>
        <w:rPr>
          <w:rFonts w:ascii="Trebuchet MS" w:eastAsia="Times New Roman" w:hAnsi="Trebuchet MS" w:cstheme="minorHAnsi"/>
          <w:color w:val="000000"/>
          <w:sz w:val="22"/>
          <w:szCs w:val="22"/>
          <w:lang w:val="es-ES"/>
        </w:rPr>
        <w:t>ceea</w:t>
      </w:r>
      <w:proofErr w:type="spellEnd"/>
      <w:r>
        <w:rPr>
          <w:rFonts w:ascii="Trebuchet MS" w:eastAsia="Times New Roman" w:hAnsi="Trebuchet MS" w:cstheme="minorHAnsi"/>
          <w:color w:val="000000"/>
          <w:sz w:val="22"/>
          <w:szCs w:val="22"/>
          <w:lang w:val="es-ES"/>
        </w:rPr>
        <w:t xml:space="preserve"> ce </w:t>
      </w:r>
      <w:proofErr w:type="spellStart"/>
      <w:r>
        <w:rPr>
          <w:rFonts w:ascii="Trebuchet MS" w:eastAsia="Times New Roman" w:hAnsi="Trebuchet MS" w:cstheme="minorHAnsi"/>
          <w:color w:val="000000"/>
          <w:sz w:val="22"/>
          <w:szCs w:val="22"/>
          <w:lang w:val="es-ES"/>
        </w:rPr>
        <w:t>priveste</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palierul</w:t>
      </w:r>
      <w:proofErr w:type="spellEnd"/>
      <w:r>
        <w:rPr>
          <w:rFonts w:ascii="Trebuchet MS" w:eastAsia="Times New Roman" w:hAnsi="Trebuchet MS" w:cstheme="minorHAnsi"/>
          <w:color w:val="000000"/>
          <w:sz w:val="22"/>
          <w:szCs w:val="22"/>
          <w:lang w:val="es-ES"/>
        </w:rPr>
        <w:t xml:space="preserve"> „formare” – </w:t>
      </w:r>
      <w:proofErr w:type="spellStart"/>
      <w:r>
        <w:rPr>
          <w:rFonts w:ascii="Trebuchet MS" w:eastAsia="Times New Roman" w:hAnsi="Trebuchet MS" w:cstheme="minorHAnsi"/>
          <w:color w:val="000000"/>
          <w:sz w:val="22"/>
          <w:szCs w:val="22"/>
          <w:lang w:val="es-ES"/>
        </w:rPr>
        <w:t>proiectul</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prevede</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organizarea</w:t>
      </w:r>
      <w:proofErr w:type="spellEnd"/>
      <w:r>
        <w:rPr>
          <w:rFonts w:ascii="Trebuchet MS" w:eastAsia="Times New Roman" w:hAnsi="Trebuchet MS" w:cstheme="minorHAnsi"/>
          <w:color w:val="000000"/>
          <w:sz w:val="22"/>
          <w:szCs w:val="22"/>
          <w:lang w:val="es-ES"/>
        </w:rPr>
        <w:t xml:space="preserve"> a 10 </w:t>
      </w:r>
      <w:proofErr w:type="spellStart"/>
      <w:r>
        <w:rPr>
          <w:rFonts w:ascii="Trebuchet MS" w:eastAsia="Times New Roman" w:hAnsi="Trebuchet MS" w:cstheme="minorHAnsi"/>
          <w:color w:val="000000"/>
          <w:sz w:val="22"/>
          <w:szCs w:val="22"/>
          <w:lang w:val="es-ES"/>
        </w:rPr>
        <w:t>stagii</w:t>
      </w:r>
      <w:proofErr w:type="spellEnd"/>
      <w:r>
        <w:rPr>
          <w:rFonts w:ascii="Trebuchet MS" w:eastAsia="Times New Roman" w:hAnsi="Trebuchet MS" w:cstheme="minorHAnsi"/>
          <w:color w:val="000000"/>
          <w:sz w:val="22"/>
          <w:szCs w:val="22"/>
          <w:lang w:val="es-ES"/>
        </w:rPr>
        <w:t xml:space="preserve"> FPC in </w:t>
      </w:r>
      <w:proofErr w:type="spellStart"/>
      <w:r>
        <w:rPr>
          <w:rFonts w:ascii="Trebuchet MS" w:eastAsia="Times New Roman" w:hAnsi="Trebuchet MS" w:cstheme="minorHAnsi"/>
          <w:color w:val="000000"/>
          <w:sz w:val="22"/>
          <w:szCs w:val="22"/>
          <w:lang w:val="es-ES"/>
        </w:rPr>
        <w:t>domeniile</w:t>
      </w:r>
      <w:proofErr w:type="spellEnd"/>
      <w:r>
        <w:rPr>
          <w:rFonts w:ascii="Trebuchet MS" w:eastAsia="Times New Roman" w:hAnsi="Trebuchet MS" w:cstheme="minorHAnsi"/>
          <w:color w:val="000000"/>
          <w:sz w:val="22"/>
          <w:szCs w:val="22"/>
          <w:lang w:val="es-ES"/>
        </w:rPr>
        <w:t xml:space="preserve"> de care </w:t>
      </w:r>
      <w:proofErr w:type="spellStart"/>
      <w:r>
        <w:rPr>
          <w:rFonts w:ascii="Trebuchet MS" w:eastAsia="Times New Roman" w:hAnsi="Trebuchet MS" w:cstheme="minorHAnsi"/>
          <w:color w:val="000000"/>
          <w:sz w:val="22"/>
          <w:szCs w:val="22"/>
          <w:lang w:val="es-ES"/>
        </w:rPr>
        <w:t>au</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nevoie</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tinerii</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NEETs</w:t>
      </w:r>
      <w:proofErr w:type="spellEnd"/>
      <w:r>
        <w:rPr>
          <w:rFonts w:ascii="Trebuchet MS" w:eastAsia="Times New Roman" w:hAnsi="Trebuchet MS" w:cstheme="minorHAnsi"/>
          <w:color w:val="000000"/>
          <w:sz w:val="22"/>
          <w:szCs w:val="22"/>
          <w:lang w:val="es-ES"/>
        </w:rPr>
        <w:t xml:space="preserve">, asa cum </w:t>
      </w:r>
      <w:proofErr w:type="spellStart"/>
      <w:r>
        <w:rPr>
          <w:rFonts w:ascii="Trebuchet MS" w:eastAsia="Times New Roman" w:hAnsi="Trebuchet MS" w:cstheme="minorHAnsi"/>
          <w:color w:val="000000"/>
          <w:sz w:val="22"/>
          <w:szCs w:val="22"/>
          <w:lang w:val="es-ES"/>
        </w:rPr>
        <w:t>au</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aratat</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rezultatele</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analizei</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efectuate</w:t>
      </w:r>
      <w:proofErr w:type="spellEnd"/>
      <w:r>
        <w:rPr>
          <w:rFonts w:ascii="Trebuchet MS" w:eastAsia="Times New Roman" w:hAnsi="Trebuchet MS" w:cstheme="minorHAnsi"/>
          <w:color w:val="000000"/>
          <w:sz w:val="22"/>
          <w:szCs w:val="22"/>
          <w:lang w:val="es-ES"/>
        </w:rPr>
        <w:t xml:space="preserve"> la </w:t>
      </w:r>
      <w:proofErr w:type="spellStart"/>
      <w:r>
        <w:rPr>
          <w:rFonts w:ascii="Trebuchet MS" w:eastAsia="Times New Roman" w:hAnsi="Trebuchet MS" w:cstheme="minorHAnsi"/>
          <w:color w:val="000000"/>
          <w:sz w:val="22"/>
          <w:szCs w:val="22"/>
          <w:lang w:val="es-ES"/>
        </w:rPr>
        <w:t>nivelul</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regiunii</w:t>
      </w:r>
      <w:proofErr w:type="spellEnd"/>
      <w:r>
        <w:rPr>
          <w:rFonts w:ascii="Trebuchet MS" w:eastAsia="Times New Roman" w:hAnsi="Trebuchet MS" w:cstheme="minorHAnsi"/>
          <w:color w:val="000000"/>
          <w:sz w:val="22"/>
          <w:szCs w:val="22"/>
          <w:lang w:val="es-ES"/>
        </w:rPr>
        <w:t xml:space="preserve"> de implementare ale </w:t>
      </w:r>
      <w:proofErr w:type="spellStart"/>
      <w:r>
        <w:rPr>
          <w:rFonts w:ascii="Trebuchet MS" w:eastAsia="Times New Roman" w:hAnsi="Trebuchet MS" w:cstheme="minorHAnsi"/>
          <w:color w:val="000000"/>
          <w:sz w:val="22"/>
          <w:szCs w:val="22"/>
          <w:lang w:val="es-ES"/>
        </w:rPr>
        <w:t>proiectului</w:t>
      </w:r>
      <w:proofErr w:type="spellEnd"/>
      <w:r>
        <w:rPr>
          <w:rFonts w:ascii="Trebuchet MS" w:eastAsia="Times New Roman" w:hAnsi="Trebuchet MS" w:cstheme="minorHAnsi"/>
          <w:color w:val="000000"/>
          <w:sz w:val="22"/>
          <w:szCs w:val="22"/>
          <w:lang w:val="es-ES"/>
        </w:rPr>
        <w:t xml:space="preserve"> si </w:t>
      </w:r>
      <w:proofErr w:type="spellStart"/>
      <w:r>
        <w:rPr>
          <w:rFonts w:ascii="Trebuchet MS" w:eastAsia="Times New Roman" w:hAnsi="Trebuchet MS" w:cstheme="minorHAnsi"/>
          <w:color w:val="000000"/>
          <w:sz w:val="22"/>
          <w:szCs w:val="22"/>
          <w:lang w:val="es-ES"/>
        </w:rPr>
        <w:t>organizarea</w:t>
      </w:r>
      <w:proofErr w:type="spellEnd"/>
      <w:r>
        <w:rPr>
          <w:rFonts w:ascii="Trebuchet MS" w:eastAsia="Times New Roman" w:hAnsi="Trebuchet MS" w:cstheme="minorHAnsi"/>
          <w:color w:val="000000"/>
          <w:sz w:val="22"/>
          <w:szCs w:val="22"/>
          <w:lang w:val="es-ES"/>
        </w:rPr>
        <w:t xml:space="preserve"> a 4 </w:t>
      </w:r>
      <w:proofErr w:type="spellStart"/>
      <w:r>
        <w:rPr>
          <w:rFonts w:ascii="Trebuchet MS" w:eastAsia="Times New Roman" w:hAnsi="Trebuchet MS" w:cstheme="minorHAnsi"/>
          <w:color w:val="000000"/>
          <w:sz w:val="22"/>
          <w:szCs w:val="22"/>
          <w:lang w:val="es-ES"/>
        </w:rPr>
        <w:t>stagii</w:t>
      </w:r>
      <w:proofErr w:type="spellEnd"/>
      <w:r>
        <w:rPr>
          <w:rFonts w:ascii="Trebuchet MS" w:eastAsia="Times New Roman" w:hAnsi="Trebuchet MS" w:cstheme="minorHAnsi"/>
          <w:color w:val="000000"/>
          <w:sz w:val="22"/>
          <w:szCs w:val="22"/>
          <w:lang w:val="es-ES"/>
        </w:rPr>
        <w:t xml:space="preserve"> de formare in </w:t>
      </w:r>
      <w:proofErr w:type="spellStart"/>
      <w:r>
        <w:rPr>
          <w:rFonts w:ascii="Trebuchet MS" w:eastAsia="Times New Roman" w:hAnsi="Trebuchet MS" w:cstheme="minorHAnsi"/>
          <w:color w:val="000000"/>
          <w:sz w:val="22"/>
          <w:szCs w:val="22"/>
          <w:lang w:val="es-ES"/>
        </w:rPr>
        <w:t>domeniul</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antreprenorial</w:t>
      </w:r>
      <w:proofErr w:type="spellEnd"/>
      <w:r>
        <w:rPr>
          <w:rFonts w:ascii="Trebuchet MS" w:eastAsia="Times New Roman" w:hAnsi="Trebuchet MS" w:cstheme="minorHAnsi"/>
          <w:color w:val="000000"/>
          <w:sz w:val="22"/>
          <w:szCs w:val="22"/>
          <w:lang w:val="es-ES"/>
        </w:rPr>
        <w:t>.</w:t>
      </w:r>
    </w:p>
    <w:p w14:paraId="2EAE5CA9" w14:textId="77777777" w:rsidR="00C36993" w:rsidRDefault="00C36993">
      <w:pPr>
        <w:shd w:val="clear" w:color="auto" w:fill="FFFFFF"/>
        <w:spacing w:before="0" w:after="0" w:line="240" w:lineRule="auto"/>
        <w:ind w:firstLine="720"/>
        <w:jc w:val="both"/>
        <w:rPr>
          <w:rFonts w:ascii="Trebuchet MS" w:eastAsia="Times New Roman" w:hAnsi="Trebuchet MS" w:cstheme="minorHAnsi"/>
          <w:color w:val="000000"/>
          <w:sz w:val="22"/>
          <w:szCs w:val="22"/>
          <w:lang w:val="es-ES"/>
        </w:rPr>
      </w:pPr>
    </w:p>
    <w:p w14:paraId="72257CC2" w14:textId="77777777" w:rsidR="00C36993" w:rsidRDefault="00000000">
      <w:pPr>
        <w:shd w:val="clear" w:color="auto" w:fill="FFFFFF"/>
        <w:spacing w:before="0" w:after="0" w:line="240" w:lineRule="auto"/>
        <w:ind w:firstLine="720"/>
        <w:jc w:val="both"/>
        <w:rPr>
          <w:rFonts w:ascii="Trebuchet MS" w:eastAsia="Times New Roman" w:hAnsi="Trebuchet MS" w:cstheme="minorHAnsi"/>
          <w:color w:val="000000"/>
          <w:sz w:val="22"/>
          <w:szCs w:val="22"/>
          <w:lang w:val="es-ES"/>
        </w:rPr>
      </w:pPr>
      <w:r>
        <w:rPr>
          <w:rFonts w:ascii="Trebuchet MS" w:eastAsia="Times New Roman" w:hAnsi="Trebuchet MS" w:cstheme="minorHAnsi"/>
          <w:color w:val="000000"/>
          <w:sz w:val="22"/>
          <w:szCs w:val="22"/>
          <w:lang w:val="es-ES"/>
        </w:rPr>
        <w:t xml:space="preserve">In </w:t>
      </w:r>
      <w:proofErr w:type="spellStart"/>
      <w:r>
        <w:rPr>
          <w:rFonts w:ascii="Trebuchet MS" w:eastAsia="Times New Roman" w:hAnsi="Trebuchet MS" w:cstheme="minorHAnsi"/>
          <w:color w:val="000000"/>
          <w:sz w:val="22"/>
          <w:szCs w:val="22"/>
          <w:lang w:val="es-ES"/>
        </w:rPr>
        <w:t>ceea</w:t>
      </w:r>
      <w:proofErr w:type="spellEnd"/>
      <w:r>
        <w:rPr>
          <w:rFonts w:ascii="Trebuchet MS" w:eastAsia="Times New Roman" w:hAnsi="Trebuchet MS" w:cstheme="minorHAnsi"/>
          <w:color w:val="000000"/>
          <w:sz w:val="22"/>
          <w:szCs w:val="22"/>
          <w:lang w:val="es-ES"/>
        </w:rPr>
        <w:t xml:space="preserve"> ce </w:t>
      </w:r>
      <w:proofErr w:type="spellStart"/>
      <w:r>
        <w:rPr>
          <w:rFonts w:ascii="Trebuchet MS" w:eastAsia="Times New Roman" w:hAnsi="Trebuchet MS" w:cstheme="minorHAnsi"/>
          <w:color w:val="000000"/>
          <w:sz w:val="22"/>
          <w:szCs w:val="22"/>
          <w:lang w:val="es-ES"/>
        </w:rPr>
        <w:t>priveste</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palierul</w:t>
      </w:r>
      <w:proofErr w:type="spellEnd"/>
      <w:r>
        <w:rPr>
          <w:rFonts w:ascii="Trebuchet MS" w:eastAsia="Times New Roman" w:hAnsi="Trebuchet MS" w:cstheme="minorHAnsi"/>
          <w:color w:val="000000"/>
          <w:sz w:val="22"/>
          <w:szCs w:val="22"/>
          <w:lang w:val="es-ES"/>
        </w:rPr>
        <w:t xml:space="preserve"> „ocupare” – </w:t>
      </w:r>
      <w:proofErr w:type="spellStart"/>
      <w:r>
        <w:rPr>
          <w:rFonts w:ascii="Trebuchet MS" w:eastAsia="Times New Roman" w:hAnsi="Trebuchet MS" w:cstheme="minorHAnsi"/>
          <w:color w:val="000000"/>
          <w:sz w:val="22"/>
          <w:szCs w:val="22"/>
          <w:lang w:val="es-ES"/>
        </w:rPr>
        <w:t>proiectul</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contribuie</w:t>
      </w:r>
      <w:proofErr w:type="spellEnd"/>
      <w:r>
        <w:rPr>
          <w:rFonts w:ascii="Trebuchet MS" w:eastAsia="Times New Roman" w:hAnsi="Trebuchet MS" w:cstheme="minorHAnsi"/>
          <w:color w:val="000000"/>
          <w:sz w:val="22"/>
          <w:szCs w:val="22"/>
          <w:lang w:val="es-ES"/>
        </w:rPr>
        <w:t xml:space="preserve"> la </w:t>
      </w:r>
      <w:proofErr w:type="spellStart"/>
      <w:r>
        <w:rPr>
          <w:rFonts w:ascii="Trebuchet MS" w:eastAsia="Times New Roman" w:hAnsi="Trebuchet MS" w:cstheme="minorHAnsi"/>
          <w:color w:val="000000"/>
          <w:sz w:val="22"/>
          <w:szCs w:val="22"/>
          <w:lang w:val="es-ES"/>
        </w:rPr>
        <w:t>cresterea</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ocupabilitatii</w:t>
      </w:r>
      <w:proofErr w:type="spellEnd"/>
      <w:r>
        <w:rPr>
          <w:rFonts w:ascii="Trebuchet MS" w:eastAsia="Times New Roman" w:hAnsi="Trebuchet MS" w:cstheme="minorHAnsi"/>
          <w:color w:val="000000"/>
          <w:sz w:val="22"/>
          <w:szCs w:val="22"/>
          <w:lang w:val="es-ES"/>
        </w:rPr>
        <w:t xml:space="preserve"> pe </w:t>
      </w:r>
      <w:proofErr w:type="spellStart"/>
      <w:r>
        <w:rPr>
          <w:rFonts w:ascii="Trebuchet MS" w:eastAsia="Times New Roman" w:hAnsi="Trebuchet MS" w:cstheme="minorHAnsi"/>
          <w:color w:val="000000"/>
          <w:sz w:val="22"/>
          <w:szCs w:val="22"/>
          <w:lang w:val="es-ES"/>
        </w:rPr>
        <w:t>piata</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muncii</w:t>
      </w:r>
      <w:proofErr w:type="spellEnd"/>
      <w:r>
        <w:rPr>
          <w:rFonts w:ascii="Trebuchet MS" w:eastAsia="Times New Roman" w:hAnsi="Trebuchet MS" w:cstheme="minorHAnsi"/>
          <w:color w:val="000000"/>
          <w:sz w:val="22"/>
          <w:szCs w:val="22"/>
          <w:lang w:val="es-ES"/>
        </w:rPr>
        <w:t xml:space="preserve"> in </w:t>
      </w:r>
      <w:proofErr w:type="spellStart"/>
      <w:r>
        <w:rPr>
          <w:rFonts w:ascii="Trebuchet MS" w:eastAsia="Times New Roman" w:hAnsi="Trebuchet MS" w:cstheme="minorHAnsi"/>
          <w:color w:val="000000"/>
          <w:sz w:val="22"/>
          <w:szCs w:val="22"/>
          <w:lang w:val="es-ES"/>
        </w:rPr>
        <w:t>regiunile</w:t>
      </w:r>
      <w:proofErr w:type="spellEnd"/>
      <w:r>
        <w:rPr>
          <w:rFonts w:ascii="Trebuchet MS" w:eastAsia="Times New Roman" w:hAnsi="Trebuchet MS" w:cstheme="minorHAnsi"/>
          <w:color w:val="000000"/>
          <w:sz w:val="22"/>
          <w:szCs w:val="22"/>
          <w:lang w:val="es-ES"/>
        </w:rPr>
        <w:t xml:space="preserve"> de implementare ale </w:t>
      </w:r>
      <w:proofErr w:type="spellStart"/>
      <w:r>
        <w:rPr>
          <w:rFonts w:ascii="Trebuchet MS" w:eastAsia="Times New Roman" w:hAnsi="Trebuchet MS" w:cstheme="minorHAnsi"/>
          <w:color w:val="000000"/>
          <w:sz w:val="22"/>
          <w:szCs w:val="22"/>
          <w:lang w:val="es-ES"/>
        </w:rPr>
        <w:t>proiectului</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prin</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facilitarea</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incadrarii</w:t>
      </w:r>
      <w:proofErr w:type="spellEnd"/>
      <w:r>
        <w:rPr>
          <w:rFonts w:ascii="Trebuchet MS" w:eastAsia="Times New Roman" w:hAnsi="Trebuchet MS" w:cstheme="minorHAnsi"/>
          <w:color w:val="000000"/>
          <w:sz w:val="22"/>
          <w:szCs w:val="22"/>
          <w:lang w:val="es-ES"/>
        </w:rPr>
        <w:t xml:space="preserve"> a 160 </w:t>
      </w:r>
      <w:proofErr w:type="spellStart"/>
      <w:r>
        <w:rPr>
          <w:rFonts w:ascii="Trebuchet MS" w:eastAsia="Times New Roman" w:hAnsi="Trebuchet MS" w:cstheme="minorHAnsi"/>
          <w:color w:val="000000"/>
          <w:sz w:val="22"/>
          <w:szCs w:val="22"/>
          <w:lang w:val="es-ES"/>
        </w:rPr>
        <w:t>NEETs</w:t>
      </w:r>
      <w:proofErr w:type="spellEnd"/>
      <w:r>
        <w:rPr>
          <w:rFonts w:ascii="Trebuchet MS" w:eastAsia="Times New Roman" w:hAnsi="Trebuchet MS" w:cstheme="minorHAnsi"/>
          <w:color w:val="000000"/>
          <w:sz w:val="22"/>
          <w:szCs w:val="22"/>
          <w:lang w:val="es-ES"/>
        </w:rPr>
        <w:t xml:space="preserve"> pe o </w:t>
      </w:r>
      <w:proofErr w:type="spellStart"/>
      <w:r>
        <w:rPr>
          <w:rFonts w:ascii="Trebuchet MS" w:eastAsia="Times New Roman" w:hAnsi="Trebuchet MS" w:cstheme="minorHAnsi"/>
          <w:color w:val="000000"/>
          <w:sz w:val="22"/>
          <w:szCs w:val="22"/>
          <w:lang w:val="es-ES"/>
        </w:rPr>
        <w:t>piata</w:t>
      </w:r>
      <w:proofErr w:type="spellEnd"/>
      <w:r>
        <w:rPr>
          <w:rFonts w:ascii="Trebuchet MS" w:eastAsia="Times New Roman" w:hAnsi="Trebuchet MS" w:cstheme="minorHAnsi"/>
          <w:color w:val="000000"/>
          <w:sz w:val="22"/>
          <w:szCs w:val="22"/>
          <w:lang w:val="es-ES"/>
        </w:rPr>
        <w:t xml:space="preserve"> a </w:t>
      </w:r>
      <w:proofErr w:type="spellStart"/>
      <w:r>
        <w:rPr>
          <w:rFonts w:ascii="Trebuchet MS" w:eastAsia="Times New Roman" w:hAnsi="Trebuchet MS" w:cstheme="minorHAnsi"/>
          <w:color w:val="000000"/>
          <w:sz w:val="22"/>
          <w:szCs w:val="22"/>
          <w:lang w:val="es-ES"/>
        </w:rPr>
        <w:t>muncii</w:t>
      </w:r>
      <w:proofErr w:type="spellEnd"/>
      <w:r>
        <w:rPr>
          <w:rFonts w:ascii="Trebuchet MS" w:eastAsia="Times New Roman" w:hAnsi="Trebuchet MS" w:cstheme="minorHAnsi"/>
          <w:color w:val="000000"/>
          <w:sz w:val="22"/>
          <w:szCs w:val="22"/>
          <w:lang w:val="es-ES"/>
        </w:rPr>
        <w:t xml:space="preserve"> competitive si in continua </w:t>
      </w:r>
      <w:proofErr w:type="spellStart"/>
      <w:r>
        <w:rPr>
          <w:rFonts w:ascii="Trebuchet MS" w:eastAsia="Times New Roman" w:hAnsi="Trebuchet MS" w:cstheme="minorHAnsi"/>
          <w:color w:val="000000"/>
          <w:sz w:val="22"/>
          <w:szCs w:val="22"/>
          <w:lang w:val="es-ES"/>
        </w:rPr>
        <w:t>schimbare</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inclusiv</w:t>
      </w:r>
      <w:proofErr w:type="spellEnd"/>
      <w:r>
        <w:rPr>
          <w:rFonts w:ascii="Trebuchet MS" w:eastAsia="Times New Roman" w:hAnsi="Trebuchet MS" w:cstheme="minorHAnsi"/>
          <w:color w:val="000000"/>
          <w:sz w:val="22"/>
          <w:szCs w:val="22"/>
          <w:lang w:val="es-ES"/>
        </w:rPr>
        <w:t xml:space="preserve"> a </w:t>
      </w:r>
      <w:proofErr w:type="spellStart"/>
      <w:r>
        <w:rPr>
          <w:rFonts w:ascii="Trebuchet MS" w:eastAsia="Times New Roman" w:hAnsi="Trebuchet MS" w:cstheme="minorHAnsi"/>
          <w:color w:val="000000"/>
          <w:sz w:val="22"/>
          <w:szCs w:val="22"/>
          <w:lang w:val="es-ES"/>
        </w:rPr>
        <w:t>tinerilor</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cu</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risc</w:t>
      </w:r>
      <w:proofErr w:type="spellEnd"/>
      <w:r>
        <w:rPr>
          <w:rFonts w:ascii="Trebuchet MS" w:eastAsia="Times New Roman" w:hAnsi="Trebuchet MS" w:cstheme="minorHAnsi"/>
          <w:color w:val="000000"/>
          <w:sz w:val="22"/>
          <w:szCs w:val="22"/>
          <w:lang w:val="es-ES"/>
        </w:rPr>
        <w:t xml:space="preserve"> de </w:t>
      </w:r>
      <w:proofErr w:type="spellStart"/>
      <w:r>
        <w:rPr>
          <w:rFonts w:ascii="Trebuchet MS" w:eastAsia="Times New Roman" w:hAnsi="Trebuchet MS" w:cstheme="minorHAnsi"/>
          <w:color w:val="000000"/>
          <w:sz w:val="22"/>
          <w:szCs w:val="22"/>
          <w:lang w:val="es-ES"/>
        </w:rPr>
        <w:t>excluziune</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sociala</w:t>
      </w:r>
      <w:proofErr w:type="spellEnd"/>
      <w:r>
        <w:rPr>
          <w:rFonts w:ascii="Trebuchet MS" w:eastAsia="Times New Roman" w:hAnsi="Trebuchet MS" w:cstheme="minorHAnsi"/>
          <w:color w:val="000000"/>
          <w:sz w:val="22"/>
          <w:szCs w:val="22"/>
          <w:lang w:val="es-ES"/>
        </w:rPr>
        <w:t xml:space="preserve"> si a </w:t>
      </w:r>
      <w:proofErr w:type="spellStart"/>
      <w:r>
        <w:rPr>
          <w:rFonts w:ascii="Trebuchet MS" w:eastAsia="Times New Roman" w:hAnsi="Trebuchet MS" w:cstheme="minorHAnsi"/>
          <w:color w:val="000000"/>
          <w:sz w:val="22"/>
          <w:szCs w:val="22"/>
          <w:lang w:val="es-ES"/>
        </w:rPr>
        <w:t>tinerilor</w:t>
      </w:r>
      <w:proofErr w:type="spellEnd"/>
      <w:r>
        <w:rPr>
          <w:rFonts w:ascii="Trebuchet MS" w:eastAsia="Times New Roman" w:hAnsi="Trebuchet MS" w:cstheme="minorHAnsi"/>
          <w:color w:val="000000"/>
          <w:sz w:val="22"/>
          <w:szCs w:val="22"/>
          <w:lang w:val="es-ES"/>
        </w:rPr>
        <w:t xml:space="preserve"> din </w:t>
      </w:r>
      <w:proofErr w:type="spellStart"/>
      <w:r>
        <w:rPr>
          <w:rFonts w:ascii="Trebuchet MS" w:eastAsia="Times New Roman" w:hAnsi="Trebuchet MS" w:cstheme="minorHAnsi"/>
          <w:color w:val="000000"/>
          <w:sz w:val="22"/>
          <w:szCs w:val="22"/>
          <w:lang w:val="es-ES"/>
        </w:rPr>
        <w:t>comunitatile</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marginalizate</w:t>
      </w:r>
      <w:proofErr w:type="spellEnd"/>
      <w:r>
        <w:rPr>
          <w:rFonts w:ascii="Trebuchet MS" w:eastAsia="Times New Roman" w:hAnsi="Trebuchet MS" w:cstheme="minorHAnsi"/>
          <w:color w:val="000000"/>
          <w:sz w:val="22"/>
          <w:szCs w:val="22"/>
          <w:lang w:val="es-ES"/>
        </w:rPr>
        <w:t xml:space="preserve"> – </w:t>
      </w:r>
      <w:proofErr w:type="spellStart"/>
      <w:r>
        <w:rPr>
          <w:rFonts w:ascii="Trebuchet MS" w:eastAsia="Times New Roman" w:hAnsi="Trebuchet MS" w:cstheme="minorHAnsi"/>
          <w:color w:val="000000"/>
          <w:sz w:val="22"/>
          <w:szCs w:val="22"/>
          <w:lang w:val="es-ES"/>
        </w:rPr>
        <w:t>prin</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activitatea</w:t>
      </w:r>
      <w:proofErr w:type="spellEnd"/>
      <w:r>
        <w:rPr>
          <w:rFonts w:ascii="Trebuchet MS" w:eastAsia="Times New Roman" w:hAnsi="Trebuchet MS" w:cstheme="minorHAnsi"/>
          <w:color w:val="000000"/>
          <w:sz w:val="22"/>
          <w:szCs w:val="22"/>
          <w:lang w:val="es-ES"/>
        </w:rPr>
        <w:t xml:space="preserve"> 3 se </w:t>
      </w:r>
      <w:proofErr w:type="spellStart"/>
      <w:r>
        <w:rPr>
          <w:rFonts w:ascii="Trebuchet MS" w:eastAsia="Times New Roman" w:hAnsi="Trebuchet MS" w:cstheme="minorHAnsi"/>
          <w:color w:val="000000"/>
          <w:sz w:val="22"/>
          <w:szCs w:val="22"/>
          <w:lang w:val="es-ES"/>
        </w:rPr>
        <w:t>vor</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acorda</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servicii</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specializate</w:t>
      </w:r>
      <w:proofErr w:type="spellEnd"/>
      <w:r>
        <w:rPr>
          <w:rFonts w:ascii="Trebuchet MS" w:eastAsia="Times New Roman" w:hAnsi="Trebuchet MS" w:cstheme="minorHAnsi"/>
          <w:color w:val="000000"/>
          <w:sz w:val="22"/>
          <w:szCs w:val="22"/>
          <w:lang w:val="es-ES"/>
        </w:rPr>
        <w:t xml:space="preserve"> pt </w:t>
      </w:r>
      <w:proofErr w:type="spellStart"/>
      <w:r>
        <w:rPr>
          <w:rFonts w:ascii="Trebuchet MS" w:eastAsia="Times New Roman" w:hAnsi="Trebuchet MS" w:cstheme="minorHAnsi"/>
          <w:color w:val="000000"/>
          <w:sz w:val="22"/>
          <w:szCs w:val="22"/>
          <w:lang w:val="es-ES"/>
        </w:rPr>
        <w:t>stimularea</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ocuparii</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respectiv</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servicii</w:t>
      </w:r>
      <w:proofErr w:type="spellEnd"/>
      <w:r>
        <w:rPr>
          <w:rFonts w:ascii="Trebuchet MS" w:eastAsia="Times New Roman" w:hAnsi="Trebuchet MS" w:cstheme="minorHAnsi"/>
          <w:color w:val="000000"/>
          <w:sz w:val="22"/>
          <w:szCs w:val="22"/>
          <w:lang w:val="es-ES"/>
        </w:rPr>
        <w:t xml:space="preserve"> de mediere; de </w:t>
      </w:r>
      <w:proofErr w:type="spellStart"/>
      <w:r>
        <w:rPr>
          <w:rFonts w:ascii="Trebuchet MS" w:eastAsia="Times New Roman" w:hAnsi="Trebuchet MS" w:cstheme="minorHAnsi"/>
          <w:color w:val="000000"/>
          <w:sz w:val="22"/>
          <w:szCs w:val="22"/>
          <w:lang w:val="es-ES"/>
        </w:rPr>
        <w:t>altfel</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implementarea</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proiectului</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presupune</w:t>
      </w:r>
      <w:proofErr w:type="spellEnd"/>
      <w:r>
        <w:rPr>
          <w:rFonts w:ascii="Trebuchet MS" w:eastAsia="Times New Roman" w:hAnsi="Trebuchet MS" w:cstheme="minorHAnsi"/>
          <w:color w:val="000000"/>
          <w:sz w:val="22"/>
          <w:szCs w:val="22"/>
          <w:lang w:val="es-ES"/>
        </w:rPr>
        <w:t xml:space="preserve"> elemente </w:t>
      </w:r>
      <w:proofErr w:type="spellStart"/>
      <w:r>
        <w:rPr>
          <w:rFonts w:ascii="Trebuchet MS" w:eastAsia="Times New Roman" w:hAnsi="Trebuchet MS" w:cstheme="minorHAnsi"/>
          <w:color w:val="000000"/>
          <w:sz w:val="22"/>
          <w:szCs w:val="22"/>
          <w:lang w:val="es-ES"/>
        </w:rPr>
        <w:t>integrate</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inovatoare</w:t>
      </w:r>
      <w:proofErr w:type="spellEnd"/>
      <w:r>
        <w:rPr>
          <w:rFonts w:ascii="Trebuchet MS" w:eastAsia="Times New Roman" w:hAnsi="Trebuchet MS" w:cstheme="minorHAnsi"/>
          <w:color w:val="000000"/>
          <w:sz w:val="22"/>
          <w:szCs w:val="22"/>
          <w:lang w:val="es-ES"/>
        </w:rPr>
        <w:t xml:space="preserve"> in </w:t>
      </w:r>
      <w:proofErr w:type="spellStart"/>
      <w:r>
        <w:rPr>
          <w:rFonts w:ascii="Trebuchet MS" w:eastAsia="Times New Roman" w:hAnsi="Trebuchet MS" w:cstheme="minorHAnsi"/>
          <w:color w:val="000000"/>
          <w:sz w:val="22"/>
          <w:szCs w:val="22"/>
          <w:lang w:val="es-ES"/>
        </w:rPr>
        <w:t>domeniul</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ocuparii</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garantia</w:t>
      </w:r>
      <w:proofErr w:type="spellEnd"/>
      <w:r>
        <w:rPr>
          <w:rFonts w:ascii="Trebuchet MS" w:eastAsia="Times New Roman" w:hAnsi="Trebuchet MS" w:cstheme="minorHAnsi"/>
          <w:color w:val="000000"/>
          <w:sz w:val="22"/>
          <w:szCs w:val="22"/>
          <w:lang w:val="es-ES"/>
        </w:rPr>
        <w:t xml:space="preserve"> pt </w:t>
      </w:r>
      <w:proofErr w:type="spellStart"/>
      <w:r>
        <w:rPr>
          <w:rFonts w:ascii="Trebuchet MS" w:eastAsia="Times New Roman" w:hAnsi="Trebuchet MS" w:cstheme="minorHAnsi"/>
          <w:color w:val="000000"/>
          <w:sz w:val="22"/>
          <w:szCs w:val="22"/>
          <w:lang w:val="es-ES"/>
        </w:rPr>
        <w:t>tineret</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prin</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corelarea</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cererii</w:t>
      </w:r>
      <w:proofErr w:type="spellEnd"/>
      <w:r>
        <w:rPr>
          <w:rFonts w:ascii="Trebuchet MS" w:eastAsia="Times New Roman" w:hAnsi="Trebuchet MS" w:cstheme="minorHAnsi"/>
          <w:color w:val="000000"/>
          <w:sz w:val="22"/>
          <w:szCs w:val="22"/>
          <w:lang w:val="es-ES"/>
        </w:rPr>
        <w:t xml:space="preserve"> si </w:t>
      </w:r>
      <w:proofErr w:type="spellStart"/>
      <w:r>
        <w:rPr>
          <w:rFonts w:ascii="Trebuchet MS" w:eastAsia="Times New Roman" w:hAnsi="Trebuchet MS" w:cstheme="minorHAnsi"/>
          <w:color w:val="000000"/>
          <w:sz w:val="22"/>
          <w:szCs w:val="22"/>
          <w:lang w:val="es-ES"/>
        </w:rPr>
        <w:t>ofertei</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pietei</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fortei</w:t>
      </w:r>
      <w:proofErr w:type="spellEnd"/>
      <w:r>
        <w:rPr>
          <w:rFonts w:ascii="Trebuchet MS" w:eastAsia="Times New Roman" w:hAnsi="Trebuchet MS" w:cstheme="minorHAnsi"/>
          <w:color w:val="000000"/>
          <w:sz w:val="22"/>
          <w:szCs w:val="22"/>
          <w:lang w:val="es-ES"/>
        </w:rPr>
        <w:t xml:space="preserve"> de </w:t>
      </w:r>
      <w:proofErr w:type="spellStart"/>
      <w:r>
        <w:rPr>
          <w:rFonts w:ascii="Trebuchet MS" w:eastAsia="Times New Roman" w:hAnsi="Trebuchet MS" w:cstheme="minorHAnsi"/>
          <w:color w:val="000000"/>
          <w:sz w:val="22"/>
          <w:szCs w:val="22"/>
          <w:lang w:val="es-ES"/>
        </w:rPr>
        <w:t>munca</w:t>
      </w:r>
      <w:proofErr w:type="spellEnd"/>
      <w:r>
        <w:rPr>
          <w:rFonts w:ascii="Trebuchet MS" w:eastAsia="Times New Roman" w:hAnsi="Trebuchet MS" w:cstheme="minorHAnsi"/>
          <w:color w:val="000000"/>
          <w:sz w:val="22"/>
          <w:szCs w:val="22"/>
          <w:lang w:val="es-ES"/>
        </w:rPr>
        <w:t xml:space="preserve"> - </w:t>
      </w:r>
      <w:proofErr w:type="spellStart"/>
      <w:r>
        <w:rPr>
          <w:rFonts w:ascii="Trebuchet MS" w:eastAsia="Times New Roman" w:hAnsi="Trebuchet MS" w:cstheme="minorHAnsi"/>
          <w:color w:val="000000"/>
          <w:sz w:val="22"/>
          <w:szCs w:val="22"/>
          <w:lang w:val="es-ES"/>
        </w:rPr>
        <w:t>toate</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vor</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contribui</w:t>
      </w:r>
      <w:proofErr w:type="spellEnd"/>
      <w:r>
        <w:rPr>
          <w:rFonts w:ascii="Trebuchet MS" w:eastAsia="Times New Roman" w:hAnsi="Trebuchet MS" w:cstheme="minorHAnsi"/>
          <w:color w:val="000000"/>
          <w:sz w:val="22"/>
          <w:szCs w:val="22"/>
          <w:lang w:val="es-ES"/>
        </w:rPr>
        <w:t xml:space="preserve"> la </w:t>
      </w:r>
      <w:proofErr w:type="spellStart"/>
      <w:r>
        <w:rPr>
          <w:rFonts w:ascii="Trebuchet MS" w:eastAsia="Times New Roman" w:hAnsi="Trebuchet MS" w:cstheme="minorHAnsi"/>
          <w:color w:val="000000"/>
          <w:sz w:val="22"/>
          <w:szCs w:val="22"/>
          <w:lang w:val="es-ES"/>
        </w:rPr>
        <w:t>reducerea</w:t>
      </w:r>
      <w:proofErr w:type="spellEnd"/>
      <w:r>
        <w:rPr>
          <w:rFonts w:ascii="Trebuchet MS" w:eastAsia="Times New Roman" w:hAnsi="Trebuchet MS" w:cstheme="minorHAnsi"/>
          <w:color w:val="000000"/>
          <w:sz w:val="22"/>
          <w:szCs w:val="22"/>
          <w:lang w:val="es-ES"/>
        </w:rPr>
        <w:t>/</w:t>
      </w:r>
      <w:proofErr w:type="spellStart"/>
      <w:r>
        <w:rPr>
          <w:rFonts w:ascii="Trebuchet MS" w:eastAsia="Times New Roman" w:hAnsi="Trebuchet MS" w:cstheme="minorHAnsi"/>
          <w:color w:val="000000"/>
          <w:sz w:val="22"/>
          <w:szCs w:val="22"/>
          <w:lang w:val="es-ES"/>
        </w:rPr>
        <w:t>diminuarea</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dezechilibrelor</w:t>
      </w:r>
      <w:proofErr w:type="spellEnd"/>
      <w:r>
        <w:rPr>
          <w:rFonts w:ascii="Trebuchet MS" w:eastAsia="Times New Roman" w:hAnsi="Trebuchet MS" w:cstheme="minorHAnsi"/>
          <w:color w:val="000000"/>
          <w:sz w:val="22"/>
          <w:szCs w:val="22"/>
          <w:lang w:val="es-ES"/>
        </w:rPr>
        <w:t xml:space="preserve"> si a </w:t>
      </w:r>
      <w:proofErr w:type="spellStart"/>
      <w:r>
        <w:rPr>
          <w:rFonts w:ascii="Trebuchet MS" w:eastAsia="Times New Roman" w:hAnsi="Trebuchet MS" w:cstheme="minorHAnsi"/>
          <w:color w:val="000000"/>
          <w:sz w:val="22"/>
          <w:szCs w:val="22"/>
          <w:lang w:val="es-ES"/>
        </w:rPr>
        <w:t>disparitatilor</w:t>
      </w:r>
      <w:proofErr w:type="spellEnd"/>
      <w:r>
        <w:rPr>
          <w:rFonts w:ascii="Trebuchet MS" w:eastAsia="Times New Roman" w:hAnsi="Trebuchet MS" w:cstheme="minorHAnsi"/>
          <w:color w:val="000000"/>
          <w:sz w:val="22"/>
          <w:szCs w:val="22"/>
          <w:lang w:val="es-ES"/>
        </w:rPr>
        <w:t xml:space="preserve"> existente pe </w:t>
      </w:r>
      <w:proofErr w:type="spellStart"/>
      <w:r>
        <w:rPr>
          <w:rFonts w:ascii="Trebuchet MS" w:eastAsia="Times New Roman" w:hAnsi="Trebuchet MS" w:cstheme="minorHAnsi"/>
          <w:color w:val="000000"/>
          <w:sz w:val="22"/>
          <w:szCs w:val="22"/>
          <w:lang w:val="es-ES"/>
        </w:rPr>
        <w:t>piata</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fortei</w:t>
      </w:r>
      <w:proofErr w:type="spellEnd"/>
      <w:r>
        <w:rPr>
          <w:rFonts w:ascii="Trebuchet MS" w:eastAsia="Times New Roman" w:hAnsi="Trebuchet MS" w:cstheme="minorHAnsi"/>
          <w:color w:val="000000"/>
          <w:sz w:val="22"/>
          <w:szCs w:val="22"/>
          <w:lang w:val="es-ES"/>
        </w:rPr>
        <w:t xml:space="preserve"> de </w:t>
      </w:r>
      <w:proofErr w:type="spellStart"/>
      <w:r>
        <w:rPr>
          <w:rFonts w:ascii="Trebuchet MS" w:eastAsia="Times New Roman" w:hAnsi="Trebuchet MS" w:cstheme="minorHAnsi"/>
          <w:color w:val="000000"/>
          <w:sz w:val="22"/>
          <w:szCs w:val="22"/>
          <w:lang w:val="es-ES"/>
        </w:rPr>
        <w:t>munca</w:t>
      </w:r>
      <w:proofErr w:type="spellEnd"/>
      <w:r>
        <w:rPr>
          <w:rFonts w:ascii="Trebuchet MS" w:eastAsia="Times New Roman" w:hAnsi="Trebuchet MS" w:cstheme="minorHAnsi"/>
          <w:color w:val="000000"/>
          <w:sz w:val="22"/>
          <w:szCs w:val="22"/>
          <w:lang w:val="es-ES"/>
        </w:rPr>
        <w:t>.</w:t>
      </w:r>
    </w:p>
    <w:p w14:paraId="2330159D" w14:textId="77777777" w:rsidR="00C36993" w:rsidRDefault="00C36993">
      <w:pPr>
        <w:shd w:val="clear" w:color="auto" w:fill="FFFFFF"/>
        <w:spacing w:before="0" w:after="0" w:line="240" w:lineRule="auto"/>
        <w:ind w:firstLine="720"/>
        <w:jc w:val="both"/>
        <w:rPr>
          <w:rFonts w:ascii="Trebuchet MS" w:eastAsia="Times New Roman" w:hAnsi="Trebuchet MS" w:cstheme="minorHAnsi"/>
          <w:color w:val="000000"/>
          <w:sz w:val="22"/>
          <w:szCs w:val="22"/>
          <w:lang w:val="es-ES"/>
        </w:rPr>
      </w:pPr>
    </w:p>
    <w:p w14:paraId="06B9FAAF" w14:textId="77777777" w:rsidR="00C36993" w:rsidRDefault="00000000">
      <w:pPr>
        <w:shd w:val="clear" w:color="auto" w:fill="FFFFFF"/>
        <w:spacing w:before="0" w:after="0" w:line="240" w:lineRule="auto"/>
        <w:ind w:firstLine="720"/>
        <w:jc w:val="both"/>
        <w:rPr>
          <w:rFonts w:ascii="Trebuchet MS" w:hAnsi="Trebuchet MS"/>
          <w:sz w:val="22"/>
          <w:szCs w:val="22"/>
          <w:lang w:val="es-ES"/>
        </w:rPr>
      </w:pPr>
      <w:proofErr w:type="spellStart"/>
      <w:r>
        <w:rPr>
          <w:rFonts w:ascii="Trebuchet MS" w:eastAsia="Times New Roman" w:hAnsi="Trebuchet MS" w:cstheme="minorHAnsi"/>
          <w:color w:val="000000"/>
          <w:sz w:val="22"/>
          <w:szCs w:val="22"/>
          <w:lang w:val="es-ES"/>
        </w:rPr>
        <w:t>Asadar</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proiectul</w:t>
      </w:r>
      <w:proofErr w:type="spellEnd"/>
      <w:r>
        <w:rPr>
          <w:rFonts w:ascii="Trebuchet MS" w:eastAsia="Times New Roman" w:hAnsi="Trebuchet MS" w:cstheme="minorHAnsi"/>
          <w:color w:val="000000"/>
          <w:sz w:val="22"/>
          <w:szCs w:val="22"/>
          <w:lang w:val="es-ES"/>
        </w:rPr>
        <w:t xml:space="preserve"> vine in </w:t>
      </w:r>
      <w:proofErr w:type="spellStart"/>
      <w:r>
        <w:rPr>
          <w:rFonts w:ascii="Trebuchet MS" w:eastAsia="Times New Roman" w:hAnsi="Trebuchet MS" w:cstheme="minorHAnsi"/>
          <w:color w:val="000000"/>
          <w:sz w:val="22"/>
          <w:szCs w:val="22"/>
          <w:lang w:val="es-ES"/>
        </w:rPr>
        <w:t>intampinarea</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urmatoarelor</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categorii</w:t>
      </w:r>
      <w:proofErr w:type="spellEnd"/>
      <w:r>
        <w:rPr>
          <w:rFonts w:ascii="Trebuchet MS" w:eastAsia="Times New Roman" w:hAnsi="Trebuchet MS" w:cstheme="minorHAnsi"/>
          <w:color w:val="000000"/>
          <w:sz w:val="22"/>
          <w:szCs w:val="22"/>
          <w:lang w:val="es-ES"/>
        </w:rPr>
        <w:t xml:space="preserve"> de </w:t>
      </w:r>
      <w:proofErr w:type="spellStart"/>
      <w:r>
        <w:rPr>
          <w:rFonts w:ascii="Trebuchet MS" w:eastAsia="Times New Roman" w:hAnsi="Trebuchet MS" w:cstheme="minorHAnsi"/>
          <w:color w:val="000000"/>
          <w:sz w:val="22"/>
          <w:szCs w:val="22"/>
          <w:lang w:val="es-ES"/>
        </w:rPr>
        <w:t>nevoi</w:t>
      </w:r>
      <w:proofErr w:type="spellEnd"/>
      <w:r>
        <w:rPr>
          <w:rFonts w:ascii="Trebuchet MS" w:eastAsia="Times New Roman" w:hAnsi="Trebuchet MS" w:cstheme="minorHAnsi"/>
          <w:color w:val="000000"/>
          <w:sz w:val="22"/>
          <w:szCs w:val="22"/>
          <w:lang w:val="es-ES"/>
        </w:rPr>
        <w:t xml:space="preserve"> ale </w:t>
      </w:r>
      <w:proofErr w:type="spellStart"/>
      <w:r>
        <w:rPr>
          <w:rFonts w:ascii="Trebuchet MS" w:eastAsia="Times New Roman" w:hAnsi="Trebuchet MS" w:cstheme="minorHAnsi"/>
          <w:color w:val="000000"/>
          <w:sz w:val="22"/>
          <w:szCs w:val="22"/>
          <w:lang w:val="es-ES"/>
        </w:rPr>
        <w:t>grupului</w:t>
      </w:r>
      <w:proofErr w:type="spellEnd"/>
      <w:r>
        <w:rPr>
          <w:rFonts w:ascii="Trebuchet MS" w:eastAsia="Times New Roman" w:hAnsi="Trebuchet MS" w:cstheme="minorHAnsi"/>
          <w:color w:val="000000"/>
          <w:sz w:val="22"/>
          <w:szCs w:val="22"/>
          <w:lang w:val="es-ES"/>
        </w:rPr>
        <w:t xml:space="preserve"> tinta: de </w:t>
      </w:r>
      <w:proofErr w:type="spellStart"/>
      <w:r>
        <w:rPr>
          <w:rFonts w:ascii="Trebuchet MS" w:eastAsia="Times New Roman" w:hAnsi="Trebuchet MS" w:cstheme="minorHAnsi"/>
          <w:color w:val="000000"/>
          <w:sz w:val="22"/>
          <w:szCs w:val="22"/>
          <w:lang w:val="es-ES"/>
        </w:rPr>
        <w:t>constientizare</w:t>
      </w:r>
      <w:proofErr w:type="spellEnd"/>
      <w:r>
        <w:rPr>
          <w:rFonts w:ascii="Trebuchet MS" w:eastAsia="Times New Roman" w:hAnsi="Trebuchet MS" w:cstheme="minorHAnsi"/>
          <w:color w:val="000000"/>
          <w:sz w:val="22"/>
          <w:szCs w:val="22"/>
          <w:lang w:val="es-ES"/>
        </w:rPr>
        <w:t xml:space="preserve">, de formare </w:t>
      </w:r>
      <w:proofErr w:type="spellStart"/>
      <w:r>
        <w:rPr>
          <w:rFonts w:ascii="Trebuchet MS" w:eastAsia="Times New Roman" w:hAnsi="Trebuchet MS" w:cstheme="minorHAnsi"/>
          <w:color w:val="000000"/>
          <w:sz w:val="22"/>
          <w:szCs w:val="22"/>
          <w:lang w:val="es-ES"/>
        </w:rPr>
        <w:t>profesionala</w:t>
      </w:r>
      <w:proofErr w:type="spellEnd"/>
      <w:r>
        <w:rPr>
          <w:rFonts w:ascii="Trebuchet MS" w:eastAsia="Times New Roman" w:hAnsi="Trebuchet MS" w:cstheme="minorHAnsi"/>
          <w:color w:val="000000"/>
          <w:sz w:val="22"/>
          <w:szCs w:val="22"/>
          <w:lang w:val="es-ES"/>
        </w:rPr>
        <w:t xml:space="preserve"> si de a continua </w:t>
      </w:r>
      <w:proofErr w:type="spellStart"/>
      <w:r>
        <w:rPr>
          <w:rFonts w:ascii="Trebuchet MS" w:eastAsia="Times New Roman" w:hAnsi="Trebuchet MS" w:cstheme="minorHAnsi"/>
          <w:color w:val="000000"/>
          <w:sz w:val="22"/>
          <w:szCs w:val="22"/>
          <w:lang w:val="es-ES"/>
        </w:rPr>
        <w:t>programele</w:t>
      </w:r>
      <w:proofErr w:type="spellEnd"/>
      <w:r>
        <w:rPr>
          <w:rFonts w:ascii="Trebuchet MS" w:eastAsia="Times New Roman" w:hAnsi="Trebuchet MS" w:cstheme="minorHAnsi"/>
          <w:color w:val="000000"/>
          <w:sz w:val="22"/>
          <w:szCs w:val="22"/>
          <w:lang w:val="es-ES"/>
        </w:rPr>
        <w:t xml:space="preserve"> de </w:t>
      </w:r>
      <w:proofErr w:type="spellStart"/>
      <w:r>
        <w:rPr>
          <w:rFonts w:ascii="Trebuchet MS" w:eastAsia="Times New Roman" w:hAnsi="Trebuchet MS" w:cstheme="minorHAnsi"/>
          <w:color w:val="000000"/>
          <w:sz w:val="22"/>
          <w:szCs w:val="22"/>
          <w:lang w:val="es-ES"/>
        </w:rPr>
        <w:t>invatare</w:t>
      </w:r>
      <w:proofErr w:type="spellEnd"/>
      <w:r>
        <w:rPr>
          <w:rFonts w:ascii="Trebuchet MS" w:eastAsia="Times New Roman" w:hAnsi="Trebuchet MS" w:cstheme="minorHAnsi"/>
          <w:color w:val="000000"/>
          <w:sz w:val="22"/>
          <w:szCs w:val="22"/>
          <w:lang w:val="es-ES"/>
        </w:rPr>
        <w:t xml:space="preserve"> pe </w:t>
      </w:r>
      <w:proofErr w:type="spellStart"/>
      <w:r>
        <w:rPr>
          <w:rFonts w:ascii="Trebuchet MS" w:eastAsia="Times New Roman" w:hAnsi="Trebuchet MS" w:cstheme="minorHAnsi"/>
          <w:color w:val="000000"/>
          <w:sz w:val="22"/>
          <w:szCs w:val="22"/>
          <w:lang w:val="es-ES"/>
        </w:rPr>
        <w:t>tot</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parcursul</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vietii</w:t>
      </w:r>
      <w:proofErr w:type="spellEnd"/>
      <w:r>
        <w:rPr>
          <w:rFonts w:ascii="Trebuchet MS" w:eastAsia="Times New Roman" w:hAnsi="Trebuchet MS" w:cstheme="minorHAnsi"/>
          <w:color w:val="000000"/>
          <w:sz w:val="22"/>
          <w:szCs w:val="22"/>
          <w:lang w:val="es-ES"/>
        </w:rPr>
        <w:t>.</w:t>
      </w:r>
    </w:p>
    <w:p w14:paraId="27D2CC77" w14:textId="77777777" w:rsidR="00C36993" w:rsidRDefault="00C36993">
      <w:pPr>
        <w:shd w:val="clear" w:color="auto" w:fill="FFFFFF"/>
        <w:spacing w:before="0" w:after="0" w:line="240" w:lineRule="auto"/>
        <w:jc w:val="both"/>
        <w:rPr>
          <w:rFonts w:ascii="Trebuchet MS" w:eastAsia="Times New Roman" w:hAnsi="Trebuchet MS" w:cstheme="minorHAnsi"/>
          <w:color w:val="000000"/>
          <w:sz w:val="22"/>
          <w:szCs w:val="22"/>
          <w:lang w:val="es-ES"/>
        </w:rPr>
      </w:pPr>
    </w:p>
    <w:p w14:paraId="5CFAB03E" w14:textId="77777777" w:rsidR="00C36993" w:rsidRDefault="00C36993">
      <w:pPr>
        <w:shd w:val="clear" w:color="auto" w:fill="FFFFFF"/>
        <w:spacing w:before="0" w:after="0" w:line="240" w:lineRule="auto"/>
        <w:jc w:val="both"/>
        <w:rPr>
          <w:rFonts w:ascii="Trebuchet MS" w:eastAsia="Times New Roman" w:hAnsi="Trebuchet MS" w:cstheme="minorHAnsi"/>
          <w:color w:val="000000"/>
          <w:sz w:val="22"/>
          <w:szCs w:val="22"/>
          <w:lang w:val="es-ES"/>
        </w:rPr>
      </w:pPr>
    </w:p>
    <w:p w14:paraId="18483183" w14:textId="77777777" w:rsidR="00C36993" w:rsidRDefault="00000000">
      <w:pPr>
        <w:pStyle w:val="Heading1"/>
        <w:numPr>
          <w:ilvl w:val="0"/>
          <w:numId w:val="3"/>
        </w:numPr>
        <w:spacing w:before="0" w:after="200" w:line="240" w:lineRule="auto"/>
        <w:ind w:left="0" w:firstLine="0"/>
        <w:jc w:val="both"/>
        <w:rPr>
          <w:rFonts w:ascii="Trebuchet MS" w:hAnsi="Trebuchet MS" w:cstheme="minorHAnsi"/>
          <w:b/>
          <w:color w:val="0070C0"/>
          <w:sz w:val="22"/>
          <w:szCs w:val="22"/>
          <w:lang w:val="ro-RO"/>
        </w:rPr>
      </w:pPr>
      <w:bookmarkStart w:id="4" w:name="_Toc117853074"/>
      <w:r>
        <w:rPr>
          <w:rFonts w:ascii="Trebuchet MS" w:hAnsi="Trebuchet MS" w:cstheme="minorHAnsi"/>
          <w:b/>
          <w:color w:val="0070C0"/>
          <w:sz w:val="22"/>
          <w:szCs w:val="22"/>
          <w:lang w:val="ro-RO"/>
        </w:rPr>
        <w:t>Obiectivele proiectului</w:t>
      </w:r>
      <w:bookmarkEnd w:id="4"/>
    </w:p>
    <w:p w14:paraId="24A03327" w14:textId="77777777" w:rsidR="00C36993" w:rsidRDefault="00000000">
      <w:pPr>
        <w:spacing w:before="0" w:after="0" w:line="240" w:lineRule="auto"/>
        <w:jc w:val="both"/>
        <w:rPr>
          <w:rFonts w:ascii="Trebuchet MS" w:hAnsi="Trebuchet MS" w:cstheme="minorHAnsi"/>
          <w:b/>
          <w:bCs/>
          <w:sz w:val="22"/>
          <w:szCs w:val="22"/>
          <w:lang w:val="ro-RO"/>
        </w:rPr>
      </w:pPr>
      <w:r>
        <w:rPr>
          <w:rFonts w:ascii="Trebuchet MS" w:hAnsi="Trebuchet MS" w:cstheme="minorHAnsi"/>
          <w:b/>
          <w:bCs/>
          <w:sz w:val="22"/>
          <w:szCs w:val="22"/>
          <w:lang w:val="ro-RO"/>
        </w:rPr>
        <w:t>Obiectivul general al proiectului/Scopul proiectului</w:t>
      </w:r>
    </w:p>
    <w:p w14:paraId="30D71A5D" w14:textId="77777777" w:rsidR="00C36993" w:rsidRDefault="00000000">
      <w:pPr>
        <w:spacing w:before="0" w:after="0" w:line="240" w:lineRule="auto"/>
        <w:jc w:val="both"/>
        <w:rPr>
          <w:rFonts w:ascii="Trebuchet MS" w:hAnsi="Trebuchet MS"/>
          <w:sz w:val="22"/>
          <w:szCs w:val="22"/>
          <w:lang w:val="es-ES"/>
        </w:rPr>
      </w:pPr>
      <w:r>
        <w:rPr>
          <w:rFonts w:ascii="Trebuchet MS" w:hAnsi="Trebuchet MS" w:cstheme="minorHAnsi"/>
          <w:sz w:val="22"/>
          <w:szCs w:val="22"/>
          <w:lang w:val="ro-RO"/>
        </w:rPr>
        <w:t xml:space="preserve"> Obiectivul general al proiectului consta in cresterea gradului de integrare pe piata muncii a 372 tineri NEETs someri prin asigurarea de servicii personalizate de mediere, formarea profesionala- nivel de calificare 2 pentru 140 tineri NEETs, asigurarea de cursuri de competente antreprenoriale pentru 56 tineri NEETs si oferirea de sprijin si consiliere in vederea finantarii a 12 idei de afaceri.</w:t>
      </w:r>
      <w:r>
        <w:rPr>
          <w:rFonts w:ascii="Trebuchet MS" w:hAnsi="Trebuchet MS"/>
          <w:sz w:val="22"/>
          <w:szCs w:val="22"/>
          <w:lang w:val="es-ES"/>
        </w:rPr>
        <w:t xml:space="preserve"> </w:t>
      </w:r>
    </w:p>
    <w:p w14:paraId="471B284B" w14:textId="77777777" w:rsidR="00C36993" w:rsidRDefault="00000000">
      <w:pPr>
        <w:spacing w:before="0" w:after="0" w:line="240" w:lineRule="auto"/>
        <w:jc w:val="both"/>
        <w:rPr>
          <w:rFonts w:ascii="Trebuchet MS" w:hAnsi="Trebuchet MS"/>
          <w:sz w:val="22"/>
          <w:szCs w:val="22"/>
          <w:lang w:val="es-ES"/>
        </w:rPr>
      </w:pPr>
      <w:r>
        <w:rPr>
          <w:rFonts w:ascii="Trebuchet MS" w:hAnsi="Trebuchet MS" w:cstheme="minorHAnsi"/>
          <w:sz w:val="22"/>
          <w:szCs w:val="22"/>
          <w:lang w:val="ro-RO"/>
        </w:rPr>
        <w:t>Proiectul contribuie la realizarea obiectivului specific AP 1/PI 8.ii/OS 1.1 &amp; OS 1.2 prin activitati de sprijin oferite, precum consiliere antreprenoriala, consultanta juridica, creare de parteneriate, diseminare de bune practici, marketing si aplicare a principiilor de dezvoltare durabila si nediscriminare, dar si prin strategii personalizate de dezvoltare, pentru asigurarea auto-sustenabilitatii financiare pe o perioada de minim 6 luni de la finalizarea implementarii proiectului.</w:t>
      </w:r>
    </w:p>
    <w:p w14:paraId="77E59C29" w14:textId="77777777" w:rsidR="00C36993" w:rsidRDefault="00000000">
      <w:pPr>
        <w:spacing w:before="0" w:after="0" w:line="240" w:lineRule="auto"/>
        <w:jc w:val="both"/>
        <w:rPr>
          <w:rFonts w:ascii="Trebuchet MS" w:hAnsi="Trebuchet MS" w:cstheme="minorHAnsi"/>
          <w:sz w:val="22"/>
          <w:szCs w:val="22"/>
          <w:lang w:val="ro-RO"/>
        </w:rPr>
      </w:pPr>
      <w:r>
        <w:rPr>
          <w:rFonts w:ascii="Trebuchet MS" w:hAnsi="Trebuchet MS" w:cstheme="minorHAnsi"/>
          <w:sz w:val="22"/>
          <w:szCs w:val="22"/>
          <w:lang w:val="ro-RO"/>
        </w:rPr>
        <w:t>Obiectivul general contribuie la indeplinirea obiectivelor Strategiei Nationale pentru Incluziunea Sociala si Reducerea Saraciei, Strategiei Nationale privind Imbatranirea Activa, Strategiei Nationale privind Incluziunea Sociala a Persoanelor cu Dizabilitati 2014-2020 si Strategiei nationale de ocupare a fortei de munca 2014-2020, asa cum este descris in sectiunea Context din cadrul Cererii de finantare:</w:t>
      </w:r>
    </w:p>
    <w:p w14:paraId="3EA4C5B5" w14:textId="77777777" w:rsidR="00C36993" w:rsidRDefault="00000000">
      <w:pPr>
        <w:spacing w:before="0" w:after="0" w:line="240" w:lineRule="auto"/>
        <w:jc w:val="both"/>
        <w:rPr>
          <w:rFonts w:ascii="Trebuchet MS" w:hAnsi="Trebuchet MS" w:cstheme="minorHAnsi"/>
          <w:sz w:val="22"/>
          <w:szCs w:val="22"/>
          <w:lang w:val="ro-RO"/>
        </w:rPr>
      </w:pPr>
      <w:r>
        <w:rPr>
          <w:rFonts w:ascii="Trebuchet MS" w:hAnsi="Trebuchet MS" w:cstheme="minorHAnsi"/>
          <w:sz w:val="22"/>
          <w:szCs w:val="22"/>
          <w:lang w:val="ro-RO"/>
        </w:rPr>
        <w:t>- selectarea tinerilor NEETs care sa participe la programe de formare profesionala si asigurarea unui loc de munca pentru o parte dintre acestia;</w:t>
      </w:r>
    </w:p>
    <w:p w14:paraId="5241917C" w14:textId="77777777" w:rsidR="00C36993" w:rsidRDefault="00000000">
      <w:pPr>
        <w:spacing w:before="0" w:after="0" w:line="240" w:lineRule="auto"/>
        <w:jc w:val="both"/>
        <w:rPr>
          <w:rFonts w:ascii="Trebuchet MS" w:hAnsi="Trebuchet MS" w:cstheme="minorHAnsi"/>
          <w:sz w:val="22"/>
          <w:szCs w:val="22"/>
          <w:lang w:val="ro-RO"/>
        </w:rPr>
      </w:pPr>
      <w:r>
        <w:rPr>
          <w:rFonts w:ascii="Trebuchet MS" w:hAnsi="Trebuchet MS" w:cstheme="minorHAnsi"/>
          <w:sz w:val="22"/>
          <w:szCs w:val="22"/>
          <w:lang w:val="ro-RO"/>
        </w:rPr>
        <w:lastRenderedPageBreak/>
        <w:t>- selectarea tinerilor NEETs interesati de domeniul antreprenorial si instruirea lor, contribuind astfel la cresterea competentelor necesare in domeniul antreprenorial;</w:t>
      </w:r>
    </w:p>
    <w:p w14:paraId="38772EFE" w14:textId="77777777" w:rsidR="00C36993" w:rsidRDefault="00000000">
      <w:pPr>
        <w:spacing w:before="0" w:after="0" w:line="240" w:lineRule="auto"/>
        <w:jc w:val="both"/>
        <w:rPr>
          <w:rFonts w:ascii="Trebuchet MS" w:hAnsi="Trebuchet MS" w:cstheme="minorHAnsi"/>
          <w:sz w:val="22"/>
          <w:szCs w:val="22"/>
          <w:lang w:val="ro-RO"/>
        </w:rPr>
      </w:pPr>
      <w:r>
        <w:rPr>
          <w:rFonts w:ascii="Trebuchet MS" w:hAnsi="Trebuchet MS" w:cstheme="minorHAnsi"/>
          <w:sz w:val="22"/>
          <w:szCs w:val="22"/>
          <w:lang w:val="ro-RO"/>
        </w:rPr>
        <w:t>- consilierea personalizata a castigatorilor competitiei de planuri de afaceri, astfel incat fiecare tanar NEETs sa beneficieze de indrumare strategica adaptata domeniului entitatii, fapt ce creste sansele de succes pe termen lung ale afacerii infiintate;</w:t>
      </w:r>
    </w:p>
    <w:p w14:paraId="4F52A428" w14:textId="77777777" w:rsidR="00C36993" w:rsidRDefault="00000000">
      <w:pPr>
        <w:spacing w:before="0" w:after="0" w:line="240" w:lineRule="auto"/>
        <w:jc w:val="both"/>
        <w:rPr>
          <w:rFonts w:ascii="Trebuchet MS" w:hAnsi="Trebuchet MS" w:cstheme="minorHAnsi"/>
          <w:sz w:val="22"/>
          <w:szCs w:val="22"/>
          <w:lang w:val="ro-RO"/>
        </w:rPr>
      </w:pPr>
      <w:r>
        <w:rPr>
          <w:rFonts w:ascii="Trebuchet MS" w:hAnsi="Trebuchet MS" w:cstheme="minorHAnsi"/>
          <w:sz w:val="22"/>
          <w:szCs w:val="22"/>
          <w:lang w:val="ro-RO"/>
        </w:rPr>
        <w:t>- sprijinirea infiintarii si demararii activitatii intreprinderii;</w:t>
      </w:r>
    </w:p>
    <w:p w14:paraId="3070833A" w14:textId="77777777" w:rsidR="00C36993" w:rsidRDefault="00C36993">
      <w:pPr>
        <w:spacing w:before="0" w:after="0" w:line="240" w:lineRule="auto"/>
        <w:jc w:val="both"/>
        <w:rPr>
          <w:rFonts w:ascii="Trebuchet MS" w:hAnsi="Trebuchet MS" w:cstheme="minorHAnsi"/>
          <w:sz w:val="22"/>
          <w:szCs w:val="22"/>
          <w:lang w:val="ro-RO"/>
        </w:rPr>
      </w:pPr>
    </w:p>
    <w:p w14:paraId="75E0EF1D" w14:textId="77777777" w:rsidR="00C36993" w:rsidRDefault="00000000">
      <w:pPr>
        <w:spacing w:before="0" w:after="0" w:line="240" w:lineRule="auto"/>
        <w:jc w:val="both"/>
        <w:rPr>
          <w:rFonts w:ascii="Trebuchet MS" w:hAnsi="Trebuchet MS"/>
          <w:sz w:val="22"/>
          <w:szCs w:val="22"/>
          <w:lang w:val="es-ES"/>
        </w:rPr>
      </w:pPr>
      <w:r>
        <w:rPr>
          <w:rFonts w:ascii="Trebuchet MS" w:hAnsi="Trebuchet MS" w:cstheme="minorHAnsi"/>
          <w:sz w:val="22"/>
          <w:szCs w:val="22"/>
          <w:lang w:val="ro-RO"/>
        </w:rPr>
        <w:t>- acordarea suportului necesar pe perioada de implementare si de sustenabilitate, astfel incat beneficiarii sa primeasca sprijinul necesar pe perioada critica de la infiintarea intreprinderii, contribuind la succesul pe termen lung al intreprinderii.</w:t>
      </w:r>
    </w:p>
    <w:p w14:paraId="51421F4C" w14:textId="77777777" w:rsidR="00C36993" w:rsidRDefault="00C36993">
      <w:pPr>
        <w:spacing w:before="0" w:after="0" w:line="240" w:lineRule="auto"/>
        <w:jc w:val="both"/>
        <w:rPr>
          <w:rFonts w:ascii="Trebuchet MS" w:hAnsi="Trebuchet MS" w:cstheme="minorHAnsi"/>
          <w:sz w:val="22"/>
          <w:szCs w:val="22"/>
          <w:lang w:val="ro-RO"/>
        </w:rPr>
      </w:pPr>
    </w:p>
    <w:p w14:paraId="70B798DF" w14:textId="77777777" w:rsidR="00C36993" w:rsidRDefault="00000000">
      <w:pPr>
        <w:spacing w:before="0" w:after="0" w:line="240" w:lineRule="auto"/>
        <w:jc w:val="both"/>
        <w:rPr>
          <w:rFonts w:ascii="Trebuchet MS" w:hAnsi="Trebuchet MS" w:cstheme="minorHAnsi"/>
          <w:b/>
          <w:bCs/>
          <w:sz w:val="22"/>
          <w:szCs w:val="22"/>
          <w:lang w:val="ro-RO"/>
        </w:rPr>
      </w:pPr>
      <w:r>
        <w:rPr>
          <w:rFonts w:ascii="Trebuchet MS" w:hAnsi="Trebuchet MS" w:cstheme="minorHAnsi"/>
          <w:b/>
          <w:bCs/>
          <w:sz w:val="22"/>
          <w:szCs w:val="22"/>
          <w:lang w:val="ro-RO"/>
        </w:rPr>
        <w:t>Obiectivele specifice ale proiectului</w:t>
      </w:r>
    </w:p>
    <w:p w14:paraId="4E70A34A" w14:textId="77777777" w:rsidR="00C36993" w:rsidRDefault="00000000">
      <w:pPr>
        <w:spacing w:before="0" w:after="0" w:line="240" w:lineRule="auto"/>
        <w:jc w:val="both"/>
        <w:rPr>
          <w:rFonts w:ascii="Trebuchet MS" w:hAnsi="Trebuchet MS"/>
          <w:sz w:val="22"/>
          <w:szCs w:val="22"/>
          <w:lang w:val="ro-RO"/>
        </w:rPr>
      </w:pPr>
      <w:r>
        <w:rPr>
          <w:rFonts w:ascii="Trebuchet MS" w:hAnsi="Trebuchet MS" w:cstheme="minorHAnsi"/>
          <w:b/>
          <w:sz w:val="22"/>
          <w:szCs w:val="22"/>
          <w:lang w:val="ro-RO"/>
        </w:rPr>
        <w:t>1. OS1</w:t>
      </w:r>
      <w:r>
        <w:rPr>
          <w:rFonts w:ascii="Trebuchet MS" w:hAnsi="Trebuchet MS" w:cstheme="minorHAnsi"/>
          <w:sz w:val="22"/>
          <w:szCs w:val="22"/>
          <w:lang w:val="ro-RO"/>
        </w:rPr>
        <w:t>: Selectia a 372 tineri NEETs care vor beneficia de servicii de mediere, dintre 140 de tineri NEETs care vor participa la programe de formare profesionala in functie de nevoile identificate pe piata muncii, 160 de tineri NEETs carora li se vor oferi locuri de munca, identificarea a 56 tineri NEETs care intentioneaza sa infiinteze o intreprindere, 12 dintre acestia urmand sa beneficieze de subventii sub forma de micro-grant.</w:t>
      </w:r>
    </w:p>
    <w:p w14:paraId="52352686" w14:textId="77777777" w:rsidR="00C36993" w:rsidRDefault="00000000">
      <w:pPr>
        <w:spacing w:before="0" w:after="0" w:line="240" w:lineRule="auto"/>
        <w:jc w:val="both"/>
        <w:rPr>
          <w:rFonts w:ascii="Trebuchet MS" w:hAnsi="Trebuchet MS" w:cstheme="minorHAnsi"/>
          <w:sz w:val="22"/>
          <w:szCs w:val="22"/>
          <w:lang w:val="ro-RO"/>
        </w:rPr>
      </w:pPr>
      <w:r>
        <w:rPr>
          <w:rFonts w:ascii="Trebuchet MS" w:hAnsi="Trebuchet MS" w:cstheme="minorHAnsi"/>
          <w:b/>
          <w:sz w:val="22"/>
          <w:szCs w:val="22"/>
          <w:lang w:val="ro-RO"/>
        </w:rPr>
        <w:t>2. OS2</w:t>
      </w:r>
      <w:r>
        <w:rPr>
          <w:rFonts w:ascii="Trebuchet MS" w:hAnsi="Trebuchet MS" w:cstheme="minorHAnsi"/>
          <w:sz w:val="22"/>
          <w:szCs w:val="22"/>
          <w:lang w:val="ro-RO"/>
        </w:rPr>
        <w:t>: Infiintarea a 12 intreprinderi  care vor contribui la crearea a cel putin 12</w:t>
      </w:r>
      <w:r>
        <w:rPr>
          <w:rFonts w:ascii="Trebuchet MS" w:hAnsi="Trebuchet MS" w:cstheme="minorHAnsi"/>
          <w:color w:val="FF0000"/>
          <w:sz w:val="22"/>
          <w:szCs w:val="22"/>
          <w:lang w:val="ro-RO"/>
        </w:rPr>
        <w:t xml:space="preserve"> </w:t>
      </w:r>
      <w:r>
        <w:rPr>
          <w:rFonts w:ascii="Trebuchet MS" w:hAnsi="Trebuchet MS" w:cstheme="minorHAnsi"/>
          <w:sz w:val="22"/>
          <w:szCs w:val="22"/>
          <w:lang w:val="ro-RO"/>
        </w:rPr>
        <w:t>noi locuri de munca si la dezvoltarea serviciilor locale si sprijinirea acestora in implementarea planurilor de afaceri selectate prin activitati de consiliere antreprenoriala, consultanta juridica, creare de parteneriate, diseminare de bune practici, marketing si aplicare a principiilor dezvoltare durabila si nediscriminare.</w:t>
      </w:r>
    </w:p>
    <w:p w14:paraId="5C13B7F2" w14:textId="77777777" w:rsidR="00C36993" w:rsidRDefault="00000000">
      <w:pPr>
        <w:spacing w:before="0" w:after="0" w:line="240" w:lineRule="auto"/>
        <w:jc w:val="both"/>
        <w:rPr>
          <w:rFonts w:ascii="Trebuchet MS" w:hAnsi="Trebuchet MS" w:cstheme="minorHAnsi"/>
          <w:sz w:val="22"/>
          <w:szCs w:val="22"/>
          <w:lang w:val="ro-RO"/>
        </w:rPr>
      </w:pPr>
      <w:r>
        <w:rPr>
          <w:rFonts w:ascii="Trebuchet MS" w:hAnsi="Trebuchet MS" w:cstheme="minorHAnsi"/>
          <w:b/>
          <w:sz w:val="22"/>
          <w:szCs w:val="22"/>
          <w:lang w:val="ro-RO"/>
        </w:rPr>
        <w:t>3. OS3</w:t>
      </w:r>
      <w:r>
        <w:rPr>
          <w:rFonts w:ascii="Trebuchet MS" w:hAnsi="Trebuchet MS" w:cstheme="minorHAnsi"/>
          <w:sz w:val="22"/>
          <w:szCs w:val="22"/>
          <w:lang w:val="ro-RO"/>
        </w:rPr>
        <w:t>: Consolidarea capacitatii celor 12 intreprinderi infiintate de a functiona intr-o maniera autosustenabila prin asigurarea unui mecanism profesionist si personalizat de monitorizare a activitatii de sustenabilitate a afacerilor finantate, evaluarea constanta a activitatilor intreprinderilor nou infiintate, prin crearea si consolidarea parteneriatelor cu actorii relevanti in vederea sprijinirii si cooperarii, prin dezvoltarea de strategii de dezvoltare pentru asigurarea auto-sustenabilitatii financiare pe o perioada de minim 6 luni de la finalizarea implementarii proiectului.</w:t>
      </w:r>
    </w:p>
    <w:p w14:paraId="7B84B3E0" w14:textId="77777777" w:rsidR="00C36993" w:rsidRDefault="00C36993">
      <w:pPr>
        <w:spacing w:before="0" w:after="0" w:line="240" w:lineRule="auto"/>
        <w:jc w:val="both"/>
        <w:rPr>
          <w:rFonts w:ascii="Trebuchet MS" w:hAnsi="Trebuchet MS" w:cstheme="minorHAnsi"/>
          <w:sz w:val="22"/>
          <w:szCs w:val="22"/>
          <w:lang w:val="ro-RO"/>
        </w:rPr>
      </w:pPr>
    </w:p>
    <w:p w14:paraId="2CF586F8" w14:textId="77777777" w:rsidR="00C36993" w:rsidRDefault="00000000">
      <w:pPr>
        <w:pStyle w:val="Heading1"/>
        <w:numPr>
          <w:ilvl w:val="0"/>
          <w:numId w:val="3"/>
        </w:numPr>
        <w:spacing w:before="0" w:after="200" w:line="240" w:lineRule="auto"/>
        <w:ind w:left="0" w:firstLine="0"/>
        <w:jc w:val="both"/>
        <w:rPr>
          <w:rFonts w:ascii="Trebuchet MS" w:hAnsi="Trebuchet MS" w:cstheme="minorHAnsi"/>
          <w:b/>
          <w:color w:val="0070C0"/>
          <w:sz w:val="22"/>
          <w:szCs w:val="22"/>
          <w:lang w:val="ro-RO"/>
        </w:rPr>
      </w:pPr>
      <w:bookmarkStart w:id="5" w:name="_Toc117853075"/>
      <w:r>
        <w:rPr>
          <w:rFonts w:ascii="Trebuchet MS" w:hAnsi="Trebuchet MS" w:cstheme="minorHAnsi"/>
          <w:b/>
          <w:color w:val="0070C0"/>
          <w:sz w:val="22"/>
          <w:szCs w:val="22"/>
          <w:lang w:val="ro-RO"/>
        </w:rPr>
        <w:t>Administratorul schemei de minimis</w:t>
      </w:r>
      <w:bookmarkEnd w:id="5"/>
    </w:p>
    <w:p w14:paraId="6247B5D4" w14:textId="77777777" w:rsidR="00C36993" w:rsidRDefault="00000000">
      <w:pPr>
        <w:spacing w:before="0" w:after="0" w:line="240" w:lineRule="auto"/>
        <w:jc w:val="both"/>
        <w:rPr>
          <w:rFonts w:ascii="Trebuchet MS" w:hAnsi="Trebuchet MS" w:cstheme="minorHAnsi"/>
          <w:sz w:val="22"/>
          <w:szCs w:val="22"/>
          <w:lang w:val="ro-RO"/>
        </w:rPr>
      </w:pPr>
      <w:r>
        <w:rPr>
          <w:rFonts w:ascii="Trebuchet MS" w:hAnsi="Trebuchet MS" w:cstheme="minorHAnsi"/>
          <w:sz w:val="22"/>
          <w:szCs w:val="22"/>
          <w:lang w:val="ro-RO"/>
        </w:rPr>
        <w:t>Proiectul „Start 4 NEETs Sud-Est ” este implementat de un consortiu format din urmatoarele entitati:</w:t>
      </w:r>
    </w:p>
    <w:p w14:paraId="741768C5" w14:textId="77777777" w:rsidR="00C36993" w:rsidRDefault="00000000">
      <w:pPr>
        <w:spacing w:before="0" w:after="0" w:line="240" w:lineRule="auto"/>
        <w:jc w:val="both"/>
        <w:rPr>
          <w:rFonts w:ascii="Trebuchet MS" w:eastAsiaTheme="minorHAnsi" w:hAnsi="Trebuchet MS" w:cstheme="minorHAnsi"/>
          <w:b/>
          <w:sz w:val="22"/>
          <w:szCs w:val="22"/>
          <w:lang w:val="ro-RO"/>
        </w:rPr>
      </w:pPr>
      <w:r>
        <w:rPr>
          <w:rFonts w:ascii="Trebuchet MS" w:hAnsi="Trebuchet MS" w:cstheme="minorHAnsi"/>
          <w:sz w:val="22"/>
          <w:szCs w:val="22"/>
          <w:lang w:val="ro-RO"/>
        </w:rPr>
        <w:t>1.</w:t>
      </w:r>
      <w:r>
        <w:rPr>
          <w:rFonts w:ascii="Trebuchet MS" w:hAnsi="Trebuchet MS" w:cstheme="minorHAnsi"/>
          <w:sz w:val="22"/>
          <w:szCs w:val="22"/>
          <w:lang w:val="ro-RO"/>
        </w:rPr>
        <w:tab/>
      </w:r>
      <w:r>
        <w:rPr>
          <w:rFonts w:ascii="Trebuchet MS" w:eastAsiaTheme="minorHAnsi" w:hAnsi="Trebuchet MS" w:cstheme="minorHAnsi"/>
          <w:b/>
          <w:sz w:val="22"/>
          <w:szCs w:val="22"/>
          <w:lang w:val="ro-RO"/>
        </w:rPr>
        <w:t>RD GLOBAL PROJECT CONSULTING SRL</w:t>
      </w:r>
    </w:p>
    <w:p w14:paraId="411B36D7" w14:textId="77777777" w:rsidR="00C36993" w:rsidRDefault="00000000">
      <w:pPr>
        <w:spacing w:before="0" w:after="0" w:line="240" w:lineRule="auto"/>
        <w:jc w:val="both"/>
        <w:rPr>
          <w:rFonts w:ascii="Trebuchet MS" w:hAnsi="Trebuchet MS"/>
          <w:sz w:val="22"/>
          <w:szCs w:val="22"/>
        </w:rPr>
      </w:pPr>
      <w:r>
        <w:rPr>
          <w:rFonts w:ascii="Trebuchet MS" w:hAnsi="Trebuchet MS" w:cstheme="minorHAnsi"/>
          <w:sz w:val="22"/>
          <w:szCs w:val="22"/>
          <w:lang w:val="ro-RO"/>
        </w:rPr>
        <w:t>2.</w:t>
      </w:r>
      <w:r>
        <w:rPr>
          <w:rFonts w:ascii="Trebuchet MS" w:hAnsi="Trebuchet MS" w:cstheme="minorHAnsi"/>
          <w:sz w:val="22"/>
          <w:szCs w:val="22"/>
          <w:lang w:val="ro-RO"/>
        </w:rPr>
        <w:tab/>
      </w:r>
      <w:r>
        <w:rPr>
          <w:rFonts w:ascii="Trebuchet MS" w:hAnsi="Trebuchet MS" w:cstheme="minorHAnsi"/>
          <w:b/>
          <w:sz w:val="22"/>
          <w:szCs w:val="22"/>
          <w:lang w:val="ro-RO"/>
        </w:rPr>
        <w:t>PROJECT MANAGEMENT SOLUTIONS SRL</w:t>
      </w:r>
    </w:p>
    <w:p w14:paraId="4C13B7E3" w14:textId="77777777" w:rsidR="00C36993" w:rsidRDefault="00C36993">
      <w:pPr>
        <w:spacing w:before="0" w:after="0" w:line="240" w:lineRule="auto"/>
        <w:jc w:val="both"/>
        <w:rPr>
          <w:rFonts w:ascii="Trebuchet MS" w:hAnsi="Trebuchet MS" w:cstheme="minorHAnsi"/>
          <w:b/>
          <w:sz w:val="22"/>
          <w:szCs w:val="22"/>
          <w:lang w:val="ro-RO"/>
        </w:rPr>
      </w:pPr>
    </w:p>
    <w:p w14:paraId="2B825AE1" w14:textId="77777777" w:rsidR="00C36993" w:rsidRDefault="00000000">
      <w:pPr>
        <w:pStyle w:val="Heading1"/>
        <w:numPr>
          <w:ilvl w:val="0"/>
          <w:numId w:val="3"/>
        </w:numPr>
        <w:spacing w:before="0" w:after="200" w:line="240" w:lineRule="auto"/>
        <w:ind w:left="0" w:firstLine="0"/>
        <w:jc w:val="both"/>
        <w:rPr>
          <w:rFonts w:ascii="Trebuchet MS" w:hAnsi="Trebuchet MS" w:cstheme="minorHAnsi"/>
          <w:b/>
          <w:color w:val="0070C0"/>
          <w:sz w:val="22"/>
          <w:szCs w:val="22"/>
          <w:lang w:val="ro-RO"/>
        </w:rPr>
      </w:pPr>
      <w:bookmarkStart w:id="6" w:name="_Toc117853076"/>
      <w:r>
        <w:rPr>
          <w:rFonts w:ascii="Trebuchet MS" w:hAnsi="Trebuchet MS" w:cstheme="minorHAnsi"/>
          <w:b/>
          <w:color w:val="0070C0"/>
          <w:sz w:val="22"/>
          <w:szCs w:val="22"/>
          <w:lang w:val="ro-RO"/>
        </w:rPr>
        <w:t>Bugetul total al schemei de minimis si modalitatea de acordare</w:t>
      </w:r>
      <w:bookmarkEnd w:id="6"/>
    </w:p>
    <w:p w14:paraId="42E5344B" w14:textId="77777777" w:rsidR="00C36993" w:rsidRDefault="00000000">
      <w:pPr>
        <w:spacing w:before="0" w:after="0" w:line="240" w:lineRule="auto"/>
        <w:jc w:val="both"/>
        <w:rPr>
          <w:rFonts w:ascii="Trebuchet MS" w:hAnsi="Trebuchet MS"/>
          <w:sz w:val="22"/>
          <w:szCs w:val="22"/>
          <w:lang w:val="ro-RO"/>
        </w:rPr>
      </w:pPr>
      <w:r>
        <w:rPr>
          <w:rFonts w:ascii="Trebuchet MS" w:hAnsi="Trebuchet MS" w:cstheme="minorHAnsi"/>
          <w:sz w:val="22"/>
          <w:szCs w:val="22"/>
          <w:lang w:val="ro-RO"/>
        </w:rPr>
        <w:t xml:space="preserve">Bugetul alocat schemei de minimis, aprobat in cadrul proiectului „Start 4 NEETs Sud-Est ” este de  1.260.000. lei. In cadrul proiectului,  vor fi finantate 12 planuri de afaceri, conform cererii de finantare Cod proiect 154443, contract de finantare nr.  POCU/991/1/3/154443. </w:t>
      </w:r>
      <w:r>
        <w:rPr>
          <w:rFonts w:ascii="Trebuchet MS" w:hAnsi="Trebuchet MS" w:cstheme="minorHAnsi"/>
          <w:b/>
          <w:bCs/>
          <w:sz w:val="22"/>
          <w:szCs w:val="22"/>
          <w:lang w:val="ro-RO"/>
        </w:rPr>
        <w:t>Valoarea unei subventii pentru infiintarea unei afaceri va fi de maxim 105.000 lei.</w:t>
      </w:r>
    </w:p>
    <w:p w14:paraId="6E13F0D1" w14:textId="77777777" w:rsidR="00C36993" w:rsidRDefault="00000000">
      <w:pPr>
        <w:pStyle w:val="ListParagraph"/>
        <w:spacing w:before="0" w:after="0" w:line="240" w:lineRule="auto"/>
        <w:ind w:left="0"/>
        <w:jc w:val="both"/>
        <w:rPr>
          <w:rFonts w:ascii="Trebuchet MS" w:hAnsi="Trebuchet MS" w:cstheme="minorHAnsi"/>
          <w:sz w:val="22"/>
          <w:szCs w:val="22"/>
          <w:lang w:val="ro-RO"/>
        </w:rPr>
      </w:pPr>
      <w:r>
        <w:rPr>
          <w:rFonts w:ascii="Trebuchet MS" w:hAnsi="Trebuchet MS" w:cstheme="minorHAnsi"/>
          <w:sz w:val="22"/>
          <w:szCs w:val="22"/>
          <w:lang w:val="ro-RO"/>
        </w:rPr>
        <w:lastRenderedPageBreak/>
        <w:t>Ajutorul de minimis acordat fiecarei intreprinderi nou-infiintate in baza planului de afaceri aprobat reprezinta maximum 100% din totalul cheltuielilor eligibile.</w:t>
      </w:r>
    </w:p>
    <w:p w14:paraId="0E0A7E63" w14:textId="77777777" w:rsidR="00C36993" w:rsidRDefault="00000000">
      <w:pPr>
        <w:spacing w:before="0" w:after="0" w:line="240" w:lineRule="auto"/>
        <w:jc w:val="both"/>
        <w:rPr>
          <w:rFonts w:ascii="Trebuchet MS" w:hAnsi="Trebuchet MS"/>
          <w:sz w:val="22"/>
          <w:szCs w:val="22"/>
          <w:lang w:val="es-ES"/>
        </w:rPr>
      </w:pPr>
      <w:r>
        <w:rPr>
          <w:rFonts w:ascii="Trebuchet MS" w:hAnsi="Trebuchet MS" w:cstheme="minorHAnsi"/>
          <w:sz w:val="22"/>
          <w:szCs w:val="22"/>
          <w:lang w:val="ro-RO"/>
        </w:rPr>
        <w:t xml:space="preserve">Ajutorul de minimis se va transfera către beneficiarul de ajutor de minimis în două tranșe, după cum urmează: </w:t>
      </w:r>
    </w:p>
    <w:p w14:paraId="439F4434" w14:textId="77777777" w:rsidR="00C36993" w:rsidRDefault="00000000">
      <w:pPr>
        <w:spacing w:before="0" w:after="0" w:line="240" w:lineRule="auto"/>
        <w:jc w:val="both"/>
        <w:rPr>
          <w:rFonts w:ascii="Trebuchet MS" w:hAnsi="Trebuchet MS" w:cstheme="minorHAnsi"/>
          <w:sz w:val="22"/>
          <w:szCs w:val="22"/>
          <w:highlight w:val="green"/>
          <w:lang w:val="ro-RO"/>
        </w:rPr>
      </w:pPr>
      <w:r>
        <w:rPr>
          <w:rFonts w:ascii="Trebuchet MS" w:hAnsi="Trebuchet MS" w:cstheme="minorHAnsi"/>
          <w:color w:val="000000"/>
          <w:sz w:val="22"/>
          <w:szCs w:val="22"/>
          <w:lang w:val="ro-RO"/>
        </w:rPr>
        <w:t>a. tranșă inițială de maximum 75% din valoarea ajutorului de minimis, așa cum a fost acesta aprobat pe baza planului de afaceri și prevăzut în contractul de subvenție încheiat;</w:t>
      </w:r>
    </w:p>
    <w:p w14:paraId="5008471F" w14:textId="77777777" w:rsidR="00C36993" w:rsidRDefault="00000000">
      <w:pPr>
        <w:shd w:val="clear" w:color="auto" w:fill="FFFFFF" w:themeFill="background1"/>
        <w:spacing w:before="0" w:after="0" w:line="240" w:lineRule="auto"/>
        <w:jc w:val="both"/>
        <w:rPr>
          <w:rFonts w:ascii="Trebuchet MS" w:hAnsi="Trebuchet MS"/>
          <w:sz w:val="22"/>
          <w:szCs w:val="22"/>
          <w:lang w:val="ro-RO"/>
        </w:rPr>
      </w:pPr>
      <w:r>
        <w:rPr>
          <w:rFonts w:ascii="Trebuchet MS" w:hAnsi="Trebuchet MS" w:cstheme="minorHAnsi"/>
          <w:color w:val="000000"/>
          <w:sz w:val="22"/>
          <w:szCs w:val="22"/>
          <w:lang w:val="ro-RO"/>
        </w:rPr>
        <w:t>b. tranșă finală reprezentând diferența până la valoarea totală a ajutorului de minimis, după ce beneficiarul ajutorului de minimis face dovada că a ocupat locul/locurile de muncă asumat/e prin planul de afaceri.</w:t>
      </w:r>
    </w:p>
    <w:p w14:paraId="689D4DFF" w14:textId="77777777" w:rsidR="00C36993" w:rsidRDefault="00000000">
      <w:pPr>
        <w:shd w:val="clear" w:color="auto" w:fill="FFFFFF" w:themeFill="background1"/>
        <w:spacing w:before="0" w:after="0" w:line="240" w:lineRule="auto"/>
        <w:jc w:val="both"/>
        <w:rPr>
          <w:rFonts w:ascii="Trebuchet MS" w:hAnsi="Trebuchet MS" w:cstheme="minorHAnsi"/>
          <w:sz w:val="22"/>
          <w:szCs w:val="22"/>
          <w:lang w:val="ro-RO"/>
        </w:rPr>
      </w:pPr>
      <w:r>
        <w:rPr>
          <w:rFonts w:ascii="Trebuchet MS" w:hAnsi="Trebuchet MS" w:cstheme="minorHAnsi"/>
          <w:sz w:val="22"/>
          <w:szCs w:val="22"/>
          <w:lang w:val="ro-RO"/>
        </w:rPr>
        <w:t>ATENTIE: Contributia eligibila minima a solicitantului: nu exista o limita minima stabilita pentru contributia eligibila a solicitantului de AFN. Ca regula generala insa, orice cheltuiala care nu se incadreaza in prevederile bugetare stabilite in prezenta metodologie, sau care nu este considerata eligibila, va trebui acoperita de solicitant din fonduri proprii.</w:t>
      </w:r>
    </w:p>
    <w:p w14:paraId="75C61264" w14:textId="77777777" w:rsidR="00C36993" w:rsidRDefault="00C36993">
      <w:pPr>
        <w:pStyle w:val="Heading1"/>
        <w:spacing w:before="0" w:after="200" w:line="240" w:lineRule="auto"/>
        <w:ind w:left="1080"/>
        <w:jc w:val="both"/>
        <w:rPr>
          <w:rFonts w:ascii="Trebuchet MS" w:hAnsi="Trebuchet MS" w:cstheme="minorHAnsi"/>
          <w:b/>
          <w:color w:val="0070C0"/>
          <w:sz w:val="22"/>
          <w:szCs w:val="22"/>
          <w:lang w:val="ro-RO"/>
        </w:rPr>
      </w:pPr>
    </w:p>
    <w:p w14:paraId="4ABC6F9A" w14:textId="77777777" w:rsidR="00C36993" w:rsidRDefault="00000000">
      <w:pPr>
        <w:pStyle w:val="Heading1"/>
        <w:numPr>
          <w:ilvl w:val="0"/>
          <w:numId w:val="3"/>
        </w:numPr>
        <w:spacing w:before="0" w:after="200" w:line="240" w:lineRule="auto"/>
        <w:ind w:left="0" w:firstLine="0"/>
        <w:jc w:val="both"/>
        <w:rPr>
          <w:rFonts w:ascii="Trebuchet MS" w:hAnsi="Trebuchet MS" w:cstheme="minorHAnsi"/>
          <w:b/>
          <w:color w:val="0070C0"/>
          <w:sz w:val="22"/>
          <w:szCs w:val="22"/>
          <w:lang w:val="ro-RO"/>
        </w:rPr>
      </w:pPr>
      <w:bookmarkStart w:id="7" w:name="_Toc117853077"/>
      <w:r>
        <w:rPr>
          <w:rFonts w:ascii="Trebuchet MS" w:hAnsi="Trebuchet MS" w:cstheme="minorHAnsi"/>
          <w:b/>
          <w:color w:val="0070C0"/>
          <w:sz w:val="22"/>
          <w:szCs w:val="22"/>
          <w:lang w:val="ro-RO"/>
        </w:rPr>
        <w:t>Derularea concursului – depunerea dosarelor de aplicatie</w:t>
      </w:r>
      <w:bookmarkEnd w:id="7"/>
    </w:p>
    <w:p w14:paraId="3A1248BA" w14:textId="77777777" w:rsidR="00C36993" w:rsidRDefault="00C36993">
      <w:pPr>
        <w:spacing w:before="0" w:after="0" w:line="240" w:lineRule="auto"/>
        <w:contextualSpacing/>
        <w:jc w:val="both"/>
        <w:rPr>
          <w:rFonts w:ascii="Trebuchet MS" w:hAnsi="Trebuchet MS" w:cstheme="minorHAnsi"/>
          <w:color w:val="FF0000"/>
          <w:sz w:val="22"/>
          <w:szCs w:val="22"/>
          <w:lang w:val="ro-RO"/>
        </w:rPr>
      </w:pPr>
    </w:p>
    <w:p w14:paraId="6A7CE2FB" w14:textId="77777777" w:rsidR="00C36993" w:rsidRDefault="00000000">
      <w:pPr>
        <w:spacing w:before="0" w:after="0" w:line="240" w:lineRule="auto"/>
        <w:contextualSpacing/>
        <w:jc w:val="both"/>
        <w:rPr>
          <w:rFonts w:ascii="Trebuchet MS" w:hAnsi="Trebuchet MS" w:cstheme="minorHAnsi"/>
          <w:sz w:val="22"/>
          <w:szCs w:val="22"/>
          <w:lang w:val="ro-RO"/>
        </w:rPr>
      </w:pPr>
      <w:r>
        <w:rPr>
          <w:rFonts w:ascii="Trebuchet MS" w:hAnsi="Trebuchet MS" w:cstheme="minorHAnsi"/>
          <w:sz w:val="22"/>
          <w:szCs w:val="22"/>
          <w:lang w:val="ro-RO"/>
        </w:rPr>
        <w:t xml:space="preserve">Concursul de planuri de afaceri din cadrul proiectului „Start 4 NEETs Sud-ESt ” se va derula in perioada </w:t>
      </w:r>
      <w:r>
        <w:rPr>
          <w:rFonts w:ascii="Trebuchet MS" w:hAnsi="Trebuchet MS" w:cstheme="minorHAnsi"/>
          <w:b/>
          <w:bCs/>
          <w:sz w:val="22"/>
          <w:szCs w:val="22"/>
          <w:lang w:val="ro-RO"/>
        </w:rPr>
        <w:t>14.11.2022 – 04.12.2022</w:t>
      </w:r>
    </w:p>
    <w:p w14:paraId="541CA81A" w14:textId="77777777" w:rsidR="00C36993" w:rsidRDefault="00C36993">
      <w:pPr>
        <w:spacing w:before="0" w:after="0" w:line="240" w:lineRule="auto"/>
        <w:contextualSpacing/>
        <w:jc w:val="both"/>
        <w:rPr>
          <w:rFonts w:ascii="Trebuchet MS" w:hAnsi="Trebuchet MS" w:cstheme="minorHAnsi"/>
          <w:sz w:val="22"/>
          <w:szCs w:val="22"/>
          <w:lang w:val="ro-RO"/>
        </w:rPr>
      </w:pPr>
    </w:p>
    <w:p w14:paraId="6A69BD04" w14:textId="77777777" w:rsidR="00C36993" w:rsidRDefault="00000000">
      <w:pPr>
        <w:spacing w:before="0" w:after="0" w:line="240" w:lineRule="auto"/>
        <w:contextualSpacing/>
        <w:jc w:val="both"/>
        <w:rPr>
          <w:rFonts w:ascii="Trebuchet MS" w:hAnsi="Trebuchet MS" w:cstheme="minorHAnsi"/>
          <w:b/>
          <w:bCs/>
          <w:sz w:val="22"/>
          <w:szCs w:val="22"/>
          <w:highlight w:val="green"/>
          <w:lang w:val="ro-RO"/>
        </w:rPr>
      </w:pPr>
      <w:r>
        <w:rPr>
          <w:rFonts w:ascii="Trebuchet MS" w:hAnsi="Trebuchet MS" w:cstheme="minorHAnsi"/>
          <w:b/>
          <w:bCs/>
          <w:sz w:val="22"/>
          <w:szCs w:val="22"/>
          <w:lang w:val="ro-RO"/>
        </w:rPr>
        <w:t>Etapele de desfasurare a concursului de planuri de afaceri</w:t>
      </w:r>
      <w:r>
        <w:rPr>
          <w:rFonts w:ascii="Trebuchet MS" w:hAnsi="Trebuchet MS" w:cstheme="minorHAnsi"/>
          <w:sz w:val="22"/>
          <w:szCs w:val="22"/>
          <w:lang w:val="ro-RO"/>
        </w:rPr>
        <w:t xml:space="preserve"> din cadrul proiectului sunt </w:t>
      </w:r>
      <w:r>
        <w:rPr>
          <w:rFonts w:ascii="Trebuchet MS" w:hAnsi="Trebuchet MS" w:cstheme="minorHAnsi"/>
          <w:b/>
          <w:bCs/>
          <w:sz w:val="22"/>
          <w:szCs w:val="22"/>
          <w:lang w:val="ro-RO"/>
        </w:rPr>
        <w:t>urmatoarele:</w:t>
      </w:r>
    </w:p>
    <w:p w14:paraId="75853EE8" w14:textId="1358DC9C" w:rsidR="00C36993" w:rsidRDefault="00000000">
      <w:pPr>
        <w:pStyle w:val="ListParagraph"/>
        <w:numPr>
          <w:ilvl w:val="0"/>
          <w:numId w:val="10"/>
        </w:numPr>
        <w:spacing w:before="0" w:after="0" w:line="240" w:lineRule="auto"/>
        <w:ind w:left="714" w:hanging="357"/>
        <w:jc w:val="both"/>
        <w:rPr>
          <w:rFonts w:ascii="Trebuchet MS" w:hAnsi="Trebuchet MS" w:cstheme="minorHAnsi"/>
          <w:b/>
          <w:bCs/>
          <w:color w:val="000000"/>
          <w:sz w:val="22"/>
          <w:szCs w:val="22"/>
          <w:lang w:val="ro-RO"/>
        </w:rPr>
      </w:pPr>
      <w:r>
        <w:rPr>
          <w:rFonts w:ascii="Trebuchet MS" w:hAnsi="Trebuchet MS" w:cstheme="minorHAnsi"/>
          <w:b/>
          <w:bCs/>
          <w:color w:val="000000"/>
          <w:sz w:val="22"/>
          <w:szCs w:val="22"/>
          <w:lang w:val="ro-RO"/>
        </w:rPr>
        <w:t>28.10.2022</w:t>
      </w:r>
      <w:r>
        <w:rPr>
          <w:rFonts w:ascii="Trebuchet MS" w:hAnsi="Trebuchet MS" w:cstheme="minorHAnsi"/>
          <w:b/>
          <w:bCs/>
          <w:sz w:val="22"/>
          <w:szCs w:val="22"/>
          <w:lang w:val="ro-RO"/>
        </w:rPr>
        <w:t xml:space="preserve">- Publicarea metodologiei si grilei de evaluare tehnica pe site-urile celor doua parteneri si in cadrul sectiunii de concurs din </w:t>
      </w:r>
      <w:r w:rsidR="0025401F" w:rsidRPr="0025401F">
        <w:rPr>
          <w:rFonts w:ascii="Trebuchet MS" w:hAnsi="Trebuchet MS" w:cstheme="minorHAnsi"/>
          <w:b/>
          <w:bCs/>
          <w:sz w:val="22"/>
          <w:szCs w:val="22"/>
          <w:lang w:val="ro-RO"/>
        </w:rPr>
        <w:t>platform</w:t>
      </w:r>
      <w:r w:rsidR="0025401F">
        <w:rPr>
          <w:rFonts w:ascii="Trebuchet MS" w:hAnsi="Trebuchet MS" w:cstheme="minorHAnsi"/>
          <w:b/>
          <w:bCs/>
          <w:sz w:val="22"/>
          <w:szCs w:val="22"/>
          <w:lang w:val="ro-RO"/>
        </w:rPr>
        <w:t>a</w:t>
      </w:r>
      <w:r w:rsidR="0025401F" w:rsidRPr="0025401F">
        <w:rPr>
          <w:rFonts w:ascii="Trebuchet MS" w:hAnsi="Trebuchet MS" w:cstheme="minorHAnsi"/>
          <w:b/>
          <w:bCs/>
          <w:sz w:val="22"/>
          <w:szCs w:val="22"/>
          <w:lang w:val="ro-RO"/>
        </w:rPr>
        <w:t xml:space="preserve"> de facilitare a procesului de dezvoltare antreprenoriala </w:t>
      </w:r>
      <w:r>
        <w:rPr>
          <w:rFonts w:ascii="Trebuchet MS" w:hAnsi="Trebuchet MS" w:cstheme="minorHAnsi"/>
          <w:b/>
          <w:bCs/>
          <w:sz w:val="22"/>
          <w:szCs w:val="22"/>
          <w:lang w:val="ro-RO"/>
        </w:rPr>
        <w:t>in vederea consultarii de catre participanti. Eventualele actualizari se vor face prin erate care vor preciza clar modificarile operate si noua versiune a Metodologiei. Actualizarile vor fi publicate pe site-ul proiectului in timp util pentru a nu afecta realizarea planurilor de afaceri.</w:t>
      </w:r>
    </w:p>
    <w:p w14:paraId="13CB3F2C" w14:textId="77777777" w:rsidR="00C36993" w:rsidRDefault="00000000">
      <w:pPr>
        <w:pStyle w:val="ListParagraph"/>
        <w:numPr>
          <w:ilvl w:val="0"/>
          <w:numId w:val="10"/>
        </w:numPr>
        <w:spacing w:before="0" w:after="0" w:line="240" w:lineRule="auto"/>
        <w:ind w:left="714" w:hanging="357"/>
        <w:jc w:val="both"/>
        <w:rPr>
          <w:lang w:val="es-ES"/>
        </w:rPr>
      </w:pPr>
      <w:r>
        <w:rPr>
          <w:rFonts w:ascii="Trebuchet MS" w:hAnsi="Trebuchet MS" w:cstheme="minorHAnsi"/>
          <w:b/>
          <w:bCs/>
          <w:sz w:val="22"/>
          <w:szCs w:val="22"/>
          <w:lang w:val="ro-RO"/>
        </w:rPr>
        <w:t>14.11.2022, ora 10:00 – 17.11.2022, ora 24:00 –</w:t>
      </w:r>
      <w:r>
        <w:rPr>
          <w:rFonts w:ascii="Trebuchet MS" w:eastAsia="Times New Roman" w:hAnsi="Trebuchet MS" w:cstheme="minorHAnsi"/>
          <w:b/>
          <w:bCs/>
          <w:color w:val="000000"/>
          <w:sz w:val="22"/>
          <w:szCs w:val="22"/>
          <w:lang w:val="ro-RO" w:eastAsia="ro-RO"/>
        </w:rPr>
        <w:t xml:space="preserve"> încărcarea în platforma a planurilor de afacere</w:t>
      </w:r>
    </w:p>
    <w:p w14:paraId="77433C3E" w14:textId="77777777" w:rsidR="00C36993" w:rsidRDefault="00000000">
      <w:pPr>
        <w:pStyle w:val="ListParagraph"/>
        <w:numPr>
          <w:ilvl w:val="0"/>
          <w:numId w:val="10"/>
        </w:numPr>
        <w:spacing w:before="0" w:after="0" w:line="240" w:lineRule="auto"/>
        <w:ind w:left="714" w:hanging="357"/>
        <w:jc w:val="both"/>
        <w:rPr>
          <w:rFonts w:ascii="Trebuchet MS" w:hAnsi="Trebuchet MS" w:cstheme="minorHAnsi"/>
          <w:b/>
          <w:bCs/>
          <w:color w:val="000000"/>
          <w:sz w:val="22"/>
          <w:szCs w:val="22"/>
          <w:lang w:val="ro-RO"/>
        </w:rPr>
      </w:pPr>
      <w:r>
        <w:rPr>
          <w:rFonts w:ascii="Trebuchet MS" w:hAnsi="Trebuchet MS" w:cstheme="minorHAnsi"/>
          <w:b/>
          <w:bCs/>
          <w:sz w:val="22"/>
          <w:szCs w:val="22"/>
          <w:lang w:val="ro-RO"/>
        </w:rPr>
        <w:t>15.11.2022 -18.11.2022 – evaluare administrativa</w:t>
      </w:r>
    </w:p>
    <w:p w14:paraId="696B1EBE" w14:textId="242CC0B9" w:rsidR="00C36993" w:rsidRDefault="00000000">
      <w:pPr>
        <w:pStyle w:val="ListParagraph"/>
        <w:numPr>
          <w:ilvl w:val="0"/>
          <w:numId w:val="10"/>
        </w:numPr>
        <w:spacing w:before="0" w:after="0" w:line="240" w:lineRule="auto"/>
        <w:ind w:left="714" w:hanging="357"/>
        <w:jc w:val="both"/>
        <w:rPr>
          <w:rFonts w:ascii="Trebuchet MS" w:hAnsi="Trebuchet MS" w:cstheme="minorHAnsi"/>
          <w:b/>
          <w:bCs/>
          <w:sz w:val="22"/>
          <w:szCs w:val="22"/>
          <w:u w:val="single"/>
          <w:lang w:val="ro-RO"/>
        </w:rPr>
      </w:pPr>
      <w:r>
        <w:rPr>
          <w:rFonts w:ascii="Trebuchet MS" w:hAnsi="Trebuchet MS" w:cstheme="minorHAnsi"/>
          <w:b/>
          <w:bCs/>
          <w:sz w:val="22"/>
          <w:szCs w:val="22"/>
          <w:lang w:val="ro-RO"/>
        </w:rPr>
        <w:t>1</w:t>
      </w:r>
      <w:r w:rsidR="005420F7">
        <w:rPr>
          <w:rFonts w:ascii="Trebuchet MS" w:hAnsi="Trebuchet MS" w:cstheme="minorHAnsi"/>
          <w:b/>
          <w:bCs/>
          <w:sz w:val="22"/>
          <w:szCs w:val="22"/>
          <w:lang w:val="ro-RO"/>
        </w:rPr>
        <w:t>5</w:t>
      </w:r>
      <w:r>
        <w:rPr>
          <w:rFonts w:ascii="Trebuchet MS" w:hAnsi="Trebuchet MS" w:cstheme="minorHAnsi"/>
          <w:b/>
          <w:bCs/>
          <w:sz w:val="22"/>
          <w:szCs w:val="22"/>
          <w:lang w:val="ro-RO"/>
        </w:rPr>
        <w:t>.11.2022 - 28.11.2022 –</w:t>
      </w:r>
      <w:r>
        <w:rPr>
          <w:rFonts w:ascii="Trebuchet MS" w:eastAsia="Times New Roman" w:hAnsi="Trebuchet MS" w:cstheme="minorHAnsi"/>
          <w:b/>
          <w:bCs/>
          <w:color w:val="000000"/>
          <w:sz w:val="22"/>
          <w:szCs w:val="22"/>
          <w:lang w:val="ro-RO" w:eastAsia="ro-RO"/>
        </w:rPr>
        <w:t xml:space="preserve"> evaluare tehnica</w:t>
      </w:r>
    </w:p>
    <w:p w14:paraId="4D87418E" w14:textId="77777777" w:rsidR="00C36993" w:rsidRDefault="00000000">
      <w:pPr>
        <w:pStyle w:val="ListParagraph"/>
        <w:numPr>
          <w:ilvl w:val="0"/>
          <w:numId w:val="10"/>
        </w:numPr>
        <w:spacing w:before="0" w:after="0" w:line="240" w:lineRule="auto"/>
        <w:ind w:left="714" w:hanging="357"/>
        <w:jc w:val="both"/>
        <w:rPr>
          <w:rFonts w:ascii="Trebuchet MS" w:hAnsi="Trebuchet MS" w:cstheme="minorHAnsi"/>
          <w:b/>
          <w:bCs/>
          <w:color w:val="000000"/>
          <w:sz w:val="22"/>
          <w:szCs w:val="22"/>
          <w:lang w:val="ro-RO"/>
        </w:rPr>
      </w:pPr>
      <w:r>
        <w:rPr>
          <w:rFonts w:ascii="Trebuchet MS" w:hAnsi="Trebuchet MS" w:cstheme="minorHAnsi"/>
          <w:b/>
          <w:bCs/>
          <w:sz w:val="22"/>
          <w:szCs w:val="22"/>
          <w:lang w:val="ro-RO"/>
        </w:rPr>
        <w:t>29.11.2022 – contestatii. Contestatiile se depun in maxim 24 de ore de la primirea grilei de evaluare tehnica</w:t>
      </w:r>
    </w:p>
    <w:p w14:paraId="58EAB8F4" w14:textId="77777777" w:rsidR="00C36993" w:rsidRDefault="00000000">
      <w:pPr>
        <w:pStyle w:val="ListParagraph"/>
        <w:numPr>
          <w:ilvl w:val="0"/>
          <w:numId w:val="10"/>
        </w:numPr>
        <w:spacing w:before="0" w:after="0" w:line="240" w:lineRule="auto"/>
        <w:ind w:left="714" w:hanging="357"/>
        <w:jc w:val="both"/>
        <w:rPr>
          <w:rFonts w:ascii="Trebuchet MS" w:hAnsi="Trebuchet MS" w:cstheme="minorHAnsi"/>
          <w:b/>
          <w:bCs/>
          <w:sz w:val="22"/>
          <w:szCs w:val="22"/>
          <w:u w:val="single"/>
          <w:lang w:val="ro-RO"/>
        </w:rPr>
      </w:pPr>
      <w:r>
        <w:rPr>
          <w:rFonts w:ascii="Trebuchet MS" w:hAnsi="Trebuchet MS" w:cstheme="minorHAnsi"/>
          <w:b/>
          <w:bCs/>
          <w:sz w:val="22"/>
          <w:szCs w:val="22"/>
          <w:lang w:val="ro-RO"/>
        </w:rPr>
        <w:t>30.11.2022 - 01.12.2022 – raspuns contestatii</w:t>
      </w:r>
    </w:p>
    <w:p w14:paraId="3FC656B6" w14:textId="77777777" w:rsidR="00C36993" w:rsidRDefault="00000000">
      <w:pPr>
        <w:pStyle w:val="ListParagraph"/>
        <w:numPr>
          <w:ilvl w:val="0"/>
          <w:numId w:val="10"/>
        </w:numPr>
        <w:spacing w:before="0" w:after="0" w:line="240" w:lineRule="auto"/>
        <w:ind w:left="714" w:hanging="357"/>
        <w:jc w:val="both"/>
        <w:rPr>
          <w:rFonts w:ascii="Trebuchet MS" w:hAnsi="Trebuchet MS" w:cstheme="minorHAnsi"/>
          <w:b/>
          <w:bCs/>
          <w:sz w:val="22"/>
          <w:szCs w:val="22"/>
          <w:u w:val="single"/>
          <w:lang w:val="ro-RO"/>
        </w:rPr>
      </w:pPr>
      <w:r>
        <w:rPr>
          <w:rFonts w:ascii="Trebuchet MS" w:hAnsi="Trebuchet MS" w:cstheme="minorHAnsi"/>
          <w:b/>
          <w:bCs/>
          <w:sz w:val="22"/>
          <w:szCs w:val="22"/>
          <w:lang w:val="ro-RO"/>
        </w:rPr>
        <w:t>02.12.2022 - 03.12.2022 – interviu online</w:t>
      </w:r>
    </w:p>
    <w:p w14:paraId="36F95770" w14:textId="77777777" w:rsidR="00C36993" w:rsidRDefault="00C36993">
      <w:pPr>
        <w:spacing w:before="0" w:after="0" w:line="240" w:lineRule="auto"/>
        <w:contextualSpacing/>
        <w:jc w:val="both"/>
        <w:rPr>
          <w:rFonts w:ascii="Trebuchet MS" w:hAnsi="Trebuchet MS" w:cstheme="minorHAnsi"/>
          <w:sz w:val="22"/>
          <w:szCs w:val="22"/>
          <w:lang w:val="ro-RO"/>
        </w:rPr>
      </w:pPr>
    </w:p>
    <w:p w14:paraId="169C3CEE" w14:textId="77777777" w:rsidR="00C36993" w:rsidRDefault="00000000">
      <w:pPr>
        <w:spacing w:before="0" w:after="0" w:line="240" w:lineRule="auto"/>
        <w:contextualSpacing/>
        <w:jc w:val="both"/>
        <w:rPr>
          <w:rFonts w:ascii="Trebuchet MS" w:hAnsi="Trebuchet MS" w:cstheme="minorHAnsi"/>
          <w:sz w:val="22"/>
          <w:szCs w:val="22"/>
          <w:lang w:val="ro-RO"/>
        </w:rPr>
      </w:pPr>
      <w:r>
        <w:rPr>
          <w:rFonts w:ascii="Trebuchet MS" w:hAnsi="Trebuchet MS" w:cstheme="minorHAnsi"/>
          <w:sz w:val="22"/>
          <w:szCs w:val="22"/>
          <w:lang w:val="ro-RO"/>
        </w:rPr>
        <w:t>Participarea la concurs va fi asigurata prin intermediul Platformei de facilitare a procesului de dezvoltare antreprenoriala, ce va asigura posibilitatea incarcarii in format electronic a planului de afaceri si a documentelor solicitate (dosarul de aplicatie).</w:t>
      </w:r>
    </w:p>
    <w:p w14:paraId="02DA36C1" w14:textId="77777777" w:rsidR="00C36993" w:rsidRDefault="00C36993">
      <w:pPr>
        <w:spacing w:before="0" w:after="0" w:line="240" w:lineRule="auto"/>
        <w:contextualSpacing/>
        <w:jc w:val="both"/>
        <w:rPr>
          <w:rFonts w:ascii="Trebuchet MS" w:hAnsi="Trebuchet MS" w:cstheme="minorHAnsi"/>
          <w:b/>
          <w:bCs/>
          <w:sz w:val="22"/>
          <w:szCs w:val="22"/>
          <w:lang w:val="ro-RO"/>
        </w:rPr>
      </w:pPr>
    </w:p>
    <w:p w14:paraId="087337C0" w14:textId="3A7F9CE1" w:rsidR="00C36993" w:rsidRDefault="00000000">
      <w:pPr>
        <w:spacing w:before="0" w:after="0" w:line="240" w:lineRule="auto"/>
        <w:contextualSpacing/>
        <w:jc w:val="both"/>
        <w:rPr>
          <w:rFonts w:ascii="Trebuchet MS" w:hAnsi="Trebuchet MS" w:cstheme="minorHAnsi"/>
          <w:sz w:val="22"/>
          <w:szCs w:val="22"/>
          <w:lang w:val="ro-RO"/>
        </w:rPr>
      </w:pPr>
      <w:r w:rsidRPr="00682423">
        <w:rPr>
          <w:rFonts w:ascii="Trebuchet MS" w:hAnsi="Trebuchet MS" w:cstheme="minorHAnsi"/>
          <w:b/>
          <w:bCs/>
          <w:sz w:val="22"/>
          <w:szCs w:val="22"/>
          <w:lang w:val="ro-RO"/>
        </w:rPr>
        <w:t>Dosarul de aplicatie</w:t>
      </w:r>
      <w:r w:rsidRPr="00682423">
        <w:rPr>
          <w:rFonts w:ascii="Trebuchet MS" w:hAnsi="Trebuchet MS" w:cstheme="minorHAnsi"/>
          <w:sz w:val="22"/>
          <w:szCs w:val="22"/>
          <w:lang w:val="ro-RO"/>
        </w:rPr>
        <w:t xml:space="preserve"> se va completa utilizand numai formularele standard (Anexe) puse la dispozitie in prezenta metodologie. </w:t>
      </w:r>
    </w:p>
    <w:p w14:paraId="472E659E" w14:textId="77777777" w:rsidR="00C36993" w:rsidRDefault="00000000">
      <w:pPr>
        <w:spacing w:before="0" w:after="0" w:line="240" w:lineRule="auto"/>
        <w:contextualSpacing/>
        <w:jc w:val="both"/>
        <w:rPr>
          <w:rFonts w:ascii="Trebuchet MS" w:hAnsi="Trebuchet MS" w:cstheme="minorHAnsi"/>
          <w:sz w:val="22"/>
          <w:szCs w:val="22"/>
          <w:lang w:val="ro-RO"/>
        </w:rPr>
      </w:pPr>
      <w:r>
        <w:rPr>
          <w:rFonts w:ascii="Trebuchet MS" w:hAnsi="Trebuchet MS" w:cstheme="minorHAnsi"/>
          <w:sz w:val="22"/>
          <w:szCs w:val="22"/>
          <w:lang w:val="ro-RO"/>
        </w:rPr>
        <w:lastRenderedPageBreak/>
        <w:t>Documentele ce alcatuiesc dosarul de aplicatie vor fi completate dactilografiat sau la calculator. Nu se accepta formulare completate de mana.</w:t>
      </w:r>
    </w:p>
    <w:p w14:paraId="59FD36F4" w14:textId="77777777" w:rsidR="00C36993" w:rsidRDefault="00C36993">
      <w:pPr>
        <w:spacing w:before="0" w:after="0" w:line="240" w:lineRule="auto"/>
        <w:contextualSpacing/>
        <w:jc w:val="both"/>
        <w:rPr>
          <w:rFonts w:ascii="Trebuchet MS" w:hAnsi="Trebuchet MS" w:cstheme="minorHAnsi"/>
          <w:sz w:val="22"/>
          <w:szCs w:val="22"/>
          <w:lang w:val="ro-RO"/>
        </w:rPr>
      </w:pPr>
    </w:p>
    <w:p w14:paraId="62321404" w14:textId="77777777" w:rsidR="00C36993" w:rsidRDefault="00000000">
      <w:pPr>
        <w:spacing w:before="0" w:after="0" w:line="240" w:lineRule="auto"/>
        <w:contextualSpacing/>
        <w:jc w:val="both"/>
        <w:rPr>
          <w:rFonts w:ascii="Trebuchet MS" w:hAnsi="Trebuchet MS" w:cstheme="minorHAnsi"/>
          <w:sz w:val="22"/>
          <w:szCs w:val="22"/>
          <w:lang w:val="ro-RO"/>
        </w:rPr>
      </w:pPr>
      <w:r>
        <w:rPr>
          <w:rFonts w:ascii="Trebuchet MS" w:hAnsi="Trebuchet MS" w:cstheme="minorHAnsi"/>
          <w:sz w:val="22"/>
          <w:szCs w:val="22"/>
          <w:lang w:val="ro-RO"/>
        </w:rPr>
        <w:t>Documentele vor fi in limba romana. In cazul in care exista documente in alte limbi (de ex. anexe cu oferte pentru planul de afaceri) decat limba romana, ele trebuie traduse si certificate ”Conform cu originalul” de persoana care depune dosarul de aplicatie.</w:t>
      </w:r>
    </w:p>
    <w:p w14:paraId="3636D471" w14:textId="77777777" w:rsidR="00C36993" w:rsidRDefault="00C36993">
      <w:pPr>
        <w:spacing w:before="0" w:after="0" w:line="240" w:lineRule="auto"/>
        <w:contextualSpacing/>
        <w:jc w:val="both"/>
        <w:rPr>
          <w:rFonts w:ascii="Trebuchet MS" w:hAnsi="Trebuchet MS" w:cstheme="minorHAnsi"/>
          <w:sz w:val="22"/>
          <w:szCs w:val="22"/>
          <w:lang w:val="ro-RO"/>
        </w:rPr>
      </w:pPr>
    </w:p>
    <w:p w14:paraId="7080B79C" w14:textId="77777777" w:rsidR="00C36993" w:rsidRDefault="00000000">
      <w:pPr>
        <w:spacing w:before="0" w:after="0" w:line="240" w:lineRule="auto"/>
        <w:contextualSpacing/>
        <w:jc w:val="both"/>
        <w:rPr>
          <w:rFonts w:ascii="Trebuchet MS" w:hAnsi="Trebuchet MS" w:cstheme="minorHAnsi"/>
          <w:b/>
          <w:bCs/>
          <w:sz w:val="22"/>
          <w:szCs w:val="22"/>
          <w:lang w:val="ro-RO"/>
        </w:rPr>
      </w:pPr>
      <w:r>
        <w:rPr>
          <w:rFonts w:ascii="Trebuchet MS" w:hAnsi="Trebuchet MS" w:cstheme="minorHAnsi"/>
          <w:b/>
          <w:bCs/>
          <w:sz w:val="22"/>
          <w:szCs w:val="22"/>
          <w:lang w:val="ro-RO"/>
        </w:rPr>
        <w:t>Dosarul de aplicatie  va cuprinde obligatoriu urmatoarele documente:</w:t>
      </w:r>
    </w:p>
    <w:p w14:paraId="1510BD3B" w14:textId="77777777" w:rsidR="00C36993" w:rsidRDefault="00000000">
      <w:pPr>
        <w:pStyle w:val="ListParagraph"/>
        <w:numPr>
          <w:ilvl w:val="0"/>
          <w:numId w:val="1"/>
        </w:numPr>
        <w:spacing w:before="0" w:after="0" w:line="240" w:lineRule="auto"/>
        <w:ind w:left="0" w:firstLine="0"/>
        <w:jc w:val="both"/>
        <w:rPr>
          <w:rFonts w:ascii="Trebuchet MS" w:hAnsi="Trebuchet MS" w:cstheme="minorHAnsi"/>
          <w:sz w:val="22"/>
          <w:szCs w:val="22"/>
          <w:lang w:val="ro-RO"/>
        </w:rPr>
      </w:pPr>
      <w:r>
        <w:rPr>
          <w:rFonts w:ascii="Trebuchet MS" w:hAnsi="Trebuchet MS" w:cstheme="minorHAnsi"/>
          <w:sz w:val="22"/>
          <w:szCs w:val="22"/>
          <w:lang w:val="ro-RO"/>
        </w:rPr>
        <w:t>Cerere inscriere concurs ( Anexa 1)</w:t>
      </w:r>
    </w:p>
    <w:p w14:paraId="3E384717" w14:textId="77777777" w:rsidR="00C36993" w:rsidRDefault="00000000">
      <w:pPr>
        <w:pStyle w:val="ListParagraph"/>
        <w:numPr>
          <w:ilvl w:val="0"/>
          <w:numId w:val="1"/>
        </w:numPr>
        <w:spacing w:before="0" w:after="0" w:line="240" w:lineRule="auto"/>
        <w:ind w:left="0" w:firstLine="0"/>
        <w:jc w:val="both"/>
        <w:rPr>
          <w:rFonts w:ascii="Trebuchet MS" w:hAnsi="Trebuchet MS" w:cstheme="minorHAnsi"/>
          <w:sz w:val="22"/>
          <w:szCs w:val="22"/>
          <w:lang w:val="ro-RO"/>
        </w:rPr>
      </w:pPr>
      <w:r>
        <w:rPr>
          <w:rFonts w:ascii="Trebuchet MS" w:hAnsi="Trebuchet MS" w:cstheme="minorHAnsi"/>
          <w:sz w:val="22"/>
          <w:szCs w:val="22"/>
          <w:lang w:val="ro-RO"/>
        </w:rPr>
        <w:t>Planul de afaceri cu anexele aferente ( Anexa 2)</w:t>
      </w:r>
    </w:p>
    <w:p w14:paraId="100C2236" w14:textId="77777777" w:rsidR="00C36993" w:rsidRDefault="00000000">
      <w:pPr>
        <w:pStyle w:val="ListParagraph"/>
        <w:numPr>
          <w:ilvl w:val="0"/>
          <w:numId w:val="1"/>
        </w:numPr>
        <w:spacing w:before="0" w:after="0" w:line="240" w:lineRule="auto"/>
        <w:ind w:left="0" w:firstLine="0"/>
        <w:jc w:val="both"/>
        <w:rPr>
          <w:rFonts w:ascii="Trebuchet MS" w:hAnsi="Trebuchet MS" w:cstheme="minorHAnsi"/>
          <w:sz w:val="22"/>
          <w:szCs w:val="22"/>
          <w:lang w:val="ro-RO"/>
        </w:rPr>
      </w:pPr>
      <w:r>
        <w:rPr>
          <w:rFonts w:ascii="Trebuchet MS" w:hAnsi="Trebuchet MS" w:cstheme="minorHAnsi"/>
          <w:sz w:val="22"/>
          <w:szCs w:val="22"/>
          <w:lang w:val="ro-RO"/>
        </w:rPr>
        <w:t xml:space="preserve">Bugetul planului de afaceri  ( Anexa 3) </w:t>
      </w:r>
    </w:p>
    <w:p w14:paraId="3C8937D3" w14:textId="77777777" w:rsidR="00C36993" w:rsidRDefault="00000000">
      <w:pPr>
        <w:pStyle w:val="ListParagraph"/>
        <w:numPr>
          <w:ilvl w:val="0"/>
          <w:numId w:val="1"/>
        </w:numPr>
        <w:spacing w:before="0" w:after="0" w:line="240" w:lineRule="auto"/>
        <w:ind w:left="0" w:firstLine="0"/>
        <w:jc w:val="both"/>
        <w:rPr>
          <w:rFonts w:ascii="Trebuchet MS" w:hAnsi="Trebuchet MS" w:cstheme="minorHAnsi"/>
          <w:sz w:val="22"/>
          <w:szCs w:val="22"/>
          <w:lang w:val="ro-RO"/>
        </w:rPr>
      </w:pPr>
      <w:r>
        <w:rPr>
          <w:rFonts w:ascii="Trebuchet MS" w:hAnsi="Trebuchet MS" w:cstheme="minorHAnsi"/>
          <w:sz w:val="22"/>
          <w:szCs w:val="22"/>
          <w:lang w:val="ro-RO"/>
        </w:rPr>
        <w:t>Declaratie angajament (Anexa 4)</w:t>
      </w:r>
    </w:p>
    <w:p w14:paraId="772F7B0E" w14:textId="77777777" w:rsidR="00C36993" w:rsidRDefault="00000000">
      <w:pPr>
        <w:pStyle w:val="ListParagraph"/>
        <w:numPr>
          <w:ilvl w:val="0"/>
          <w:numId w:val="1"/>
        </w:numPr>
        <w:spacing w:before="0" w:after="0" w:line="240" w:lineRule="auto"/>
        <w:ind w:left="0" w:firstLine="0"/>
        <w:jc w:val="both"/>
        <w:rPr>
          <w:rFonts w:ascii="Trebuchet MS" w:hAnsi="Trebuchet MS" w:cstheme="minorHAnsi"/>
          <w:sz w:val="22"/>
          <w:szCs w:val="22"/>
          <w:lang w:val="ro-RO"/>
        </w:rPr>
      </w:pPr>
      <w:r>
        <w:rPr>
          <w:rFonts w:ascii="Trebuchet MS" w:hAnsi="Trebuchet MS" w:cstheme="minorHAnsi"/>
          <w:sz w:val="22"/>
          <w:szCs w:val="22"/>
          <w:lang w:val="ro-RO"/>
        </w:rPr>
        <w:t xml:space="preserve">Declaratia de eligibilitate (Anexa 5) </w:t>
      </w:r>
    </w:p>
    <w:p w14:paraId="7390CD61" w14:textId="77777777" w:rsidR="00C36993" w:rsidRDefault="00000000">
      <w:pPr>
        <w:pStyle w:val="ListParagraph"/>
        <w:numPr>
          <w:ilvl w:val="0"/>
          <w:numId w:val="1"/>
        </w:numPr>
        <w:spacing w:before="0" w:after="0" w:line="240" w:lineRule="auto"/>
        <w:ind w:left="0" w:firstLine="0"/>
        <w:jc w:val="both"/>
        <w:rPr>
          <w:rFonts w:ascii="Trebuchet MS" w:hAnsi="Trebuchet MS"/>
          <w:sz w:val="22"/>
          <w:szCs w:val="22"/>
          <w:lang w:val="es-ES"/>
        </w:rPr>
      </w:pPr>
      <w:r>
        <w:rPr>
          <w:rFonts w:ascii="Trebuchet MS" w:hAnsi="Trebuchet MS" w:cstheme="minorHAnsi"/>
          <w:sz w:val="22"/>
          <w:szCs w:val="22"/>
          <w:lang w:val="ro-RO"/>
        </w:rPr>
        <w:t>Declaratie privind evitarea dublei finantari (Anexa 6)</w:t>
      </w:r>
    </w:p>
    <w:p w14:paraId="152407D7" w14:textId="77777777" w:rsidR="00C36993" w:rsidRDefault="00C36993">
      <w:pPr>
        <w:pStyle w:val="ListParagraph"/>
        <w:spacing w:before="0" w:after="0" w:line="240" w:lineRule="auto"/>
        <w:ind w:left="1800"/>
        <w:jc w:val="both"/>
        <w:rPr>
          <w:rFonts w:ascii="Trebuchet MS" w:hAnsi="Trebuchet MS" w:cstheme="minorHAnsi"/>
          <w:sz w:val="22"/>
          <w:szCs w:val="22"/>
          <w:lang w:val="ro-RO"/>
        </w:rPr>
      </w:pPr>
    </w:p>
    <w:p w14:paraId="224D717D" w14:textId="77777777" w:rsidR="00C36993" w:rsidRDefault="00000000">
      <w:pPr>
        <w:spacing w:before="0" w:after="0" w:line="240" w:lineRule="auto"/>
        <w:contextualSpacing/>
        <w:jc w:val="both"/>
        <w:rPr>
          <w:rFonts w:ascii="Trebuchet MS" w:hAnsi="Trebuchet MS" w:cstheme="minorHAnsi"/>
          <w:b/>
          <w:bCs/>
          <w:sz w:val="22"/>
          <w:szCs w:val="22"/>
          <w:lang w:val="ro-RO"/>
        </w:rPr>
      </w:pPr>
      <w:r>
        <w:rPr>
          <w:rFonts w:ascii="Trebuchet MS" w:hAnsi="Trebuchet MS" w:cstheme="minorHAnsi"/>
          <w:b/>
          <w:bCs/>
          <w:sz w:val="22"/>
          <w:szCs w:val="22"/>
          <w:lang w:val="ro-RO"/>
        </w:rPr>
        <w:t>Odata depus si procesat, dosarul depus de un solicitant nu mai poate fi retras. Documentele depuse raman si se gestioneaza/arhiveaza de catre administratorul schemei de minimis.</w:t>
      </w:r>
    </w:p>
    <w:p w14:paraId="10078C99" w14:textId="77777777" w:rsidR="00C36993" w:rsidRDefault="00C36993">
      <w:pPr>
        <w:pStyle w:val="ListParagraph"/>
        <w:spacing w:before="0" w:after="0" w:line="240" w:lineRule="auto"/>
        <w:ind w:left="0"/>
        <w:jc w:val="both"/>
        <w:rPr>
          <w:rFonts w:ascii="Trebuchet MS" w:hAnsi="Trebuchet MS" w:cstheme="minorHAnsi"/>
          <w:sz w:val="22"/>
          <w:szCs w:val="22"/>
          <w:lang w:val="ro-RO"/>
        </w:rPr>
      </w:pPr>
    </w:p>
    <w:p w14:paraId="0CA9884D" w14:textId="77777777" w:rsidR="00C36993" w:rsidRDefault="00000000">
      <w:pPr>
        <w:shd w:val="clear" w:color="auto" w:fill="FFFFFF" w:themeFill="background1"/>
        <w:spacing w:before="0" w:after="0" w:line="240" w:lineRule="auto"/>
        <w:contextualSpacing/>
        <w:jc w:val="both"/>
        <w:rPr>
          <w:rFonts w:ascii="Trebuchet MS" w:hAnsi="Trebuchet MS" w:cstheme="minorHAnsi"/>
          <w:b/>
          <w:bCs/>
          <w:sz w:val="22"/>
          <w:szCs w:val="22"/>
          <w:lang w:val="ro-RO"/>
        </w:rPr>
      </w:pPr>
      <w:r>
        <w:rPr>
          <w:rFonts w:ascii="Trebuchet MS" w:hAnsi="Trebuchet MS" w:cstheme="minorHAnsi"/>
          <w:b/>
          <w:bCs/>
          <w:sz w:val="22"/>
          <w:szCs w:val="22"/>
          <w:lang w:val="ro-RO"/>
        </w:rPr>
        <w:t xml:space="preserve">IMPORTANT: </w:t>
      </w:r>
    </w:p>
    <w:p w14:paraId="5EDEA6B8" w14:textId="77777777" w:rsidR="00C36993" w:rsidRDefault="00000000">
      <w:pPr>
        <w:pStyle w:val="ListParagraph"/>
        <w:numPr>
          <w:ilvl w:val="0"/>
          <w:numId w:val="4"/>
        </w:numPr>
        <w:shd w:val="clear" w:color="auto" w:fill="FFFFFF" w:themeFill="background1"/>
        <w:spacing w:before="0" w:after="0" w:line="240" w:lineRule="auto"/>
        <w:ind w:left="0" w:firstLine="0"/>
        <w:jc w:val="both"/>
        <w:rPr>
          <w:rFonts w:ascii="Trebuchet MS" w:hAnsi="Trebuchet MS" w:cstheme="minorHAnsi"/>
          <w:sz w:val="22"/>
          <w:szCs w:val="22"/>
          <w:lang w:val="ro-RO"/>
        </w:rPr>
      </w:pPr>
      <w:r>
        <w:rPr>
          <w:rFonts w:ascii="Trebuchet MS" w:hAnsi="Trebuchet MS" w:cstheme="minorHAnsi"/>
          <w:sz w:val="22"/>
          <w:szCs w:val="22"/>
          <w:lang w:val="ro-RO"/>
        </w:rPr>
        <w:t>Administratorul schemei de minimis nu are rolul unui consultant si nu intocmeste, in acest sens planuri de afaceri, dosare de aplicatie, pentru solicitanti. Dosarul de aplicatie nu va fi completat de catre expertii administratorului schemei de minimis; rolul acestora se rezuma in etapa de evaluare la a examina documentele din dosar si, impreuna cu restul juriului, la a stabili conformitatea administrativa si eligibilitatea prin aplicarea grilei de verificare initiala, de a aplica grila de evaluare tehnica asupra cererii de finantare si de a aplica algoritmul de selectie descris in prezenta metodologie.</w:t>
      </w:r>
    </w:p>
    <w:p w14:paraId="1EAEDC41" w14:textId="77777777" w:rsidR="00C36993" w:rsidRDefault="00000000">
      <w:pPr>
        <w:pStyle w:val="ListParagraph"/>
        <w:numPr>
          <w:ilvl w:val="0"/>
          <w:numId w:val="4"/>
        </w:numPr>
        <w:shd w:val="clear" w:color="auto" w:fill="FFFFFF" w:themeFill="background1"/>
        <w:spacing w:before="0" w:after="0" w:line="240" w:lineRule="auto"/>
        <w:ind w:left="0" w:firstLine="0"/>
        <w:jc w:val="both"/>
        <w:rPr>
          <w:lang w:val="es-ES"/>
        </w:rPr>
      </w:pPr>
      <w:r>
        <w:rPr>
          <w:rFonts w:ascii="Trebuchet MS" w:hAnsi="Trebuchet MS" w:cstheme="minorHAnsi"/>
          <w:sz w:val="22"/>
          <w:szCs w:val="22"/>
          <w:lang w:val="ro-RO"/>
        </w:rPr>
        <w:t>Ulterior selectarii proiectelor, administratorul schemei de minimis, prin echipa tehnica, va oferi antreprenorilor selectati asistenta necesara pentru a modifica, acolo unde este cazul, planurile de afaceri, pentru a completa dosarul de aplicatie cu documentele solicitate de furnizorul de minimis in legislatia aferenta, si pentru a sprijini antreprenorii in infiintarea firmelor care vor semna contractele de subventie.</w:t>
      </w:r>
    </w:p>
    <w:p w14:paraId="3544634F" w14:textId="77777777" w:rsidR="00C36993" w:rsidRDefault="00000000">
      <w:pPr>
        <w:pStyle w:val="ListParagraph"/>
        <w:numPr>
          <w:ilvl w:val="0"/>
          <w:numId w:val="4"/>
        </w:numPr>
        <w:shd w:val="clear" w:color="auto" w:fill="FFFFFF" w:themeFill="background1"/>
        <w:spacing w:before="0" w:after="0" w:line="240" w:lineRule="auto"/>
        <w:ind w:left="0" w:firstLine="0"/>
        <w:jc w:val="both"/>
        <w:rPr>
          <w:rFonts w:ascii="Trebuchet MS" w:hAnsi="Trebuchet MS"/>
          <w:sz w:val="22"/>
          <w:szCs w:val="22"/>
          <w:lang w:val="ro-RO"/>
        </w:rPr>
      </w:pPr>
      <w:r>
        <w:rPr>
          <w:rFonts w:ascii="Trebuchet MS" w:hAnsi="Trebuchet MS" w:cstheme="minorHAnsi"/>
          <w:sz w:val="22"/>
          <w:szCs w:val="22"/>
          <w:lang w:val="ro-RO"/>
        </w:rPr>
        <w:t xml:space="preserve"> In calitatea lor de administratori ai schemelor pentru </w:t>
      </w:r>
      <w:r>
        <w:rPr>
          <w:rFonts w:ascii="Trebuchet MS" w:hAnsi="Trebuchet MS" w:cstheme="minorHAnsi"/>
          <w:color w:val="000000"/>
          <w:sz w:val="22"/>
          <w:szCs w:val="22"/>
          <w:lang w:val="ro-RO"/>
        </w:rPr>
        <w:t xml:space="preserve">intreprinderi, </w:t>
      </w:r>
      <w:r>
        <w:rPr>
          <w:rFonts w:ascii="Trebuchet MS" w:hAnsi="Trebuchet MS" w:cstheme="minorHAnsi"/>
          <w:sz w:val="22"/>
          <w:szCs w:val="22"/>
          <w:lang w:val="ro-RO"/>
        </w:rPr>
        <w:t>nici solicitantii, nici partenerii acestora din proiect nu pot incheia contracte de prestari servicii, furnizare de bunuri sau executie de lucrari cu beneficiarii ajutorului de minimis in cadrul aceluiasi proiect.</w:t>
      </w:r>
    </w:p>
    <w:p w14:paraId="1BA2A24C" w14:textId="77777777" w:rsidR="00C36993" w:rsidRDefault="00C36993">
      <w:pPr>
        <w:pStyle w:val="ListParagraph"/>
        <w:shd w:val="clear" w:color="auto" w:fill="FFFFFF" w:themeFill="background1"/>
        <w:spacing w:before="0" w:after="0" w:line="240" w:lineRule="auto"/>
        <w:ind w:left="0"/>
        <w:jc w:val="both"/>
        <w:rPr>
          <w:rFonts w:ascii="Trebuchet MS" w:hAnsi="Trebuchet MS" w:cstheme="minorHAnsi"/>
          <w:sz w:val="22"/>
          <w:szCs w:val="22"/>
          <w:highlight w:val="yellow"/>
          <w:lang w:val="ro-RO"/>
        </w:rPr>
      </w:pPr>
    </w:p>
    <w:p w14:paraId="4938F3DB" w14:textId="77777777" w:rsidR="00C36993" w:rsidRDefault="00C36993">
      <w:pPr>
        <w:pStyle w:val="ListParagraph"/>
        <w:shd w:val="clear" w:color="auto" w:fill="FFFFFF" w:themeFill="background1"/>
        <w:spacing w:before="0" w:after="0" w:line="240" w:lineRule="auto"/>
        <w:ind w:left="0"/>
        <w:jc w:val="both"/>
        <w:rPr>
          <w:rFonts w:ascii="Trebuchet MS" w:hAnsi="Trebuchet MS" w:cstheme="minorHAnsi"/>
          <w:sz w:val="22"/>
          <w:szCs w:val="22"/>
          <w:highlight w:val="yellow"/>
          <w:lang w:val="ro-RO"/>
        </w:rPr>
      </w:pPr>
    </w:p>
    <w:p w14:paraId="28F005E1" w14:textId="77777777" w:rsidR="00C36993" w:rsidRDefault="00C36993">
      <w:pPr>
        <w:pStyle w:val="ListParagraph"/>
        <w:shd w:val="clear" w:color="auto" w:fill="FFFFFF" w:themeFill="background1"/>
        <w:spacing w:before="0" w:after="0" w:line="240" w:lineRule="auto"/>
        <w:ind w:left="0"/>
        <w:jc w:val="both"/>
        <w:rPr>
          <w:rFonts w:ascii="Trebuchet MS" w:hAnsi="Trebuchet MS" w:cstheme="minorHAnsi"/>
          <w:sz w:val="22"/>
          <w:szCs w:val="22"/>
          <w:highlight w:val="yellow"/>
          <w:lang w:val="ro-RO"/>
        </w:rPr>
      </w:pPr>
    </w:p>
    <w:p w14:paraId="1B1E631B" w14:textId="77777777" w:rsidR="00C36993" w:rsidRDefault="00000000">
      <w:pPr>
        <w:pStyle w:val="Heading1"/>
        <w:numPr>
          <w:ilvl w:val="0"/>
          <w:numId w:val="3"/>
        </w:numPr>
        <w:spacing w:before="0" w:after="200" w:line="240" w:lineRule="auto"/>
        <w:ind w:left="0" w:firstLine="0"/>
        <w:jc w:val="both"/>
        <w:rPr>
          <w:rFonts w:ascii="Trebuchet MS" w:hAnsi="Trebuchet MS" w:cstheme="minorHAnsi"/>
          <w:b/>
          <w:color w:val="0070C0"/>
          <w:sz w:val="22"/>
          <w:szCs w:val="22"/>
          <w:lang w:val="ro-RO"/>
        </w:rPr>
      </w:pPr>
      <w:bookmarkStart w:id="8" w:name="_Toc117853078"/>
      <w:r>
        <w:rPr>
          <w:rFonts w:ascii="Trebuchet MS" w:hAnsi="Trebuchet MS" w:cstheme="minorHAnsi"/>
          <w:b/>
          <w:color w:val="0070C0"/>
          <w:sz w:val="22"/>
          <w:szCs w:val="22"/>
          <w:lang w:val="ro-RO"/>
        </w:rPr>
        <w:t>Evaluarea planurilor de afaceri</w:t>
      </w:r>
      <w:bookmarkEnd w:id="8"/>
    </w:p>
    <w:p w14:paraId="77CCB887" w14:textId="77777777" w:rsidR="00C36993" w:rsidRDefault="00000000">
      <w:pPr>
        <w:spacing w:before="0" w:after="0" w:line="240" w:lineRule="auto"/>
        <w:jc w:val="both"/>
        <w:rPr>
          <w:rFonts w:ascii="Trebuchet MS" w:hAnsi="Trebuchet MS" w:cstheme="minorHAnsi"/>
          <w:sz w:val="22"/>
          <w:szCs w:val="22"/>
          <w:lang w:val="ro-RO"/>
        </w:rPr>
      </w:pPr>
      <w:r>
        <w:rPr>
          <w:rFonts w:ascii="Trebuchet MS" w:hAnsi="Trebuchet MS" w:cstheme="minorHAnsi"/>
          <w:sz w:val="22"/>
          <w:szCs w:val="22"/>
          <w:lang w:val="ro-RO"/>
        </w:rPr>
        <w:t>Pe parcursul perioadei dar si dupa finalizarea perioadei de depunere a planurilor de afaceri, acestea vor fi evaluate, in cadrul platformei, individual de fiecare membru a comisiei de evaluare.</w:t>
      </w:r>
    </w:p>
    <w:p w14:paraId="03D01C51" w14:textId="77777777" w:rsidR="00C36993" w:rsidRDefault="00000000">
      <w:pPr>
        <w:spacing w:before="0" w:after="0" w:line="240" w:lineRule="auto"/>
        <w:jc w:val="both"/>
        <w:rPr>
          <w:rFonts w:ascii="Trebuchet MS" w:hAnsi="Trebuchet MS" w:cstheme="minorHAnsi"/>
          <w:sz w:val="22"/>
          <w:szCs w:val="22"/>
          <w:lang w:val="ro-RO"/>
        </w:rPr>
      </w:pPr>
      <w:r>
        <w:rPr>
          <w:rFonts w:ascii="Trebuchet MS" w:hAnsi="Trebuchet MS" w:cstheme="minorHAnsi"/>
          <w:sz w:val="22"/>
          <w:szCs w:val="22"/>
          <w:lang w:val="ro-RO"/>
        </w:rPr>
        <w:lastRenderedPageBreak/>
        <w:t xml:space="preserve">Avand in vedere localizarea geografica a evaluatorilor in regiune, evaluarea se va face exclusiv pe baza dosarelor incarcate in platforma electonica. </w:t>
      </w:r>
    </w:p>
    <w:p w14:paraId="61DAF9E9" w14:textId="77777777" w:rsidR="00C36993" w:rsidRDefault="00000000">
      <w:pPr>
        <w:spacing w:before="0" w:after="0" w:line="240" w:lineRule="auto"/>
        <w:jc w:val="both"/>
        <w:rPr>
          <w:rFonts w:ascii="Trebuchet MS" w:hAnsi="Trebuchet MS"/>
          <w:sz w:val="22"/>
          <w:szCs w:val="22"/>
          <w:lang w:val="es-ES"/>
        </w:rPr>
      </w:pPr>
      <w:r>
        <w:rPr>
          <w:rFonts w:ascii="Trebuchet MS" w:hAnsi="Trebuchet MS" w:cstheme="minorHAnsi"/>
          <w:sz w:val="22"/>
          <w:szCs w:val="22"/>
          <w:lang w:val="ro-RO"/>
        </w:rPr>
        <w:t xml:space="preserve">Procesul de evaluare pentru toate dosarele depuse, inclusiv solutionarea contestatiilor și desfasurarea interviurilor nu va depasi </w:t>
      </w:r>
      <w:r>
        <w:rPr>
          <w:rFonts w:ascii="Trebuchet MS" w:hAnsi="Trebuchet MS" w:cstheme="minorHAnsi"/>
          <w:b/>
          <w:bCs/>
          <w:sz w:val="22"/>
          <w:szCs w:val="22"/>
          <w:lang w:val="ro-RO"/>
        </w:rPr>
        <w:t>04.12.2022</w:t>
      </w:r>
      <w:r>
        <w:rPr>
          <w:rFonts w:ascii="Trebuchet MS" w:hAnsi="Trebuchet MS" w:cstheme="minorHAnsi"/>
          <w:sz w:val="22"/>
          <w:szCs w:val="22"/>
          <w:lang w:val="ro-RO"/>
        </w:rPr>
        <w:t>, data la care se vor afisa listele cu rezultate finale pe site-urile partenerilor. Planurile de afacere incarcate pe platforma, dupa data limita, vor fi excluse din competitie.</w:t>
      </w:r>
    </w:p>
    <w:p w14:paraId="28B2391C" w14:textId="77777777" w:rsidR="00C36993" w:rsidRDefault="00000000">
      <w:pPr>
        <w:spacing w:before="0" w:after="0" w:line="240" w:lineRule="auto"/>
        <w:jc w:val="both"/>
        <w:rPr>
          <w:rFonts w:ascii="Trebuchet MS" w:hAnsi="Trebuchet MS" w:cstheme="minorHAnsi"/>
          <w:sz w:val="22"/>
          <w:szCs w:val="22"/>
          <w:lang w:val="ro-RO"/>
        </w:rPr>
      </w:pPr>
      <w:r>
        <w:rPr>
          <w:rFonts w:ascii="Trebuchet MS" w:hAnsi="Trebuchet MS" w:cstheme="minorHAnsi"/>
          <w:sz w:val="22"/>
          <w:szCs w:val="22"/>
          <w:lang w:val="ro-RO"/>
        </w:rPr>
        <w:t>Procesul de selectie a planurilor de afaceri va fi pregatit si desfasurat astfel incat sa asigure o procedura decizionala transparenta, echidistanta si obiectiva, care sa respecte prevederile Schemei de minimis, ale Ghidului conditii specifice si ale legislatiei aplicabile.</w:t>
      </w:r>
    </w:p>
    <w:p w14:paraId="5845BC5D" w14:textId="77777777" w:rsidR="00C36993" w:rsidRDefault="00000000">
      <w:pPr>
        <w:spacing w:before="0" w:after="0" w:line="240" w:lineRule="auto"/>
        <w:jc w:val="both"/>
        <w:rPr>
          <w:rFonts w:ascii="Trebuchet MS" w:hAnsi="Trebuchet MS"/>
          <w:sz w:val="22"/>
          <w:szCs w:val="22"/>
          <w:lang w:val="ro-RO"/>
        </w:rPr>
      </w:pPr>
      <w:r>
        <w:rPr>
          <w:rFonts w:ascii="Trebuchet MS" w:hAnsi="Trebuchet MS" w:cstheme="minorHAnsi"/>
          <w:sz w:val="22"/>
          <w:szCs w:val="22"/>
          <w:lang w:val="ro-RO"/>
        </w:rPr>
        <w:t xml:space="preserve">Doar pentru planurile selectate pentru finantare se va acorda sprijin financiar in cadrul proiectului, in etapa a II-a, pentru înfiintarea intreprinderii, precum si pentru dezvoltarea acesteia dupa infiintare. Vor fi selectate 12 planuri de afaceri pentru finantare. Se va realiza o </w:t>
      </w:r>
      <w:r>
        <w:rPr>
          <w:rFonts w:ascii="Trebuchet MS" w:hAnsi="Trebuchet MS"/>
          <w:sz w:val="22"/>
          <w:szCs w:val="22"/>
          <w:u w:val="single"/>
          <w:lang w:val="ro-RO"/>
        </w:rPr>
        <w:t>lista de rezerva</w:t>
      </w:r>
      <w:r>
        <w:rPr>
          <w:rFonts w:ascii="Trebuchet MS" w:hAnsi="Trebuchet MS"/>
          <w:sz w:val="22"/>
          <w:szCs w:val="22"/>
          <w:lang w:val="ro-RO"/>
        </w:rPr>
        <w:t xml:space="preserve">* </w:t>
      </w:r>
      <w:r>
        <w:rPr>
          <w:rFonts w:ascii="Trebuchet MS" w:hAnsi="Trebuchet MS" w:cstheme="minorHAnsi"/>
          <w:sz w:val="22"/>
          <w:szCs w:val="22"/>
          <w:lang w:val="ro-RO"/>
        </w:rPr>
        <w:t>cu urmatoarele 5 planuri in ordinea punctajului obtinut, care indeplinesc criteriile minime, dar nu au fost selectatee initial pentru finantare.</w:t>
      </w:r>
    </w:p>
    <w:p w14:paraId="065829C9" w14:textId="77777777" w:rsidR="00C36993" w:rsidRDefault="00000000">
      <w:pPr>
        <w:spacing w:before="0" w:after="0" w:line="240" w:lineRule="auto"/>
        <w:jc w:val="both"/>
        <w:rPr>
          <w:lang w:val="ro-RO"/>
        </w:rPr>
      </w:pPr>
      <w:r>
        <w:rPr>
          <w:rFonts w:ascii="Trebuchet MS" w:hAnsi="Trebuchet MS" w:cstheme="minorHAnsi"/>
          <w:sz w:val="22"/>
          <w:szCs w:val="22"/>
          <w:lang w:val="ro-RO"/>
        </w:rPr>
        <w:t xml:space="preserve">Planurile de afaceri vor fi supuse aprobării unui juriu în care vor fi implicați reprezentanți ai mediului de afaceri și ai patronatelor din aria de implementare a proiectului, cu respectarea principiilor de incompatibilitate și confidențialitate. </w:t>
      </w:r>
    </w:p>
    <w:p w14:paraId="7F47AA01" w14:textId="77777777" w:rsidR="00C36993" w:rsidRDefault="00C36993">
      <w:pPr>
        <w:spacing w:before="0" w:after="0" w:line="240" w:lineRule="auto"/>
        <w:jc w:val="both"/>
        <w:rPr>
          <w:rFonts w:ascii="Trebuchet MS" w:hAnsi="Trebuchet MS" w:cstheme="minorHAnsi"/>
          <w:sz w:val="22"/>
          <w:szCs w:val="22"/>
          <w:lang w:val="ro-RO"/>
        </w:rPr>
      </w:pPr>
    </w:p>
    <w:p w14:paraId="7B51EC15" w14:textId="77777777" w:rsidR="00C36993" w:rsidRDefault="00C36993">
      <w:pPr>
        <w:spacing w:before="0" w:after="0" w:line="240" w:lineRule="auto"/>
        <w:jc w:val="both"/>
        <w:rPr>
          <w:rFonts w:ascii="Trebuchet MS" w:hAnsi="Trebuchet MS" w:cstheme="minorHAnsi"/>
          <w:sz w:val="22"/>
          <w:szCs w:val="22"/>
          <w:lang w:val="ro-RO"/>
        </w:rPr>
      </w:pPr>
    </w:p>
    <w:p w14:paraId="10DAEE6C" w14:textId="77777777" w:rsidR="00C36993" w:rsidRDefault="00000000">
      <w:pPr>
        <w:spacing w:before="0" w:after="0" w:line="240" w:lineRule="auto"/>
        <w:jc w:val="both"/>
        <w:rPr>
          <w:lang w:val="ro-RO"/>
        </w:rPr>
      </w:pPr>
      <w:r>
        <w:rPr>
          <w:rFonts w:ascii="Trebuchet MS" w:hAnsi="Trebuchet MS" w:cstheme="minorHAnsi"/>
          <w:sz w:val="22"/>
          <w:szCs w:val="22"/>
          <w:lang w:val="ro-RO"/>
        </w:rPr>
        <w:t xml:space="preserve">* în cazul în care se impune, motivat, lista de rezerva poate fi completata </w:t>
      </w:r>
    </w:p>
    <w:p w14:paraId="39F96466" w14:textId="77777777" w:rsidR="00C36993" w:rsidRDefault="00C36993">
      <w:pPr>
        <w:spacing w:before="0" w:after="0" w:line="240" w:lineRule="auto"/>
        <w:jc w:val="both"/>
        <w:rPr>
          <w:rFonts w:ascii="Trebuchet MS" w:hAnsi="Trebuchet MS" w:cstheme="minorHAnsi"/>
          <w:sz w:val="22"/>
          <w:szCs w:val="22"/>
          <w:lang w:val="ro-RO"/>
        </w:rPr>
      </w:pPr>
    </w:p>
    <w:p w14:paraId="61CC18B7" w14:textId="77777777" w:rsidR="00C36993" w:rsidRDefault="00C36993">
      <w:pPr>
        <w:spacing w:before="0" w:after="0" w:line="240" w:lineRule="auto"/>
        <w:jc w:val="both"/>
        <w:rPr>
          <w:rFonts w:ascii="Trebuchet MS" w:hAnsi="Trebuchet MS" w:cstheme="minorHAnsi"/>
          <w:sz w:val="22"/>
          <w:szCs w:val="22"/>
          <w:lang w:val="ro-RO"/>
        </w:rPr>
      </w:pPr>
    </w:p>
    <w:p w14:paraId="6DDD06C9" w14:textId="77777777" w:rsidR="00C36993" w:rsidRDefault="00000000">
      <w:pPr>
        <w:spacing w:before="0" w:after="0" w:line="240" w:lineRule="auto"/>
        <w:jc w:val="both"/>
        <w:rPr>
          <w:rFonts w:ascii="Trebuchet MS" w:hAnsi="Trebuchet MS" w:cstheme="minorHAnsi"/>
          <w:sz w:val="22"/>
          <w:szCs w:val="22"/>
          <w:highlight w:val="green"/>
          <w:lang w:val="ro-RO"/>
        </w:rPr>
      </w:pPr>
      <w:r>
        <w:rPr>
          <w:rFonts w:ascii="Trebuchet MS" w:hAnsi="Trebuchet MS" w:cstheme="minorHAnsi"/>
          <w:sz w:val="22"/>
          <w:szCs w:val="22"/>
          <w:lang w:val="ro-RO"/>
        </w:rPr>
        <w:t>Juriul de selecție a ideilor de afaceri va include obligatoriu un număr de 3 membri din care vor face parte reprezentanți ai:</w:t>
      </w:r>
    </w:p>
    <w:p w14:paraId="535A32D9" w14:textId="77777777" w:rsidR="00C36993" w:rsidRDefault="00000000">
      <w:pPr>
        <w:spacing w:before="0" w:after="0" w:line="240" w:lineRule="auto"/>
        <w:jc w:val="both"/>
        <w:rPr>
          <w:rFonts w:ascii="Trebuchet MS" w:hAnsi="Trebuchet MS" w:cstheme="minorHAnsi"/>
          <w:sz w:val="22"/>
          <w:szCs w:val="22"/>
          <w:highlight w:val="green"/>
          <w:lang w:val="ro-RO"/>
        </w:rPr>
      </w:pPr>
      <w:r>
        <w:rPr>
          <w:rFonts w:ascii="Trebuchet MS" w:hAnsi="Trebuchet MS" w:cstheme="minorHAnsi"/>
          <w:sz w:val="22"/>
          <w:szCs w:val="22"/>
          <w:lang w:val="ro-RO"/>
        </w:rPr>
        <w:t>o Mediului de afaceri;</w:t>
      </w:r>
    </w:p>
    <w:p w14:paraId="465D82FA" w14:textId="77777777" w:rsidR="00C36993" w:rsidRDefault="00000000">
      <w:pPr>
        <w:spacing w:before="0" w:after="0" w:line="240" w:lineRule="auto"/>
        <w:jc w:val="both"/>
        <w:rPr>
          <w:rFonts w:ascii="Trebuchet MS" w:hAnsi="Trebuchet MS" w:cstheme="minorHAnsi"/>
          <w:sz w:val="22"/>
          <w:szCs w:val="22"/>
          <w:lang w:val="es-ES"/>
        </w:rPr>
      </w:pPr>
      <w:r>
        <w:rPr>
          <w:rFonts w:ascii="Trebuchet MS" w:hAnsi="Trebuchet MS" w:cstheme="minorHAnsi"/>
          <w:sz w:val="22"/>
          <w:szCs w:val="22"/>
          <w:lang w:val="ro-RO"/>
        </w:rPr>
        <w:t>o Patronatelor din aria de implementare a proiectului.</w:t>
      </w:r>
    </w:p>
    <w:p w14:paraId="0C7689FD" w14:textId="77777777" w:rsidR="00C36993" w:rsidRDefault="00000000">
      <w:pPr>
        <w:spacing w:before="0" w:after="0" w:line="240" w:lineRule="auto"/>
        <w:jc w:val="both"/>
        <w:rPr>
          <w:rFonts w:ascii="Trebuchet MS" w:hAnsi="Trebuchet MS" w:cstheme="minorHAnsi"/>
          <w:sz w:val="22"/>
          <w:szCs w:val="22"/>
          <w:lang w:val="ro-RO"/>
        </w:rPr>
      </w:pPr>
      <w:r>
        <w:rPr>
          <w:rFonts w:ascii="Trebuchet MS" w:hAnsi="Trebuchet MS" w:cstheme="minorHAnsi"/>
          <w:sz w:val="22"/>
          <w:szCs w:val="22"/>
          <w:lang w:val="ro-RO"/>
        </w:rPr>
        <w:t>Juriul va avea in vedere aplicarea unui mecanism de evaluare si selectie a planurilor de afaceri, bazat pe urmatoarele principii:</w:t>
      </w:r>
    </w:p>
    <w:p w14:paraId="3A98683B" w14:textId="77777777" w:rsidR="00C36993" w:rsidRDefault="00000000">
      <w:pPr>
        <w:pStyle w:val="ListParagraph"/>
        <w:numPr>
          <w:ilvl w:val="0"/>
          <w:numId w:val="7"/>
        </w:numPr>
        <w:spacing w:before="0" w:after="0" w:line="240" w:lineRule="auto"/>
        <w:jc w:val="both"/>
        <w:rPr>
          <w:rFonts w:ascii="Trebuchet MS" w:hAnsi="Trebuchet MS" w:cstheme="minorHAnsi"/>
          <w:sz w:val="22"/>
          <w:szCs w:val="22"/>
          <w:lang w:val="ro-RO"/>
        </w:rPr>
      </w:pPr>
      <w:r>
        <w:rPr>
          <w:rFonts w:ascii="Trebuchet MS" w:hAnsi="Trebuchet MS" w:cstheme="minorHAnsi"/>
          <w:sz w:val="22"/>
          <w:szCs w:val="22"/>
          <w:lang w:val="ro-RO"/>
        </w:rPr>
        <w:t>Nu vor fi finantate 2 sau mai multe planuri de afaceri, propuse de persoane diferite, identice sau cu un grad foarte mare de asemanare in ceea ce priveste descrierea segmentului de piata, planului de management si marketing si bugetul detaliat.</w:t>
      </w:r>
    </w:p>
    <w:p w14:paraId="03E3778E" w14:textId="77777777" w:rsidR="00C36993" w:rsidRDefault="00000000">
      <w:pPr>
        <w:pStyle w:val="ListParagraph"/>
        <w:numPr>
          <w:ilvl w:val="0"/>
          <w:numId w:val="7"/>
        </w:numPr>
        <w:spacing w:before="0" w:after="0" w:line="240" w:lineRule="auto"/>
        <w:jc w:val="both"/>
        <w:rPr>
          <w:rFonts w:ascii="Trebuchet MS" w:hAnsi="Trebuchet MS" w:cstheme="minorHAnsi"/>
          <w:sz w:val="22"/>
          <w:szCs w:val="22"/>
          <w:lang w:val="ro-RO"/>
        </w:rPr>
      </w:pPr>
      <w:r>
        <w:rPr>
          <w:rFonts w:ascii="Trebuchet MS" w:hAnsi="Trebuchet MS" w:cstheme="minorHAnsi"/>
          <w:sz w:val="22"/>
          <w:szCs w:val="22"/>
          <w:lang w:val="ro-RO"/>
        </w:rPr>
        <w:t>Planurile de afaceri propuse spre finantare vor reflecta realitatea segmentului de piata vizat si vor fi fundamentate tehnic si economic, pornind de la informatii verificabile in zona geografica de implementare a proiectului.</w:t>
      </w:r>
    </w:p>
    <w:p w14:paraId="486E2713" w14:textId="77777777" w:rsidR="00C36993" w:rsidRDefault="00000000">
      <w:pPr>
        <w:pStyle w:val="ListParagraph"/>
        <w:numPr>
          <w:ilvl w:val="0"/>
          <w:numId w:val="7"/>
        </w:numPr>
        <w:spacing w:before="0" w:after="0" w:line="240" w:lineRule="auto"/>
        <w:jc w:val="both"/>
        <w:rPr>
          <w:rFonts w:ascii="Trebuchet MS" w:hAnsi="Trebuchet MS"/>
          <w:sz w:val="22"/>
          <w:szCs w:val="22"/>
        </w:rPr>
      </w:pPr>
      <w:r>
        <w:rPr>
          <w:rFonts w:ascii="Trebuchet MS" w:hAnsi="Trebuchet MS" w:cstheme="minorHAnsi"/>
          <w:sz w:val="22"/>
          <w:szCs w:val="22"/>
          <w:lang w:val="ro-RO"/>
        </w:rPr>
        <w:t>Este interzisa depunerea mai multor proiecte de catre acelasi solicitant.</w:t>
      </w:r>
    </w:p>
    <w:p w14:paraId="44DDEF59" w14:textId="77777777" w:rsidR="00C36993" w:rsidRDefault="00C36993">
      <w:pPr>
        <w:pStyle w:val="ListParagraph"/>
        <w:spacing w:before="0" w:after="0" w:line="240" w:lineRule="auto"/>
        <w:jc w:val="both"/>
        <w:rPr>
          <w:rFonts w:ascii="Trebuchet MS" w:hAnsi="Trebuchet MS" w:cstheme="minorHAnsi"/>
          <w:sz w:val="22"/>
          <w:szCs w:val="22"/>
          <w:lang w:val="ro-RO"/>
        </w:rPr>
      </w:pPr>
    </w:p>
    <w:p w14:paraId="1134154F" w14:textId="77777777" w:rsidR="00C36993" w:rsidRDefault="00000000">
      <w:pPr>
        <w:spacing w:before="0" w:after="0" w:line="240" w:lineRule="auto"/>
        <w:jc w:val="both"/>
        <w:rPr>
          <w:lang w:val="es-ES"/>
        </w:rPr>
      </w:pPr>
      <w:r>
        <w:rPr>
          <w:rFonts w:ascii="Trebuchet MS" w:hAnsi="Trebuchet MS" w:cstheme="minorHAnsi"/>
          <w:sz w:val="22"/>
          <w:szCs w:val="22"/>
          <w:lang w:val="ro-RO"/>
        </w:rPr>
        <w:t>Inainte de evaluarea tehnica a dosarelor depuse, expertii administratorului schemei de minimis verifica conformitatea dosarelor incarcate in aplicatie prin prisma completitudinii documentelor din dosar. Pentru dosarele neconforme, solicitantii vor fi instiintati in scris in 24 de ore cu privire la motivele de neconformitate a dosarului si cu solicitarea de a remedia situatia in termen de maxim 24 de ore.  Dupa verificarea conformitatii, se va trece la evaluarea planurilor de afaceri.</w:t>
      </w:r>
    </w:p>
    <w:p w14:paraId="1622215D" w14:textId="77777777" w:rsidR="00C36993" w:rsidRDefault="00C36993">
      <w:pPr>
        <w:spacing w:before="0" w:after="0" w:line="240" w:lineRule="auto"/>
        <w:jc w:val="both"/>
        <w:rPr>
          <w:rFonts w:ascii="Trebuchet MS" w:hAnsi="Trebuchet MS" w:cstheme="minorHAnsi"/>
          <w:sz w:val="22"/>
          <w:szCs w:val="22"/>
          <w:lang w:val="ro-RO"/>
        </w:rPr>
      </w:pPr>
      <w:bookmarkStart w:id="9" w:name="__DdeLink__795_2429933291"/>
      <w:bookmarkEnd w:id="9"/>
    </w:p>
    <w:p w14:paraId="1A137C88" w14:textId="77777777" w:rsidR="00C36993" w:rsidRDefault="00000000">
      <w:pPr>
        <w:spacing w:before="0" w:after="0" w:line="240" w:lineRule="auto"/>
        <w:jc w:val="both"/>
        <w:rPr>
          <w:rFonts w:ascii="Trebuchet MS" w:hAnsi="Trebuchet MS" w:cstheme="minorHAnsi"/>
          <w:sz w:val="22"/>
          <w:szCs w:val="22"/>
          <w:lang w:val="ro-RO"/>
        </w:rPr>
      </w:pPr>
      <w:r>
        <w:rPr>
          <w:rFonts w:ascii="Trebuchet MS" w:hAnsi="Trebuchet MS" w:cstheme="minorHAnsi"/>
          <w:sz w:val="22"/>
          <w:szCs w:val="22"/>
          <w:lang w:val="ro-RO"/>
        </w:rPr>
        <w:lastRenderedPageBreak/>
        <w:t>In vederea verificarii conformitatii dosarelor incarcate in aplicatie vor fi analizate urmatoarele criterii:</w:t>
      </w:r>
    </w:p>
    <w:p w14:paraId="789D30EA" w14:textId="250046D6" w:rsidR="00C36993" w:rsidRPr="00431F58" w:rsidRDefault="00000000">
      <w:pPr>
        <w:pStyle w:val="ListParagraph"/>
        <w:numPr>
          <w:ilvl w:val="0"/>
          <w:numId w:val="2"/>
        </w:numPr>
        <w:spacing w:before="0" w:after="0" w:line="240" w:lineRule="auto"/>
        <w:ind w:left="567" w:hanging="567"/>
        <w:jc w:val="both"/>
        <w:rPr>
          <w:rFonts w:ascii="Trebuchet MS" w:hAnsi="Trebuchet MS"/>
          <w:sz w:val="22"/>
          <w:szCs w:val="22"/>
          <w:lang w:val="ro-RO"/>
        </w:rPr>
      </w:pPr>
      <w:r>
        <w:rPr>
          <w:rFonts w:ascii="Trebuchet MS" w:hAnsi="Trebuchet MS" w:cstheme="minorHAnsi"/>
          <w:sz w:val="22"/>
          <w:szCs w:val="22"/>
          <w:lang w:val="ro-RO"/>
        </w:rPr>
        <w:t xml:space="preserve">Dosarul aplicatiei este primit pana la termenul limita din anuntul de lansare a concursului de planuri de afaceri din proiect. </w:t>
      </w:r>
    </w:p>
    <w:p w14:paraId="416A7419" w14:textId="77777777" w:rsidR="00C36993" w:rsidRDefault="00C36993">
      <w:pPr>
        <w:pStyle w:val="ListParagraph"/>
        <w:spacing w:before="0" w:after="0" w:line="240" w:lineRule="auto"/>
        <w:ind w:left="1800"/>
        <w:jc w:val="both"/>
        <w:rPr>
          <w:rFonts w:ascii="Trebuchet MS" w:hAnsi="Trebuchet MS" w:cstheme="minorHAnsi"/>
          <w:sz w:val="22"/>
          <w:szCs w:val="22"/>
          <w:lang w:val="ro-RO"/>
        </w:rPr>
      </w:pPr>
    </w:p>
    <w:p w14:paraId="2BF4BCEC" w14:textId="77777777" w:rsidR="00C36993" w:rsidRDefault="00000000">
      <w:pPr>
        <w:pStyle w:val="ListParagraph"/>
        <w:numPr>
          <w:ilvl w:val="0"/>
          <w:numId w:val="2"/>
        </w:numPr>
        <w:spacing w:before="0" w:after="0" w:line="240" w:lineRule="auto"/>
        <w:ind w:left="567" w:hanging="567"/>
        <w:jc w:val="both"/>
        <w:rPr>
          <w:rFonts w:ascii="Trebuchet MS" w:hAnsi="Trebuchet MS"/>
          <w:sz w:val="22"/>
          <w:szCs w:val="22"/>
          <w:lang w:val="ro-RO"/>
        </w:rPr>
      </w:pPr>
      <w:r>
        <w:rPr>
          <w:rFonts w:ascii="Trebuchet MS" w:hAnsi="Trebuchet MS" w:cstheme="minorHAnsi"/>
          <w:sz w:val="22"/>
          <w:szCs w:val="22"/>
          <w:lang w:val="ro-RO"/>
        </w:rPr>
        <w:t>Cererea de inscriere respecta formatul prevazut (Anexa 1) si este semnata de aplicant. Se va verifica daca Cererea de inscriere respecta formatul standard publicat la data lansarii concursului de planuri de afaceri. Daca Cererea nu este conform formatului publicat sau nu este semnata, se va transmite mesaj catre aplicant de retransmitere a declaratiei de eligibilitate conform modelului standard.</w:t>
      </w:r>
    </w:p>
    <w:p w14:paraId="67007B67" w14:textId="77777777" w:rsidR="00C36993" w:rsidRDefault="00C36993">
      <w:pPr>
        <w:pStyle w:val="ListParagraph"/>
        <w:spacing w:before="0" w:after="0" w:line="240" w:lineRule="auto"/>
        <w:ind w:left="567" w:hanging="567"/>
        <w:jc w:val="both"/>
        <w:rPr>
          <w:rFonts w:ascii="Trebuchet MS" w:hAnsi="Trebuchet MS" w:cstheme="minorHAnsi"/>
          <w:sz w:val="22"/>
          <w:szCs w:val="22"/>
          <w:lang w:val="ro-RO"/>
        </w:rPr>
      </w:pPr>
    </w:p>
    <w:p w14:paraId="188B1E2C" w14:textId="77777777" w:rsidR="00C36993" w:rsidRDefault="00000000">
      <w:pPr>
        <w:pStyle w:val="ListParagraph"/>
        <w:numPr>
          <w:ilvl w:val="0"/>
          <w:numId w:val="2"/>
        </w:numPr>
        <w:spacing w:before="0" w:after="0" w:line="240" w:lineRule="auto"/>
        <w:ind w:left="567" w:hanging="567"/>
        <w:jc w:val="both"/>
        <w:rPr>
          <w:rFonts w:ascii="Trebuchet MS" w:hAnsi="Trebuchet MS"/>
          <w:sz w:val="22"/>
          <w:szCs w:val="22"/>
          <w:lang w:val="ro-RO"/>
        </w:rPr>
      </w:pPr>
      <w:r>
        <w:rPr>
          <w:rFonts w:ascii="Trebuchet MS" w:hAnsi="Trebuchet MS" w:cstheme="minorHAnsi"/>
          <w:sz w:val="22"/>
          <w:szCs w:val="22"/>
          <w:lang w:val="ro-RO"/>
        </w:rPr>
        <w:t>Planul de afaceri respecta formatul prevazut (Anexa 2). Se va verifica daca planul de afaceri inscris in concurs respecta formatul standard publicat la data lansarii concursului de planuri de afaceri. Daca planul de afaceri nu este conform formatului publicat, se va transmite mesaj catre aplicant de retransmitere in timp util a planului sau de afaceri, dupa recompletarea acestuia conform modelului standard.</w:t>
      </w:r>
    </w:p>
    <w:p w14:paraId="2C114C36" w14:textId="77777777" w:rsidR="00C36993" w:rsidRDefault="00C36993">
      <w:pPr>
        <w:pStyle w:val="ListParagraph"/>
        <w:spacing w:before="0" w:after="0" w:line="240" w:lineRule="auto"/>
        <w:ind w:left="1800"/>
        <w:jc w:val="both"/>
        <w:rPr>
          <w:rFonts w:ascii="Trebuchet MS" w:hAnsi="Trebuchet MS" w:cstheme="minorHAnsi"/>
          <w:sz w:val="22"/>
          <w:szCs w:val="22"/>
          <w:lang w:val="ro-RO"/>
        </w:rPr>
      </w:pPr>
    </w:p>
    <w:p w14:paraId="2EA57F5F" w14:textId="77777777" w:rsidR="00C36993" w:rsidRDefault="00000000">
      <w:pPr>
        <w:pStyle w:val="ListParagraph"/>
        <w:numPr>
          <w:ilvl w:val="0"/>
          <w:numId w:val="2"/>
        </w:numPr>
        <w:spacing w:before="0" w:after="0" w:line="240" w:lineRule="auto"/>
        <w:ind w:left="567" w:hanging="567"/>
        <w:jc w:val="both"/>
        <w:rPr>
          <w:rFonts w:ascii="Trebuchet MS" w:hAnsi="Trebuchet MS"/>
          <w:sz w:val="22"/>
          <w:szCs w:val="22"/>
          <w:lang w:val="ro-RO"/>
        </w:rPr>
      </w:pPr>
      <w:r>
        <w:rPr>
          <w:rFonts w:ascii="Trebuchet MS" w:hAnsi="Trebuchet MS" w:cstheme="minorHAnsi"/>
          <w:sz w:val="22"/>
          <w:szCs w:val="22"/>
          <w:lang w:val="ro-RO"/>
        </w:rPr>
        <w:t>Bugetul planului de afaceri respecta formatul prevazut (Anexa 3). Se va verifica daca planul de afaceri inscris in concurs respecta formatul standard publicat la data lansarii concursului de planuri de afaceri. Daca planul de afaceri nu este conform formatului publicat, se va transmite mesaj catre aplicant de retransmitere in timp util a planului sau de afaceri, dupa recompletarea acestuia conform modelului standard.</w:t>
      </w:r>
    </w:p>
    <w:p w14:paraId="1E142B7E" w14:textId="77777777" w:rsidR="00C36993" w:rsidRDefault="00C36993">
      <w:pPr>
        <w:pStyle w:val="ListParagraph"/>
        <w:spacing w:before="0" w:after="0" w:line="240" w:lineRule="auto"/>
        <w:ind w:left="1800"/>
        <w:jc w:val="both"/>
        <w:rPr>
          <w:rFonts w:ascii="Trebuchet MS" w:hAnsi="Trebuchet MS" w:cstheme="minorHAnsi"/>
          <w:sz w:val="22"/>
          <w:szCs w:val="22"/>
          <w:lang w:val="ro-RO"/>
        </w:rPr>
      </w:pPr>
    </w:p>
    <w:p w14:paraId="06D53B4C" w14:textId="77777777" w:rsidR="00C36993" w:rsidRDefault="00000000">
      <w:pPr>
        <w:pStyle w:val="ListParagraph"/>
        <w:numPr>
          <w:ilvl w:val="0"/>
          <w:numId w:val="2"/>
        </w:numPr>
        <w:spacing w:before="0" w:after="0" w:line="240" w:lineRule="auto"/>
        <w:ind w:left="567" w:hanging="567"/>
        <w:jc w:val="both"/>
        <w:rPr>
          <w:rFonts w:ascii="Trebuchet MS" w:hAnsi="Trebuchet MS"/>
          <w:sz w:val="22"/>
          <w:szCs w:val="22"/>
          <w:lang w:val="ro-RO"/>
        </w:rPr>
      </w:pPr>
      <w:r>
        <w:rPr>
          <w:rFonts w:ascii="Trebuchet MS" w:hAnsi="Trebuchet MS" w:cstheme="minorHAnsi"/>
          <w:sz w:val="22"/>
          <w:szCs w:val="22"/>
          <w:lang w:val="ro-RO"/>
        </w:rPr>
        <w:t>Declaratia de angajament respecta formatul prevazut (Anexa 4) si este semnata de aplicant. Se va verifica daca Declaratia de angajament respecta formatul standard publicat la data lansarii concursului de planuri de afaceri. Daca Declaratia de angajament nu este conform formatului publicat sau nu este semnata, se va transmite mesaj catre aplicant de retransmitere a declaratiei conform modelului standard.</w:t>
      </w:r>
    </w:p>
    <w:p w14:paraId="3D5080C4" w14:textId="77777777" w:rsidR="00C36993" w:rsidRDefault="00C36993">
      <w:pPr>
        <w:pStyle w:val="ListParagraph"/>
        <w:spacing w:before="0" w:after="0" w:line="240" w:lineRule="auto"/>
        <w:ind w:left="1800"/>
        <w:jc w:val="both"/>
        <w:rPr>
          <w:rFonts w:ascii="Trebuchet MS" w:hAnsi="Trebuchet MS" w:cstheme="minorHAnsi"/>
          <w:sz w:val="22"/>
          <w:szCs w:val="22"/>
          <w:lang w:val="ro-RO"/>
        </w:rPr>
      </w:pPr>
    </w:p>
    <w:p w14:paraId="5468B4D8" w14:textId="658A4848" w:rsidR="00C36993" w:rsidRDefault="00000000">
      <w:pPr>
        <w:pStyle w:val="ListParagraph"/>
        <w:numPr>
          <w:ilvl w:val="0"/>
          <w:numId w:val="2"/>
        </w:numPr>
        <w:spacing w:before="0" w:after="0" w:line="240" w:lineRule="auto"/>
        <w:ind w:left="567" w:hanging="567"/>
        <w:jc w:val="both"/>
        <w:rPr>
          <w:rFonts w:ascii="Trebuchet MS" w:hAnsi="Trebuchet MS"/>
          <w:sz w:val="22"/>
          <w:szCs w:val="22"/>
          <w:lang w:val="ro-RO"/>
        </w:rPr>
      </w:pPr>
      <w:r>
        <w:rPr>
          <w:rFonts w:ascii="Trebuchet MS" w:hAnsi="Trebuchet MS" w:cstheme="minorHAnsi"/>
          <w:sz w:val="22"/>
          <w:szCs w:val="22"/>
          <w:lang w:val="ro-RO"/>
        </w:rPr>
        <w:t>Declaratia de eligibilitate respecta formatul prevazut (Anexa 5) si este semnata de aplicant.</w:t>
      </w:r>
      <w:r w:rsidR="00157CF2">
        <w:rPr>
          <w:rFonts w:ascii="Trebuchet MS" w:hAnsi="Trebuchet MS" w:cstheme="minorHAnsi"/>
          <w:sz w:val="22"/>
          <w:szCs w:val="22"/>
          <w:lang w:val="ro-RO"/>
        </w:rPr>
        <w:t xml:space="preserve"> </w:t>
      </w:r>
      <w:r w:rsidR="00157CF2" w:rsidRPr="00157CF2">
        <w:rPr>
          <w:rFonts w:ascii="Trebuchet MS" w:hAnsi="Trebuchet MS" w:cstheme="minorHAnsi"/>
          <w:b/>
          <w:bCs/>
          <w:sz w:val="22"/>
          <w:szCs w:val="22"/>
          <w:u w:val="single"/>
          <w:lang w:val="ro-RO"/>
        </w:rPr>
        <w:t>Declaratia de eligibilitate va fi insotita de cazierul fiscal din care trebuie sa reiasa ca solicitantul nu are fapte inscrise in cazier</w:t>
      </w:r>
      <w:r w:rsidR="00157CF2" w:rsidRPr="00157CF2">
        <w:rPr>
          <w:rFonts w:ascii="Trebuchet MS" w:hAnsi="Trebuchet MS" w:cstheme="minorHAnsi"/>
          <w:b/>
          <w:bCs/>
          <w:sz w:val="22"/>
          <w:szCs w:val="22"/>
          <w:lang w:val="ro-RO"/>
        </w:rPr>
        <w:t>.</w:t>
      </w:r>
      <w:r>
        <w:rPr>
          <w:rFonts w:ascii="Trebuchet MS" w:hAnsi="Trebuchet MS" w:cstheme="minorHAnsi"/>
          <w:sz w:val="22"/>
          <w:szCs w:val="22"/>
          <w:lang w:val="ro-RO"/>
        </w:rPr>
        <w:t xml:space="preserve"> Se va verifica daca Declaratia de eligibilitate respecta formatul standard publicat la data lansarii concursului de planuri de afaceri. Daca Declaratia de eligibilitate nu este conform formatului publicat sau nu este semnata, se va transmite mesaj catre aplicant de retransmitere a declaratiei de eligibilitate conform modelului standard.</w:t>
      </w:r>
    </w:p>
    <w:p w14:paraId="1378CBA3" w14:textId="77777777" w:rsidR="00C36993" w:rsidRDefault="00C36993">
      <w:pPr>
        <w:pStyle w:val="ListParagraph"/>
        <w:spacing w:before="0" w:after="0" w:line="240" w:lineRule="auto"/>
        <w:ind w:left="567" w:hanging="567"/>
        <w:jc w:val="both"/>
        <w:rPr>
          <w:rFonts w:ascii="Trebuchet MS" w:hAnsi="Trebuchet MS" w:cstheme="minorHAnsi"/>
          <w:sz w:val="22"/>
          <w:szCs w:val="22"/>
          <w:lang w:val="ro-RO"/>
        </w:rPr>
      </w:pPr>
    </w:p>
    <w:p w14:paraId="1C28E576" w14:textId="77777777" w:rsidR="00C36993" w:rsidRDefault="00000000">
      <w:pPr>
        <w:pStyle w:val="ListParagraph"/>
        <w:numPr>
          <w:ilvl w:val="0"/>
          <w:numId w:val="2"/>
        </w:numPr>
        <w:spacing w:before="0" w:after="0" w:line="240" w:lineRule="auto"/>
        <w:ind w:left="567" w:hanging="567"/>
        <w:jc w:val="both"/>
        <w:rPr>
          <w:rFonts w:ascii="Trebuchet MS" w:hAnsi="Trebuchet MS"/>
          <w:sz w:val="22"/>
          <w:szCs w:val="22"/>
          <w:lang w:val="es-ES"/>
        </w:rPr>
      </w:pPr>
      <w:r>
        <w:rPr>
          <w:rFonts w:ascii="Trebuchet MS" w:hAnsi="Trebuchet MS" w:cstheme="minorHAnsi"/>
          <w:sz w:val="22"/>
          <w:szCs w:val="22"/>
          <w:lang w:val="ro-RO"/>
        </w:rPr>
        <w:t>Domeniul de activitate in care se realizeaza investitia din Planul de afaceri este eligibil (nu se refera la domenii respinse prin Schema de ajutor de minimis aplicabila). In cazul in care planul de afaceri se refera la un domeniu de activitate care nu este eligibil (domenii respinse prin Schema de ajutor de minimis aplicabila) intreaga aplicatie pentru finantare este respinsa. – CRITERIU ELIMINATORIU</w:t>
      </w:r>
    </w:p>
    <w:p w14:paraId="67F7B103" w14:textId="77777777" w:rsidR="00C36993" w:rsidRDefault="00C36993">
      <w:pPr>
        <w:pStyle w:val="ListParagraph"/>
        <w:spacing w:before="0" w:after="0" w:line="240" w:lineRule="auto"/>
        <w:ind w:left="1800"/>
        <w:jc w:val="both"/>
        <w:rPr>
          <w:rFonts w:ascii="Trebuchet MS" w:hAnsi="Trebuchet MS" w:cstheme="minorHAnsi"/>
          <w:sz w:val="22"/>
          <w:szCs w:val="22"/>
          <w:lang w:val="ro-RO"/>
        </w:rPr>
      </w:pPr>
    </w:p>
    <w:p w14:paraId="244EB56E" w14:textId="77777777" w:rsidR="00C36993" w:rsidRDefault="00000000">
      <w:pPr>
        <w:pStyle w:val="ListParagraph"/>
        <w:numPr>
          <w:ilvl w:val="0"/>
          <w:numId w:val="2"/>
        </w:numPr>
        <w:spacing w:before="0" w:after="0" w:line="240" w:lineRule="auto"/>
        <w:ind w:left="567" w:hanging="567"/>
        <w:jc w:val="both"/>
        <w:rPr>
          <w:rFonts w:ascii="Trebuchet MS" w:hAnsi="Trebuchet MS"/>
          <w:sz w:val="22"/>
          <w:szCs w:val="22"/>
          <w:lang w:val="es-ES"/>
        </w:rPr>
      </w:pPr>
      <w:r>
        <w:rPr>
          <w:rFonts w:ascii="Trebuchet MS" w:hAnsi="Trebuchet MS" w:cstheme="minorHAnsi"/>
          <w:sz w:val="22"/>
          <w:szCs w:val="22"/>
          <w:lang w:val="ro-RO"/>
        </w:rPr>
        <w:lastRenderedPageBreak/>
        <w:t>Bugetul proiectului se incadreaza in limitele de finantare. In cazul in care bugetul proiectului nu se incadreaza in limitele de finantare, aplicatia va fi acceptata si evaluata cu rezerva obtinerii unei declaratii din partea solicitantului ca este de acord cu asumarea cheltuielilor neeligibile si acoperirea lor din alte surse decat finantarea nerambursabila.</w:t>
      </w:r>
    </w:p>
    <w:p w14:paraId="7A9301AB" w14:textId="77777777" w:rsidR="00C36993" w:rsidRDefault="00C36993">
      <w:pPr>
        <w:pStyle w:val="ListParagraph"/>
        <w:spacing w:before="0" w:after="0" w:line="240" w:lineRule="auto"/>
        <w:ind w:left="567" w:hanging="567"/>
        <w:jc w:val="both"/>
        <w:rPr>
          <w:rFonts w:ascii="Trebuchet MS" w:hAnsi="Trebuchet MS" w:cstheme="minorHAnsi"/>
          <w:sz w:val="22"/>
          <w:szCs w:val="22"/>
          <w:lang w:val="ro-RO"/>
        </w:rPr>
      </w:pPr>
    </w:p>
    <w:p w14:paraId="74B3EC9D" w14:textId="77777777" w:rsidR="00C36993" w:rsidRDefault="00000000">
      <w:pPr>
        <w:pStyle w:val="ListParagraph"/>
        <w:numPr>
          <w:ilvl w:val="0"/>
          <w:numId w:val="2"/>
        </w:numPr>
        <w:spacing w:before="0" w:after="0" w:line="240" w:lineRule="auto"/>
        <w:ind w:left="567" w:hanging="567"/>
        <w:jc w:val="both"/>
        <w:rPr>
          <w:rFonts w:ascii="Trebuchet MS" w:hAnsi="Trebuchet MS"/>
          <w:sz w:val="22"/>
          <w:szCs w:val="22"/>
          <w:lang w:val="ro-RO"/>
        </w:rPr>
      </w:pPr>
      <w:r>
        <w:rPr>
          <w:rFonts w:ascii="Trebuchet MS" w:hAnsi="Trebuchet MS" w:cstheme="minorHAnsi"/>
          <w:sz w:val="22"/>
          <w:szCs w:val="22"/>
          <w:lang w:val="ro-RO"/>
        </w:rPr>
        <w:t>Perioada de implementare a planului de afaceri nu depaseste 12 luni de la data semnarii contractului de subventie. In cazul in care perioada de implementare a planului de afaceri depaseste 12 luni, aplicatia va fi respinsa. – CRITERIU ELIMINATORIU</w:t>
      </w:r>
    </w:p>
    <w:p w14:paraId="358927AA" w14:textId="77777777" w:rsidR="00C36993" w:rsidRDefault="00C36993">
      <w:pPr>
        <w:pStyle w:val="ListParagraph"/>
        <w:spacing w:before="0" w:after="0" w:line="240" w:lineRule="auto"/>
        <w:ind w:left="567" w:hanging="567"/>
        <w:jc w:val="both"/>
        <w:rPr>
          <w:rFonts w:ascii="Trebuchet MS" w:hAnsi="Trebuchet MS" w:cstheme="minorHAnsi"/>
          <w:sz w:val="22"/>
          <w:szCs w:val="22"/>
          <w:lang w:val="ro-RO"/>
        </w:rPr>
      </w:pPr>
    </w:p>
    <w:p w14:paraId="69C37C7F" w14:textId="77777777" w:rsidR="00C36993" w:rsidRDefault="00000000">
      <w:pPr>
        <w:pStyle w:val="ListParagraph"/>
        <w:numPr>
          <w:ilvl w:val="0"/>
          <w:numId w:val="2"/>
        </w:numPr>
        <w:spacing w:before="0" w:after="0" w:line="240" w:lineRule="auto"/>
        <w:ind w:left="567" w:hanging="567"/>
        <w:jc w:val="both"/>
        <w:rPr>
          <w:rFonts w:ascii="Trebuchet MS" w:hAnsi="Trebuchet MS"/>
          <w:sz w:val="22"/>
          <w:szCs w:val="22"/>
          <w:lang w:val="es-ES"/>
        </w:rPr>
      </w:pPr>
      <w:r>
        <w:rPr>
          <w:rFonts w:ascii="Trebuchet MS" w:hAnsi="Trebuchet MS" w:cstheme="minorHAnsi"/>
          <w:sz w:val="22"/>
          <w:szCs w:val="22"/>
          <w:lang w:val="ro-RO"/>
        </w:rPr>
        <w:t>Afacerea se va implementa in regiunile de dezvoltare aferente proiectului. In cazul in care afacerea nu se va implementa in regiunile de dezvoltare aferente proiectului, aplicatia pentru finantare va fi respinsa. – CRITERIU ELIMINATORIU</w:t>
      </w:r>
    </w:p>
    <w:p w14:paraId="0B8C08E1" w14:textId="77777777" w:rsidR="00C36993" w:rsidRDefault="00C36993">
      <w:pPr>
        <w:pStyle w:val="ListParagraph"/>
        <w:spacing w:before="0" w:after="0" w:line="240" w:lineRule="auto"/>
        <w:ind w:left="1800"/>
        <w:jc w:val="both"/>
        <w:rPr>
          <w:rFonts w:ascii="Trebuchet MS" w:hAnsi="Trebuchet MS" w:cstheme="minorHAnsi"/>
          <w:sz w:val="22"/>
          <w:szCs w:val="22"/>
          <w:lang w:val="ro-RO"/>
        </w:rPr>
      </w:pPr>
    </w:p>
    <w:p w14:paraId="163D5311" w14:textId="77777777" w:rsidR="00C36993" w:rsidRDefault="00000000">
      <w:pPr>
        <w:pStyle w:val="ListParagraph"/>
        <w:numPr>
          <w:ilvl w:val="0"/>
          <w:numId w:val="2"/>
        </w:numPr>
        <w:spacing w:before="0" w:after="0" w:line="240" w:lineRule="auto"/>
        <w:ind w:left="567" w:hanging="567"/>
        <w:jc w:val="both"/>
        <w:rPr>
          <w:lang w:val="ro-RO"/>
        </w:rPr>
      </w:pPr>
      <w:r>
        <w:rPr>
          <w:rFonts w:ascii="Trebuchet MS" w:hAnsi="Trebuchet MS" w:cstheme="minorHAnsi"/>
          <w:sz w:val="22"/>
          <w:szCs w:val="22"/>
          <w:lang w:val="ro-RO"/>
        </w:rPr>
        <w:t>Prin planul de afaceri se creaza minim un loc de munca. In cazul in care prin planul de afaceri nu se creaza minim un loc de munca, aplicatia pentru finantare va fi respinsa. – CRITERIU ELIMINATORIU</w:t>
      </w:r>
    </w:p>
    <w:p w14:paraId="49A876E9" w14:textId="77777777" w:rsidR="00C36993" w:rsidRDefault="00C36993">
      <w:pPr>
        <w:pStyle w:val="ListParagraph"/>
        <w:spacing w:before="0" w:after="0" w:line="240" w:lineRule="auto"/>
        <w:ind w:left="1800"/>
        <w:jc w:val="both"/>
        <w:rPr>
          <w:rFonts w:ascii="Trebuchet MS" w:hAnsi="Trebuchet MS" w:cstheme="minorHAnsi"/>
          <w:sz w:val="22"/>
          <w:szCs w:val="22"/>
          <w:lang w:val="ro-RO"/>
        </w:rPr>
      </w:pPr>
    </w:p>
    <w:p w14:paraId="5EE6AA46" w14:textId="77777777" w:rsidR="00C36993" w:rsidRDefault="00000000">
      <w:pPr>
        <w:pStyle w:val="ListParagraph"/>
        <w:numPr>
          <w:ilvl w:val="0"/>
          <w:numId w:val="2"/>
        </w:numPr>
        <w:spacing w:before="0" w:after="0" w:line="240" w:lineRule="auto"/>
        <w:ind w:left="567" w:hanging="567"/>
        <w:jc w:val="both"/>
        <w:rPr>
          <w:rFonts w:ascii="Trebuchet MS" w:hAnsi="Trebuchet MS"/>
          <w:sz w:val="22"/>
          <w:szCs w:val="22"/>
          <w:lang w:val="ro-RO"/>
        </w:rPr>
      </w:pPr>
      <w:r>
        <w:rPr>
          <w:rFonts w:ascii="Trebuchet MS" w:hAnsi="Trebuchet MS" w:cstheme="minorHAnsi"/>
          <w:sz w:val="22"/>
          <w:szCs w:val="22"/>
          <w:lang w:val="ro-RO"/>
        </w:rPr>
        <w:t>Prin planul de afaceri se mentine sustenabilitatea locurilor de munca, pe perioada minima mentionata in documentele proiectului. In cazul in care prin planul de afaceri nu se mentine sustenabilitatea locurilor de munca, pe perioada minima mentionata in documentele proiectului, aplicatia pentru finantare va fi respinsa. – CRITERIU ELIMINATORIU</w:t>
      </w:r>
    </w:p>
    <w:p w14:paraId="521F3345" w14:textId="77777777" w:rsidR="00C36993" w:rsidRDefault="00C36993">
      <w:pPr>
        <w:pStyle w:val="ListParagraph"/>
        <w:spacing w:before="0" w:after="0" w:line="240" w:lineRule="auto"/>
        <w:ind w:left="1800"/>
        <w:jc w:val="both"/>
        <w:rPr>
          <w:rFonts w:ascii="Trebuchet MS" w:hAnsi="Trebuchet MS" w:cstheme="minorHAnsi"/>
          <w:sz w:val="22"/>
          <w:szCs w:val="22"/>
          <w:lang w:val="ro-RO"/>
        </w:rPr>
      </w:pPr>
    </w:p>
    <w:p w14:paraId="11FEB0DE" w14:textId="77777777" w:rsidR="00C36993" w:rsidRDefault="00000000">
      <w:pPr>
        <w:pStyle w:val="ListParagraph"/>
        <w:numPr>
          <w:ilvl w:val="0"/>
          <w:numId w:val="8"/>
        </w:numPr>
        <w:spacing w:before="0" w:after="0" w:line="240" w:lineRule="auto"/>
        <w:ind w:left="567" w:hanging="567"/>
        <w:jc w:val="both"/>
      </w:pPr>
      <w:r>
        <w:rPr>
          <w:rFonts w:ascii="Trebuchet MS" w:hAnsi="Trebuchet MS" w:cstheme="minorHAnsi"/>
          <w:sz w:val="22"/>
          <w:szCs w:val="22"/>
          <w:lang w:val="ro-RO"/>
        </w:rPr>
        <w:t>Neindeplinirea criteriilor eliminatorii conduce automat la respingerea planului de afaceri. In aceste situatii nu se vor solicita clarificari.</w:t>
      </w:r>
    </w:p>
    <w:p w14:paraId="72D3DD1B" w14:textId="77777777" w:rsidR="00C36993" w:rsidRDefault="00C36993">
      <w:pPr>
        <w:pStyle w:val="ListParagraph"/>
        <w:spacing w:before="0" w:after="0" w:line="240" w:lineRule="auto"/>
        <w:jc w:val="both"/>
        <w:rPr>
          <w:rFonts w:ascii="Trebuchet MS" w:hAnsi="Trebuchet MS" w:cstheme="minorHAnsi"/>
          <w:sz w:val="22"/>
          <w:szCs w:val="22"/>
          <w:lang w:val="ro-RO"/>
        </w:rPr>
      </w:pPr>
    </w:p>
    <w:p w14:paraId="44D6584F" w14:textId="77777777" w:rsidR="00C36993" w:rsidRDefault="00000000">
      <w:pPr>
        <w:spacing w:before="0" w:after="0" w:line="240" w:lineRule="auto"/>
        <w:jc w:val="both"/>
        <w:rPr>
          <w:lang w:val="ro-RO"/>
        </w:rPr>
      </w:pPr>
      <w:r>
        <w:rPr>
          <w:rFonts w:ascii="Trebuchet MS" w:hAnsi="Trebuchet MS" w:cstheme="minorHAnsi"/>
          <w:b/>
          <w:bCs/>
          <w:sz w:val="22"/>
          <w:szCs w:val="22"/>
          <w:lang w:val="ro-RO"/>
        </w:rPr>
        <w:t>ATENTIE!!! Pentru criteriile care nu sunt eliminatorii si se vor solicita clarificari sau retransmiterea documentelor, termenul de raspuns va fi de 24 de ore de la momentul transmiterii solicitarii catre utilizatorul platformei. Transmiterea solicitarii se va face catre adresa de e-mail a participantului dar si ca mesaj in cadrul platformei. Netransmiterea in termenul stabilit a clarificarilor/documentelor solicitate, va atrage de la sine descalificarea dosarului de concurs si nu va mai fi evaluat din punct de vedere tehnic.</w:t>
      </w:r>
    </w:p>
    <w:p w14:paraId="6E06A025" w14:textId="77777777" w:rsidR="00C36993" w:rsidRDefault="00C36993">
      <w:pPr>
        <w:spacing w:before="0" w:after="0" w:line="240" w:lineRule="auto"/>
        <w:jc w:val="both"/>
        <w:rPr>
          <w:rFonts w:ascii="Trebuchet MS" w:hAnsi="Trebuchet MS" w:cstheme="minorHAnsi"/>
          <w:b/>
          <w:bCs/>
          <w:sz w:val="22"/>
          <w:szCs w:val="22"/>
          <w:lang w:val="ro-RO"/>
        </w:rPr>
      </w:pPr>
    </w:p>
    <w:p w14:paraId="0F3A964B" w14:textId="77777777" w:rsidR="00C36993" w:rsidRDefault="00000000">
      <w:pPr>
        <w:spacing w:before="0" w:after="0" w:line="240" w:lineRule="auto"/>
        <w:jc w:val="both"/>
        <w:rPr>
          <w:rFonts w:ascii="Trebuchet MS" w:hAnsi="Trebuchet MS" w:cstheme="minorHAnsi"/>
          <w:sz w:val="22"/>
          <w:szCs w:val="22"/>
          <w:lang w:val="ro-RO"/>
        </w:rPr>
      </w:pPr>
      <w:r>
        <w:rPr>
          <w:rFonts w:ascii="Trebuchet MS" w:hAnsi="Trebuchet MS" w:cstheme="minorHAnsi"/>
          <w:b/>
          <w:bCs/>
          <w:sz w:val="22"/>
          <w:szCs w:val="22"/>
          <w:lang w:val="ro-RO"/>
        </w:rPr>
        <w:t>Evaluarea</w:t>
      </w:r>
      <w:r>
        <w:rPr>
          <w:rFonts w:ascii="Trebuchet MS" w:hAnsi="Trebuchet MS" w:cstheme="minorHAnsi"/>
          <w:sz w:val="22"/>
          <w:szCs w:val="22"/>
          <w:lang w:val="ro-RO"/>
        </w:rPr>
        <w:t xml:space="preserve"> se va realiza in 2 etape:</w:t>
      </w:r>
    </w:p>
    <w:p w14:paraId="55A46F9F" w14:textId="77777777" w:rsidR="00C36993" w:rsidRDefault="00000000">
      <w:pPr>
        <w:pStyle w:val="ListParagraph"/>
        <w:numPr>
          <w:ilvl w:val="0"/>
          <w:numId w:val="5"/>
        </w:numPr>
        <w:spacing w:before="0" w:after="0" w:line="240" w:lineRule="auto"/>
        <w:jc w:val="both"/>
        <w:rPr>
          <w:rFonts w:ascii="Trebuchet MS" w:hAnsi="Trebuchet MS" w:cstheme="minorHAnsi"/>
          <w:sz w:val="22"/>
          <w:szCs w:val="22"/>
          <w:lang w:val="ro-RO"/>
        </w:rPr>
      </w:pPr>
      <w:r>
        <w:rPr>
          <w:rFonts w:ascii="Trebuchet MS" w:hAnsi="Trebuchet MS" w:cstheme="minorHAnsi"/>
          <w:sz w:val="22"/>
          <w:szCs w:val="22"/>
          <w:lang w:val="ro-RO"/>
        </w:rPr>
        <w:t>etapa de evaluare a planului de afaceri depus on-line, cu o pondere de 70% din punctajul final;</w:t>
      </w:r>
    </w:p>
    <w:p w14:paraId="205AFF54" w14:textId="77777777" w:rsidR="00C36993" w:rsidRDefault="00000000">
      <w:pPr>
        <w:pStyle w:val="ListParagraph"/>
        <w:numPr>
          <w:ilvl w:val="0"/>
          <w:numId w:val="5"/>
        </w:numPr>
        <w:spacing w:before="0" w:after="0" w:line="240" w:lineRule="auto"/>
        <w:jc w:val="both"/>
        <w:rPr>
          <w:rFonts w:ascii="Trebuchet MS" w:hAnsi="Trebuchet MS"/>
          <w:sz w:val="22"/>
          <w:szCs w:val="22"/>
          <w:lang w:val="es-ES"/>
        </w:rPr>
      </w:pPr>
      <w:r>
        <w:rPr>
          <w:rFonts w:ascii="Trebuchet MS" w:hAnsi="Trebuchet MS" w:cstheme="minorHAnsi"/>
          <w:sz w:val="22"/>
          <w:szCs w:val="22"/>
          <w:lang w:val="ro-RO"/>
        </w:rPr>
        <w:t xml:space="preserve"> o etapa de sustinere a planului de afaceri, de tip interviu, desfasurat on-line, care va avea o  pondere de 30% din punctajul final.</w:t>
      </w:r>
    </w:p>
    <w:p w14:paraId="5E0207D0" w14:textId="77777777" w:rsidR="00C36993" w:rsidRDefault="00C36993">
      <w:pPr>
        <w:pStyle w:val="ListParagraph"/>
        <w:spacing w:before="0" w:after="0" w:line="240" w:lineRule="auto"/>
        <w:ind w:left="1440"/>
        <w:jc w:val="both"/>
        <w:rPr>
          <w:rFonts w:ascii="Trebuchet MS" w:hAnsi="Trebuchet MS" w:cstheme="minorHAnsi"/>
          <w:sz w:val="22"/>
          <w:szCs w:val="22"/>
          <w:lang w:val="ro-RO"/>
        </w:rPr>
      </w:pPr>
    </w:p>
    <w:p w14:paraId="0EF2AFA6" w14:textId="77777777" w:rsidR="00C36993" w:rsidRDefault="00000000">
      <w:pPr>
        <w:pStyle w:val="ListParagraph"/>
        <w:numPr>
          <w:ilvl w:val="0"/>
          <w:numId w:val="6"/>
        </w:numPr>
        <w:spacing w:before="0" w:after="0" w:line="240" w:lineRule="auto"/>
        <w:ind w:left="284" w:hanging="284"/>
        <w:jc w:val="both"/>
        <w:rPr>
          <w:rFonts w:ascii="Trebuchet MS" w:hAnsi="Trebuchet MS"/>
          <w:sz w:val="22"/>
          <w:szCs w:val="22"/>
          <w:lang w:val="ro-RO"/>
        </w:rPr>
      </w:pPr>
      <w:r>
        <w:rPr>
          <w:rFonts w:ascii="Trebuchet MS" w:hAnsi="Trebuchet MS" w:cstheme="minorHAnsi"/>
          <w:sz w:val="22"/>
          <w:szCs w:val="22"/>
          <w:lang w:val="ro-RO"/>
        </w:rPr>
        <w:t xml:space="preserve">In cadrul etapei de evaluare a planului de afaceri depus on-line, fiecare dosar va fi evaluat de 3 experti evaluatori, odata finalizata evaluarea de catre un membru a comisiei si marcata ca atare in platforma, aceasta nu va mai putea fi modificata. </w:t>
      </w:r>
    </w:p>
    <w:p w14:paraId="0F493B2A" w14:textId="77777777" w:rsidR="00C36993" w:rsidRDefault="00C36993">
      <w:pPr>
        <w:pStyle w:val="ListParagraph"/>
        <w:spacing w:before="0" w:after="0" w:line="240" w:lineRule="auto"/>
        <w:ind w:left="284" w:hanging="284"/>
        <w:jc w:val="both"/>
        <w:rPr>
          <w:rFonts w:ascii="Trebuchet MS" w:hAnsi="Trebuchet MS" w:cstheme="minorHAnsi"/>
          <w:sz w:val="22"/>
          <w:szCs w:val="22"/>
          <w:lang w:val="ro-RO"/>
        </w:rPr>
      </w:pPr>
    </w:p>
    <w:p w14:paraId="076F7528" w14:textId="77777777" w:rsidR="00C36993" w:rsidRDefault="00000000">
      <w:pPr>
        <w:pStyle w:val="ListParagraph"/>
        <w:numPr>
          <w:ilvl w:val="0"/>
          <w:numId w:val="6"/>
        </w:numPr>
        <w:spacing w:before="0" w:after="0" w:line="240" w:lineRule="auto"/>
        <w:ind w:left="284" w:hanging="284"/>
        <w:jc w:val="both"/>
        <w:rPr>
          <w:rFonts w:ascii="Trebuchet MS" w:hAnsi="Trebuchet MS"/>
          <w:sz w:val="22"/>
          <w:szCs w:val="22"/>
          <w:lang w:val="es-ES"/>
        </w:rPr>
      </w:pPr>
      <w:r>
        <w:rPr>
          <w:rFonts w:ascii="Trebuchet MS" w:hAnsi="Trebuchet MS" w:cstheme="minorHAnsi"/>
          <w:sz w:val="22"/>
          <w:szCs w:val="22"/>
          <w:lang w:val="ro-RO"/>
        </w:rPr>
        <w:lastRenderedPageBreak/>
        <w:t>La finalizarea tuturor evaluarilor unui plan de afaceri, platforma va calcula punctajul obtinut si va evidentia cazurile in care punctele intre evaluatori pe o anumita sectiune  difera. Daca acesta difera cu mai mult de 40%, respectiv cazul in care punctajul total intre evaluatori difera cu mai mult de 10 puncte, in acest caz,  se va realiza o mediere efectuata</w:t>
      </w:r>
      <w:r>
        <w:rPr>
          <w:rFonts w:ascii="Trebuchet MS" w:hAnsi="Trebuchet MS" w:cstheme="minorHAnsi"/>
          <w:color w:val="000000"/>
          <w:sz w:val="22"/>
          <w:szCs w:val="22"/>
          <w:lang w:val="ro-RO"/>
        </w:rPr>
        <w:t xml:space="preserve"> de al 3lea evaluator in vederea stabilirii punctajului final. </w:t>
      </w:r>
    </w:p>
    <w:p w14:paraId="59EE2A2A" w14:textId="77777777" w:rsidR="00C36993" w:rsidRDefault="00C36993">
      <w:pPr>
        <w:pStyle w:val="ListParagraph"/>
        <w:spacing w:before="0" w:after="0" w:line="240" w:lineRule="auto"/>
        <w:jc w:val="both"/>
        <w:rPr>
          <w:rFonts w:ascii="Trebuchet MS" w:hAnsi="Trebuchet MS" w:cstheme="minorHAnsi"/>
          <w:color w:val="000000"/>
          <w:sz w:val="22"/>
          <w:szCs w:val="22"/>
          <w:lang w:val="ro-RO"/>
        </w:rPr>
      </w:pPr>
    </w:p>
    <w:p w14:paraId="20D474A9" w14:textId="77777777" w:rsidR="00C36993" w:rsidRDefault="00000000">
      <w:pPr>
        <w:pStyle w:val="ListParagraph"/>
        <w:numPr>
          <w:ilvl w:val="0"/>
          <w:numId w:val="6"/>
        </w:numPr>
        <w:spacing w:before="0" w:after="0" w:line="240" w:lineRule="auto"/>
        <w:ind w:left="284" w:hanging="284"/>
        <w:jc w:val="both"/>
        <w:rPr>
          <w:rFonts w:ascii="Trebuchet MS" w:hAnsi="Trebuchet MS"/>
          <w:sz w:val="22"/>
          <w:szCs w:val="22"/>
          <w:lang w:val="ro-RO"/>
        </w:rPr>
      </w:pPr>
      <w:r>
        <w:rPr>
          <w:rFonts w:ascii="Trebuchet MS" w:hAnsi="Trebuchet MS" w:cstheme="minorHAnsi"/>
          <w:sz w:val="22"/>
          <w:szCs w:val="22"/>
          <w:lang w:val="ro-RO"/>
        </w:rPr>
        <w:t xml:space="preserve">Rezultatul evaluarii va fi anuntat imediat solicitantului prin e-mail dar si ca mesaj in cadrul platformei. Candidatii vor putea accesa prin intermediul platformei, grila de evaluare cu detalierea punctajului obtinut pe fiecare capitol si subcapitol din planul de afaceri si </w:t>
      </w:r>
      <w:r>
        <w:rPr>
          <w:rFonts w:ascii="Trebuchet MS" w:hAnsi="Trebuchet MS" w:cstheme="minorHAnsi"/>
          <w:b/>
          <w:bCs/>
          <w:sz w:val="22"/>
          <w:szCs w:val="22"/>
          <w:u w:val="single"/>
          <w:lang w:val="ro-RO"/>
        </w:rPr>
        <w:t>vor putea depune contestatii in maxim 24 de ore</w:t>
      </w:r>
      <w:r>
        <w:rPr>
          <w:rFonts w:ascii="Trebuchet MS" w:hAnsi="Trebuchet MS" w:cstheme="minorHAnsi"/>
          <w:sz w:val="22"/>
          <w:szCs w:val="22"/>
          <w:lang w:val="ro-RO"/>
        </w:rPr>
        <w:t xml:space="preserve"> de la momentul transmiterii mesajului, conform caruia evaluarea planului a fost finalizata si poate accesa grila de evaluare.  </w:t>
      </w:r>
    </w:p>
    <w:p w14:paraId="118C4459" w14:textId="77777777" w:rsidR="00C36993" w:rsidRDefault="00C36993">
      <w:pPr>
        <w:pStyle w:val="ListParagraph"/>
        <w:spacing w:before="0" w:after="0" w:line="240" w:lineRule="auto"/>
        <w:jc w:val="both"/>
        <w:rPr>
          <w:rFonts w:ascii="Trebuchet MS" w:hAnsi="Trebuchet MS" w:cstheme="minorHAnsi"/>
          <w:sz w:val="22"/>
          <w:szCs w:val="22"/>
          <w:lang w:val="ro-RO"/>
        </w:rPr>
      </w:pPr>
    </w:p>
    <w:p w14:paraId="4D26D2B6" w14:textId="77777777" w:rsidR="00C36993" w:rsidRDefault="00000000">
      <w:pPr>
        <w:pStyle w:val="ListParagraph"/>
        <w:numPr>
          <w:ilvl w:val="0"/>
          <w:numId w:val="6"/>
        </w:numPr>
        <w:spacing w:before="0" w:after="0" w:line="240" w:lineRule="auto"/>
        <w:ind w:left="284" w:hanging="284"/>
        <w:jc w:val="both"/>
        <w:rPr>
          <w:rFonts w:ascii="Trebuchet MS" w:hAnsi="Trebuchet MS"/>
          <w:sz w:val="22"/>
          <w:szCs w:val="22"/>
          <w:lang w:val="es-ES"/>
        </w:rPr>
      </w:pPr>
      <w:r>
        <w:rPr>
          <w:rFonts w:ascii="Trebuchet MS" w:hAnsi="Trebuchet MS" w:cstheme="minorHAnsi"/>
          <w:sz w:val="22"/>
          <w:szCs w:val="22"/>
          <w:lang w:val="ro-RO"/>
        </w:rPr>
        <w:t>Contestatiile se depun tot prin intermediul platformei prin apasarea butonului alocat si prin selectarea capitolului/capitolelor ce se doresc a fi reverificate.  In acel moment punctajul obtinut anterior pentru acel/e capitol/e se va reseta, urmand a reapare dupa finalizarea evaluarii contestatiei.</w:t>
      </w:r>
    </w:p>
    <w:p w14:paraId="656E7BCA" w14:textId="77777777" w:rsidR="00C36993" w:rsidRDefault="00C36993">
      <w:pPr>
        <w:pStyle w:val="ListParagraph"/>
        <w:spacing w:before="0" w:after="0" w:line="240" w:lineRule="auto"/>
        <w:jc w:val="both"/>
        <w:rPr>
          <w:rFonts w:ascii="Trebuchet MS" w:hAnsi="Trebuchet MS" w:cstheme="minorHAnsi"/>
          <w:sz w:val="22"/>
          <w:szCs w:val="22"/>
          <w:lang w:val="ro-RO"/>
        </w:rPr>
      </w:pPr>
    </w:p>
    <w:p w14:paraId="5A8FCEE5" w14:textId="77777777" w:rsidR="00C36993" w:rsidRDefault="00000000">
      <w:pPr>
        <w:pStyle w:val="ListParagraph"/>
        <w:numPr>
          <w:ilvl w:val="0"/>
          <w:numId w:val="6"/>
        </w:numPr>
        <w:spacing w:before="0" w:after="0" w:line="240" w:lineRule="auto"/>
        <w:ind w:left="284" w:hanging="284"/>
        <w:jc w:val="both"/>
        <w:rPr>
          <w:rFonts w:ascii="Trebuchet MS" w:hAnsi="Trebuchet MS"/>
          <w:sz w:val="22"/>
          <w:szCs w:val="22"/>
          <w:lang w:val="ro-RO"/>
        </w:rPr>
      </w:pPr>
      <w:r>
        <w:rPr>
          <w:rFonts w:ascii="Trebuchet MS" w:hAnsi="Trebuchet MS" w:cstheme="minorHAnsi"/>
          <w:sz w:val="22"/>
          <w:szCs w:val="22"/>
          <w:lang w:val="ro-RO"/>
        </w:rPr>
        <w:t xml:space="preserve">Contestatiile depuse vor fi evaluate de o alta comisie, formata </w:t>
      </w:r>
      <w:r>
        <w:rPr>
          <w:rFonts w:ascii="Trebuchet MS" w:hAnsi="Trebuchet MS" w:cstheme="minorHAnsi"/>
          <w:b/>
          <w:bCs/>
          <w:sz w:val="22"/>
          <w:szCs w:val="22"/>
          <w:lang w:val="ro-RO"/>
        </w:rPr>
        <w:t>din reprezentantii legali ai partenerilor</w:t>
      </w:r>
      <w:r>
        <w:rPr>
          <w:rFonts w:ascii="Trebuchet MS" w:hAnsi="Trebuchet MS" w:cstheme="minorHAnsi"/>
          <w:sz w:val="22"/>
          <w:szCs w:val="22"/>
          <w:lang w:val="ro-RO"/>
        </w:rPr>
        <w:t>, tot in cadrul platformei de sprijin antreprenorial, urmand aceleasi constrangeri ca in etapa de evaluare initiala.</w:t>
      </w:r>
    </w:p>
    <w:p w14:paraId="5A011137" w14:textId="77777777" w:rsidR="00C36993" w:rsidRDefault="00C36993">
      <w:pPr>
        <w:pStyle w:val="ListParagraph"/>
        <w:spacing w:before="0" w:after="0" w:line="240" w:lineRule="auto"/>
        <w:jc w:val="both"/>
        <w:rPr>
          <w:rFonts w:ascii="Trebuchet MS" w:hAnsi="Trebuchet MS" w:cstheme="minorHAnsi"/>
          <w:sz w:val="22"/>
          <w:szCs w:val="22"/>
          <w:lang w:val="ro-RO"/>
        </w:rPr>
      </w:pPr>
    </w:p>
    <w:p w14:paraId="75FE45A4" w14:textId="77777777" w:rsidR="00C36993" w:rsidRDefault="00000000">
      <w:pPr>
        <w:pStyle w:val="ListParagraph"/>
        <w:numPr>
          <w:ilvl w:val="0"/>
          <w:numId w:val="6"/>
        </w:numPr>
        <w:spacing w:before="0" w:after="0" w:line="240" w:lineRule="auto"/>
        <w:ind w:left="284" w:hanging="284"/>
        <w:jc w:val="both"/>
        <w:rPr>
          <w:rFonts w:ascii="Trebuchet MS" w:hAnsi="Trebuchet MS"/>
          <w:sz w:val="22"/>
          <w:szCs w:val="22"/>
          <w:lang w:val="es-ES"/>
        </w:rPr>
      </w:pPr>
      <w:r>
        <w:rPr>
          <w:rFonts w:ascii="Trebuchet MS" w:hAnsi="Trebuchet MS" w:cstheme="minorHAnsi"/>
          <w:sz w:val="22"/>
          <w:szCs w:val="22"/>
          <w:lang w:val="ro-RO"/>
        </w:rPr>
        <w:t>In baza punctajului final, candidatii a caror planuri au fost declarate eligibile vor fi invitati sa participe la etapa de interviu. Invitatiile pentru etapa de interviu in format online se vor trimite prin e-mail cu min 24h inainte de data programata sustinerii acestuia. Acestia vor fi si contactati telefonic pentru a confirma participarea la interviu.</w:t>
      </w:r>
    </w:p>
    <w:p w14:paraId="36C29C8A" w14:textId="77777777" w:rsidR="00C36993" w:rsidRDefault="00C36993">
      <w:pPr>
        <w:pStyle w:val="ListParagraph"/>
        <w:spacing w:before="0" w:after="0" w:line="240" w:lineRule="auto"/>
        <w:jc w:val="both"/>
        <w:rPr>
          <w:rFonts w:ascii="Trebuchet MS" w:hAnsi="Trebuchet MS" w:cstheme="minorHAnsi"/>
          <w:sz w:val="22"/>
          <w:szCs w:val="22"/>
          <w:lang w:val="ro-RO"/>
        </w:rPr>
      </w:pPr>
    </w:p>
    <w:p w14:paraId="62FC2CA1" w14:textId="77777777" w:rsidR="00C36993" w:rsidRDefault="00000000">
      <w:pPr>
        <w:pStyle w:val="ListParagraph"/>
        <w:numPr>
          <w:ilvl w:val="0"/>
          <w:numId w:val="6"/>
        </w:numPr>
        <w:spacing w:before="0" w:after="0" w:line="240" w:lineRule="auto"/>
        <w:ind w:left="284" w:hanging="284"/>
        <w:jc w:val="both"/>
        <w:rPr>
          <w:rFonts w:ascii="Trebuchet MS" w:hAnsi="Trebuchet MS" w:cstheme="minorHAnsi"/>
          <w:sz w:val="22"/>
          <w:szCs w:val="22"/>
          <w:lang w:val="ro-RO"/>
        </w:rPr>
      </w:pPr>
      <w:r>
        <w:rPr>
          <w:rFonts w:ascii="Trebuchet MS" w:hAnsi="Trebuchet MS" w:cstheme="minorHAnsi"/>
          <w:sz w:val="22"/>
          <w:szCs w:val="22"/>
          <w:lang w:val="ro-RO"/>
        </w:rPr>
        <w:t xml:space="preserve">In baza punctajului obtinut in etapa de interviu se va stabili punctajul final si clasamentul planurilor de afaceri. Evaluarea va fi urmata de selectia proiectelor castigatoare. Anuntarea rezultatelor selectiei se va face pana in data de </w:t>
      </w:r>
      <w:r>
        <w:rPr>
          <w:rFonts w:ascii="Trebuchet MS" w:hAnsi="Trebuchet MS" w:cstheme="minorHAnsi"/>
          <w:b/>
          <w:bCs/>
          <w:sz w:val="22"/>
          <w:szCs w:val="22"/>
          <w:u w:val="single"/>
          <w:lang w:val="ro-RO"/>
        </w:rPr>
        <w:t>04.12.2022</w:t>
      </w:r>
      <w:r>
        <w:rPr>
          <w:rFonts w:ascii="Trebuchet MS" w:hAnsi="Trebuchet MS" w:cstheme="minorHAnsi"/>
          <w:sz w:val="22"/>
          <w:szCs w:val="22"/>
          <w:lang w:val="ro-RO"/>
        </w:rPr>
        <w:t xml:space="preserve"> prin publicarea listei cu punctajele finale pe site-urile partenerilor.</w:t>
      </w:r>
    </w:p>
    <w:p w14:paraId="7F48F5CD" w14:textId="77777777" w:rsidR="00C36993" w:rsidRDefault="00C36993">
      <w:pPr>
        <w:pStyle w:val="ListParagraph"/>
        <w:spacing w:before="0" w:after="0" w:line="240" w:lineRule="auto"/>
        <w:jc w:val="both"/>
        <w:rPr>
          <w:rFonts w:ascii="Trebuchet MS" w:hAnsi="Trebuchet MS" w:cstheme="minorHAnsi"/>
          <w:sz w:val="22"/>
          <w:szCs w:val="22"/>
          <w:lang w:val="ro-RO"/>
        </w:rPr>
      </w:pPr>
    </w:p>
    <w:p w14:paraId="2D0AA718" w14:textId="77777777" w:rsidR="00C36993" w:rsidRDefault="00000000">
      <w:pPr>
        <w:pStyle w:val="ListParagraph"/>
        <w:spacing w:before="0" w:after="0" w:line="240" w:lineRule="auto"/>
        <w:ind w:left="0"/>
        <w:jc w:val="both"/>
        <w:rPr>
          <w:rFonts w:ascii="Trebuchet MS" w:hAnsi="Trebuchet MS" w:cstheme="minorHAnsi"/>
          <w:b/>
          <w:bCs/>
          <w:sz w:val="22"/>
          <w:szCs w:val="22"/>
          <w:lang w:val="ro-RO"/>
        </w:rPr>
      </w:pPr>
      <w:r>
        <w:rPr>
          <w:rFonts w:ascii="Trebuchet MS" w:hAnsi="Trebuchet MS" w:cstheme="minorHAnsi"/>
          <w:b/>
          <w:bCs/>
          <w:sz w:val="22"/>
          <w:szCs w:val="22"/>
          <w:lang w:val="ro-RO"/>
        </w:rPr>
        <w:tab/>
        <w:t>Punctajul obținut de candidați în etapa de interviu NU POATE FI CONTESTAT.</w:t>
      </w:r>
    </w:p>
    <w:p w14:paraId="0CB913AC" w14:textId="77777777" w:rsidR="00C36993" w:rsidRDefault="00C36993">
      <w:pPr>
        <w:pStyle w:val="ListParagraph"/>
        <w:spacing w:before="0" w:after="0" w:line="240" w:lineRule="auto"/>
        <w:ind w:left="0"/>
        <w:jc w:val="both"/>
        <w:rPr>
          <w:rFonts w:ascii="Trebuchet MS" w:hAnsi="Trebuchet MS" w:cstheme="minorHAnsi"/>
          <w:sz w:val="22"/>
          <w:szCs w:val="22"/>
          <w:highlight w:val="lightGray"/>
          <w:lang w:val="ro-RO"/>
        </w:rPr>
      </w:pPr>
    </w:p>
    <w:p w14:paraId="0064C867" w14:textId="77777777" w:rsidR="00157CF2" w:rsidRDefault="00000000">
      <w:pPr>
        <w:spacing w:before="0" w:after="0" w:line="240" w:lineRule="auto"/>
        <w:contextualSpacing/>
        <w:jc w:val="both"/>
        <w:rPr>
          <w:rFonts w:ascii="Trebuchet MS" w:hAnsi="Trebuchet MS" w:cstheme="minorHAnsi"/>
          <w:sz w:val="22"/>
          <w:szCs w:val="22"/>
          <w:lang w:val="ro-RO"/>
        </w:rPr>
      </w:pPr>
      <w:r>
        <w:rPr>
          <w:rFonts w:ascii="Trebuchet MS" w:hAnsi="Trebuchet MS" w:cstheme="minorHAnsi"/>
          <w:sz w:val="22"/>
          <w:szCs w:val="22"/>
          <w:lang w:val="ro-RO"/>
        </w:rPr>
        <w:t xml:space="preserve">    </w:t>
      </w:r>
    </w:p>
    <w:p w14:paraId="333459B1" w14:textId="24884A85" w:rsidR="00C36993" w:rsidRDefault="00000000">
      <w:pPr>
        <w:spacing w:before="0" w:after="0" w:line="240" w:lineRule="auto"/>
        <w:contextualSpacing/>
        <w:jc w:val="both"/>
        <w:rPr>
          <w:rFonts w:ascii="Trebuchet MS" w:hAnsi="Trebuchet MS"/>
          <w:sz w:val="22"/>
          <w:szCs w:val="22"/>
          <w:lang w:val="ro-RO"/>
        </w:rPr>
      </w:pPr>
      <w:r>
        <w:rPr>
          <w:rFonts w:ascii="Trebuchet MS" w:hAnsi="Trebuchet MS" w:cstheme="minorHAnsi"/>
          <w:sz w:val="22"/>
          <w:szCs w:val="22"/>
          <w:lang w:val="ro-RO"/>
        </w:rPr>
        <w:t xml:space="preserve">In urma evaluarii, vor rezulta si vor fi publicate </w:t>
      </w:r>
      <w:r w:rsidR="00391CE9">
        <w:rPr>
          <w:rFonts w:ascii="Trebuchet MS" w:hAnsi="Trebuchet MS" w:cstheme="minorHAnsi"/>
          <w:sz w:val="22"/>
          <w:szCs w:val="22"/>
          <w:lang w:val="ro-RO"/>
        </w:rPr>
        <w:t>2</w:t>
      </w:r>
      <w:r>
        <w:rPr>
          <w:rFonts w:ascii="Trebuchet MS" w:hAnsi="Trebuchet MS" w:cstheme="minorHAnsi"/>
          <w:sz w:val="22"/>
          <w:szCs w:val="22"/>
          <w:lang w:val="ro-RO"/>
        </w:rPr>
        <w:t xml:space="preserve"> liste, respectiv:</w:t>
      </w:r>
    </w:p>
    <w:p w14:paraId="12662CA2" w14:textId="0DAF826A" w:rsidR="00C36993" w:rsidRPr="00157CF2" w:rsidRDefault="00000000">
      <w:pPr>
        <w:spacing w:before="0" w:after="0" w:line="240" w:lineRule="auto"/>
        <w:ind w:left="720"/>
        <w:contextualSpacing/>
        <w:jc w:val="both"/>
        <w:rPr>
          <w:rFonts w:ascii="Trebuchet MS" w:hAnsi="Trebuchet MS"/>
          <w:sz w:val="22"/>
          <w:szCs w:val="22"/>
          <w:lang w:val="ro-RO"/>
        </w:rPr>
      </w:pPr>
      <w:r>
        <w:rPr>
          <w:rFonts w:ascii="Trebuchet MS" w:hAnsi="Trebuchet MS" w:cstheme="minorHAnsi"/>
          <w:sz w:val="22"/>
          <w:szCs w:val="22"/>
          <w:lang w:val="ro-RO"/>
        </w:rPr>
        <w:t xml:space="preserve">a. Lista </w:t>
      </w:r>
      <w:r w:rsidR="00391CE9">
        <w:rPr>
          <w:rFonts w:ascii="Trebuchet MS" w:hAnsi="Trebuchet MS" w:cstheme="minorHAnsi"/>
          <w:sz w:val="22"/>
          <w:szCs w:val="22"/>
          <w:lang w:val="ro-RO"/>
        </w:rPr>
        <w:t xml:space="preserve">cu toate planurile de afaceri declarate admise care va contine </w:t>
      </w:r>
      <w:r w:rsidR="00391CE9" w:rsidRPr="00391CE9">
        <w:rPr>
          <w:rFonts w:ascii="Trebuchet MS" w:hAnsi="Trebuchet MS" w:cstheme="minorHAnsi"/>
          <w:b/>
          <w:bCs/>
          <w:i/>
          <w:iCs/>
          <w:sz w:val="22"/>
          <w:szCs w:val="22"/>
          <w:u w:val="single"/>
          <w:lang w:val="ro-RO"/>
        </w:rPr>
        <w:t xml:space="preserve">primele </w:t>
      </w:r>
      <w:r w:rsidRPr="00391CE9">
        <w:rPr>
          <w:rFonts w:ascii="Trebuchet MS" w:hAnsi="Trebuchet MS" w:cstheme="minorHAnsi"/>
          <w:b/>
          <w:bCs/>
          <w:i/>
          <w:iCs/>
          <w:sz w:val="22"/>
          <w:szCs w:val="22"/>
          <w:u w:val="single"/>
          <w:lang w:val="ro-RO"/>
        </w:rPr>
        <w:t>12 de idei de afaceri admise spre finantare</w:t>
      </w:r>
      <w:r w:rsidR="00157CF2">
        <w:rPr>
          <w:rFonts w:ascii="Trebuchet MS" w:hAnsi="Trebuchet MS" w:cstheme="minorHAnsi"/>
          <w:sz w:val="22"/>
          <w:szCs w:val="22"/>
          <w:lang w:val="ro-RO"/>
        </w:rPr>
        <w:t xml:space="preserve">, </w:t>
      </w:r>
      <w:r w:rsidR="00391CE9">
        <w:rPr>
          <w:rFonts w:ascii="Trebuchet MS" w:hAnsi="Trebuchet MS" w:cstheme="minorHAnsi"/>
          <w:sz w:val="22"/>
          <w:szCs w:val="22"/>
          <w:lang w:val="ro-RO"/>
        </w:rPr>
        <w:t xml:space="preserve">urmatoarele </w:t>
      </w:r>
      <w:r w:rsidR="00391CE9" w:rsidRPr="00391CE9">
        <w:rPr>
          <w:rFonts w:ascii="Trebuchet MS" w:hAnsi="Trebuchet MS" w:cstheme="minorHAnsi"/>
          <w:b/>
          <w:bCs/>
          <w:i/>
          <w:iCs/>
          <w:sz w:val="22"/>
          <w:szCs w:val="22"/>
          <w:u w:val="single"/>
          <w:lang w:val="ro-RO"/>
        </w:rPr>
        <w:t>5 idei de afaceri care constituie lista de rezerva</w:t>
      </w:r>
      <w:r w:rsidR="00391CE9" w:rsidRPr="00391CE9">
        <w:rPr>
          <w:rFonts w:ascii="Trebuchet MS" w:hAnsi="Trebuchet MS" w:cstheme="minorHAnsi"/>
          <w:sz w:val="22"/>
          <w:szCs w:val="22"/>
          <w:u w:val="single"/>
          <w:lang w:val="ro-RO"/>
        </w:rPr>
        <w:t xml:space="preserve"> </w:t>
      </w:r>
      <w:r w:rsidR="00391CE9">
        <w:rPr>
          <w:rFonts w:ascii="Trebuchet MS" w:hAnsi="Trebuchet MS" w:cstheme="minorHAnsi"/>
          <w:sz w:val="22"/>
          <w:szCs w:val="22"/>
          <w:lang w:val="ro-RO"/>
        </w:rPr>
        <w:t>si restul de idei de afaceri in ordinea descrescatoare a punctajului;</w:t>
      </w:r>
    </w:p>
    <w:p w14:paraId="74CAECBC" w14:textId="05D261AF" w:rsidR="00C36993" w:rsidRPr="00391CE9" w:rsidRDefault="00391CE9">
      <w:pPr>
        <w:spacing w:before="0" w:after="0" w:line="240" w:lineRule="auto"/>
        <w:ind w:left="720"/>
        <w:contextualSpacing/>
        <w:jc w:val="both"/>
        <w:rPr>
          <w:rFonts w:ascii="Trebuchet MS" w:hAnsi="Trebuchet MS"/>
          <w:sz w:val="22"/>
          <w:szCs w:val="22"/>
          <w:lang w:val="ro-RO"/>
        </w:rPr>
      </w:pPr>
      <w:r>
        <w:rPr>
          <w:rFonts w:ascii="Trebuchet MS" w:hAnsi="Trebuchet MS" w:cstheme="minorHAnsi"/>
          <w:sz w:val="22"/>
          <w:szCs w:val="22"/>
          <w:lang w:val="ro-RO"/>
        </w:rPr>
        <w:t>b. Lista cu respingeri, respectiv acele dosare care prezinta documente lipsa, sau care, in urma verificarii eligibilitatii solicitantului, s-a constatat ca nu intrunesc conditiile de eligibilitate, cu motivarea respingerii.</w:t>
      </w:r>
    </w:p>
    <w:p w14:paraId="27E8D6BE" w14:textId="77777777" w:rsidR="00C36993" w:rsidRDefault="00C36993">
      <w:pPr>
        <w:spacing w:before="0" w:after="0" w:line="240" w:lineRule="auto"/>
        <w:ind w:left="720"/>
        <w:contextualSpacing/>
        <w:jc w:val="both"/>
        <w:rPr>
          <w:rFonts w:ascii="Trebuchet MS" w:hAnsi="Trebuchet MS" w:cstheme="minorHAnsi"/>
          <w:sz w:val="22"/>
          <w:szCs w:val="22"/>
          <w:lang w:val="ro-RO"/>
        </w:rPr>
      </w:pPr>
    </w:p>
    <w:p w14:paraId="2A8306F9" w14:textId="4A794027" w:rsidR="00C36993" w:rsidRDefault="00000000">
      <w:pPr>
        <w:spacing w:before="0" w:after="0" w:line="240" w:lineRule="auto"/>
        <w:jc w:val="both"/>
        <w:rPr>
          <w:rFonts w:ascii="Trebuchet MS" w:hAnsi="Trebuchet MS"/>
          <w:sz w:val="22"/>
          <w:szCs w:val="22"/>
          <w:lang w:val="es-ES"/>
        </w:rPr>
      </w:pPr>
      <w:r>
        <w:rPr>
          <w:rFonts w:ascii="Trebuchet MS" w:hAnsi="Trebuchet MS" w:cstheme="minorHAnsi"/>
          <w:sz w:val="22"/>
          <w:szCs w:val="22"/>
          <w:lang w:val="ro-RO"/>
        </w:rPr>
        <w:lastRenderedPageBreak/>
        <w:t xml:space="preserve">Un solicitant poate, dupa efectuarea selectiei, sa renunte la finantarea ideii sale de afacere din proiectul Start 4 NEETs Sud-Est. In acest sens, va transmite o instiintare scrisa catre solicitant (sau e-mail la adresa </w:t>
      </w:r>
      <w:r w:rsidR="00391CE9">
        <w:rPr>
          <w:rFonts w:ascii="Trebuchet MS" w:hAnsi="Trebuchet MS" w:cstheme="minorHAnsi"/>
          <w:sz w:val="22"/>
          <w:szCs w:val="22"/>
          <w:lang w:val="ro-RO"/>
        </w:rPr>
        <w:fldChar w:fldCharType="begin"/>
      </w:r>
      <w:r w:rsidR="00391CE9">
        <w:rPr>
          <w:rFonts w:ascii="Trebuchet MS" w:hAnsi="Trebuchet MS" w:cstheme="minorHAnsi"/>
          <w:sz w:val="22"/>
          <w:szCs w:val="22"/>
          <w:lang w:val="ro-RO"/>
        </w:rPr>
        <w:instrText xml:space="preserve"> HYPERLINK "mailto:</w:instrText>
      </w:r>
      <w:r w:rsidR="00391CE9" w:rsidRPr="00391CE9">
        <w:rPr>
          <w:rFonts w:ascii="Trebuchet MS" w:hAnsi="Trebuchet MS" w:cstheme="minorHAnsi"/>
          <w:sz w:val="22"/>
          <w:szCs w:val="22"/>
          <w:lang w:val="ro-RO"/>
        </w:rPr>
        <w:instrText>office.rdconsulting@gmail.com</w:instrText>
      </w:r>
      <w:r w:rsidR="00391CE9">
        <w:rPr>
          <w:rFonts w:ascii="Trebuchet MS" w:hAnsi="Trebuchet MS" w:cstheme="minorHAnsi"/>
          <w:sz w:val="22"/>
          <w:szCs w:val="22"/>
          <w:lang w:val="ro-RO"/>
        </w:rPr>
        <w:instrText xml:space="preserve">" </w:instrText>
      </w:r>
      <w:r w:rsidR="00391CE9">
        <w:rPr>
          <w:rFonts w:ascii="Trebuchet MS" w:hAnsi="Trebuchet MS" w:cstheme="minorHAnsi"/>
          <w:sz w:val="22"/>
          <w:szCs w:val="22"/>
          <w:lang w:val="ro-RO"/>
        </w:rPr>
      </w:r>
      <w:r w:rsidR="00391CE9">
        <w:rPr>
          <w:rFonts w:ascii="Trebuchet MS" w:hAnsi="Trebuchet MS" w:cstheme="minorHAnsi"/>
          <w:sz w:val="22"/>
          <w:szCs w:val="22"/>
          <w:lang w:val="ro-RO"/>
        </w:rPr>
        <w:fldChar w:fldCharType="separate"/>
      </w:r>
      <w:r w:rsidR="00391CE9" w:rsidRPr="002E0245">
        <w:rPr>
          <w:rStyle w:val="Hyperlink"/>
          <w:rFonts w:ascii="Trebuchet MS" w:hAnsi="Trebuchet MS" w:cstheme="minorHAnsi"/>
          <w:sz w:val="22"/>
          <w:szCs w:val="22"/>
          <w:lang w:val="ro-RO"/>
        </w:rPr>
        <w:t>office.rdconsulting@gmail.com</w:t>
      </w:r>
      <w:r w:rsidR="00391CE9">
        <w:rPr>
          <w:rFonts w:ascii="Trebuchet MS" w:hAnsi="Trebuchet MS" w:cstheme="minorHAnsi"/>
          <w:sz w:val="22"/>
          <w:szCs w:val="22"/>
          <w:lang w:val="ro-RO"/>
        </w:rPr>
        <w:fldChar w:fldCharType="end"/>
      </w:r>
      <w:r w:rsidRPr="00391CE9">
        <w:rPr>
          <w:rFonts w:ascii="Trebuchet MS" w:hAnsi="Trebuchet MS" w:cstheme="minorHAnsi"/>
          <w:sz w:val="22"/>
          <w:szCs w:val="22"/>
          <w:lang w:val="ro-RO"/>
        </w:rPr>
        <w:t>)</w:t>
      </w:r>
      <w:r>
        <w:rPr>
          <w:rFonts w:ascii="Trebuchet MS" w:hAnsi="Trebuchet MS" w:cstheme="minorHAnsi"/>
          <w:sz w:val="22"/>
          <w:szCs w:val="22"/>
          <w:lang w:val="ro-RO"/>
        </w:rPr>
        <w:t>, prin care va mentiona in mod expres ca renunta la finantarea proiectului sau. Intr-un astfel de caz, locul ramas astfel vacant va fi completat din lista de rezerva.</w:t>
      </w:r>
    </w:p>
    <w:p w14:paraId="03C459D4" w14:textId="77777777" w:rsidR="00C36993" w:rsidRDefault="00C36993">
      <w:pPr>
        <w:spacing w:before="0" w:after="0" w:line="240" w:lineRule="auto"/>
        <w:jc w:val="both"/>
        <w:rPr>
          <w:rFonts w:ascii="Trebuchet MS" w:hAnsi="Trebuchet MS" w:cstheme="minorHAnsi"/>
          <w:sz w:val="22"/>
          <w:szCs w:val="22"/>
          <w:lang w:val="ro-RO"/>
        </w:rPr>
      </w:pPr>
    </w:p>
    <w:p w14:paraId="1EB6DD3B" w14:textId="77777777" w:rsidR="00C36993" w:rsidRDefault="00000000">
      <w:pPr>
        <w:spacing w:before="0" w:after="0" w:line="240" w:lineRule="auto"/>
        <w:contextualSpacing/>
        <w:jc w:val="both"/>
        <w:rPr>
          <w:lang w:val="ro-RO"/>
        </w:rPr>
      </w:pPr>
      <w:r>
        <w:rPr>
          <w:rFonts w:ascii="Trebuchet MS" w:hAnsi="Trebuchet MS" w:cstheme="minorHAnsi"/>
          <w:b/>
          <w:sz w:val="22"/>
          <w:szCs w:val="22"/>
          <w:lang w:val="ro-RO"/>
        </w:rPr>
        <w:t>* în cazul în care se impune, motivat, lista de rezerva poate fi completata</w:t>
      </w:r>
    </w:p>
    <w:p w14:paraId="6851D149" w14:textId="77777777" w:rsidR="00C36993" w:rsidRDefault="00C36993">
      <w:pPr>
        <w:spacing w:before="0" w:after="0" w:line="240" w:lineRule="auto"/>
        <w:contextualSpacing/>
        <w:jc w:val="both"/>
        <w:rPr>
          <w:rFonts w:ascii="Trebuchet MS" w:hAnsi="Trebuchet MS" w:cstheme="minorHAnsi"/>
          <w:sz w:val="22"/>
          <w:szCs w:val="22"/>
          <w:lang w:val="ro-RO"/>
        </w:rPr>
      </w:pPr>
    </w:p>
    <w:p w14:paraId="25D6C7D8" w14:textId="77777777" w:rsidR="00C36993" w:rsidRDefault="00C36993">
      <w:pPr>
        <w:spacing w:before="0" w:after="0" w:line="240" w:lineRule="auto"/>
        <w:jc w:val="both"/>
        <w:rPr>
          <w:rFonts w:ascii="Trebuchet MS" w:hAnsi="Trebuchet MS" w:cstheme="minorHAnsi"/>
          <w:sz w:val="22"/>
          <w:szCs w:val="22"/>
          <w:lang w:val="ro-RO"/>
        </w:rPr>
      </w:pPr>
    </w:p>
    <w:p w14:paraId="19079D02" w14:textId="77777777" w:rsidR="00C36993" w:rsidRDefault="00000000">
      <w:pPr>
        <w:pStyle w:val="Heading1"/>
        <w:numPr>
          <w:ilvl w:val="0"/>
          <w:numId w:val="3"/>
        </w:numPr>
        <w:spacing w:before="0" w:after="200" w:line="240" w:lineRule="auto"/>
        <w:ind w:left="0" w:firstLine="0"/>
        <w:jc w:val="both"/>
        <w:rPr>
          <w:rFonts w:ascii="Trebuchet MS" w:hAnsi="Trebuchet MS"/>
          <w:sz w:val="22"/>
          <w:szCs w:val="22"/>
        </w:rPr>
      </w:pPr>
      <w:bookmarkStart w:id="10" w:name="_Toc117853079"/>
      <w:r>
        <w:rPr>
          <w:rFonts w:ascii="Trebuchet MS" w:hAnsi="Trebuchet MS" w:cstheme="minorHAnsi"/>
          <w:b/>
          <w:color w:val="0070C0"/>
          <w:sz w:val="22"/>
          <w:szCs w:val="22"/>
          <w:lang w:val="ro-RO"/>
        </w:rPr>
        <w:t>Criterii de eligibilitate pentru antreprenori /solicitanti</w:t>
      </w:r>
      <w:bookmarkEnd w:id="10"/>
    </w:p>
    <w:p w14:paraId="541F19FC" w14:textId="77777777" w:rsidR="00C36993" w:rsidRDefault="00000000">
      <w:pPr>
        <w:spacing w:before="0" w:after="0" w:line="240" w:lineRule="auto"/>
        <w:jc w:val="both"/>
        <w:rPr>
          <w:rFonts w:ascii="Trebuchet MS" w:hAnsi="Trebuchet MS" w:cstheme="minorHAnsi"/>
          <w:sz w:val="22"/>
          <w:szCs w:val="22"/>
          <w:lang w:val="ro-RO"/>
        </w:rPr>
      </w:pPr>
      <w:r>
        <w:rPr>
          <w:rFonts w:ascii="Trebuchet MS" w:hAnsi="Trebuchet MS" w:cstheme="minorHAnsi"/>
          <w:b/>
          <w:bCs/>
          <w:sz w:val="22"/>
          <w:szCs w:val="22"/>
          <w:lang w:val="ro-RO"/>
        </w:rPr>
        <w:t>Pot depune dosare de finantare si sunt considerate eligibile</w:t>
      </w:r>
      <w:r>
        <w:rPr>
          <w:rFonts w:ascii="Trebuchet MS" w:hAnsi="Trebuchet MS" w:cstheme="minorHAnsi"/>
          <w:sz w:val="22"/>
          <w:szCs w:val="22"/>
          <w:lang w:val="ro-RO"/>
        </w:rPr>
        <w:t xml:space="preserve"> pentru a participa la concursul de idei de afaceri persoanele fizice care:</w:t>
      </w:r>
    </w:p>
    <w:p w14:paraId="4834C498" w14:textId="6B4E288F" w:rsidR="00C36993" w:rsidRDefault="00000000">
      <w:pPr>
        <w:spacing w:before="0" w:after="0" w:line="240" w:lineRule="auto"/>
        <w:jc w:val="both"/>
        <w:rPr>
          <w:rFonts w:ascii="Trebuchet MS" w:hAnsi="Trebuchet MS" w:cstheme="minorHAnsi"/>
          <w:sz w:val="22"/>
          <w:szCs w:val="22"/>
          <w:lang w:val="ro-RO"/>
        </w:rPr>
      </w:pPr>
      <w:r>
        <w:rPr>
          <w:rFonts w:ascii="Trebuchet MS" w:hAnsi="Trebuchet MS" w:cstheme="minorHAnsi"/>
          <w:sz w:val="22"/>
          <w:szCs w:val="22"/>
          <w:lang w:val="ro-RO"/>
        </w:rPr>
        <w:t xml:space="preserve">1. Sa respecte formatele standard impuse de catre administratorul schemei pentru TOATE ANEXELE si DOCUMENTELE care vor fi depuse in competitie si care sunt parte din aceasta metodologie. </w:t>
      </w:r>
    </w:p>
    <w:p w14:paraId="5C3BC59B" w14:textId="77777777" w:rsidR="00195F65" w:rsidRDefault="00195F65">
      <w:pPr>
        <w:spacing w:before="0" w:after="0" w:line="240" w:lineRule="auto"/>
        <w:jc w:val="both"/>
        <w:rPr>
          <w:rFonts w:ascii="Trebuchet MS" w:hAnsi="Trebuchet MS" w:cstheme="minorHAnsi"/>
          <w:sz w:val="22"/>
          <w:szCs w:val="22"/>
          <w:lang w:val="ro-RO"/>
        </w:rPr>
      </w:pPr>
    </w:p>
    <w:p w14:paraId="2B66D236" w14:textId="3076E4FF" w:rsidR="00C36993" w:rsidRPr="00391CE9" w:rsidRDefault="00000000">
      <w:pPr>
        <w:spacing w:before="0" w:after="0" w:line="240" w:lineRule="auto"/>
        <w:jc w:val="both"/>
        <w:rPr>
          <w:rFonts w:ascii="Trebuchet MS" w:hAnsi="Trebuchet MS"/>
          <w:sz w:val="22"/>
          <w:szCs w:val="22"/>
          <w:lang w:val="ro-RO"/>
        </w:rPr>
      </w:pPr>
      <w:r>
        <w:rPr>
          <w:rFonts w:ascii="Trebuchet MS" w:hAnsi="Trebuchet MS" w:cstheme="minorHAnsi"/>
          <w:sz w:val="22"/>
          <w:szCs w:val="22"/>
          <w:lang w:val="ro-RO"/>
        </w:rPr>
        <w:t xml:space="preserve">2. Aplicantul care propune planul de afaceri trebuie sa fie absolvent al unui  program de formare antreprenoriala finalizat cu </w:t>
      </w:r>
      <w:r w:rsidR="00391CE9">
        <w:rPr>
          <w:rFonts w:ascii="Trebuchet MS" w:hAnsi="Trebuchet MS" w:cstheme="minorHAnsi"/>
          <w:sz w:val="22"/>
          <w:szCs w:val="22"/>
          <w:lang w:val="ro-RO"/>
        </w:rPr>
        <w:t>diploma de absolvire</w:t>
      </w:r>
      <w:r>
        <w:rPr>
          <w:rFonts w:ascii="Trebuchet MS" w:hAnsi="Trebuchet MS" w:cstheme="minorHAnsi"/>
          <w:sz w:val="22"/>
          <w:szCs w:val="22"/>
          <w:lang w:val="ro-RO"/>
        </w:rPr>
        <w:t xml:space="preserve"> derulat in cadrul proiectului ” Start 4 NEETs Sud-Est ”.</w:t>
      </w:r>
    </w:p>
    <w:p w14:paraId="229B370A" w14:textId="77777777" w:rsidR="00C36993" w:rsidRDefault="00C36993">
      <w:pPr>
        <w:spacing w:before="0" w:after="0" w:line="240" w:lineRule="auto"/>
        <w:jc w:val="both"/>
        <w:rPr>
          <w:rFonts w:ascii="Trebuchet MS" w:hAnsi="Trebuchet MS" w:cstheme="minorHAnsi"/>
          <w:sz w:val="22"/>
          <w:szCs w:val="22"/>
          <w:lang w:val="ro-RO"/>
        </w:rPr>
      </w:pPr>
    </w:p>
    <w:p w14:paraId="379B30CF" w14:textId="77777777" w:rsidR="00C36993" w:rsidRDefault="00000000">
      <w:pPr>
        <w:spacing w:before="0" w:after="0" w:line="240" w:lineRule="auto"/>
        <w:jc w:val="both"/>
        <w:rPr>
          <w:rFonts w:ascii="Trebuchet MS" w:hAnsi="Trebuchet MS" w:cstheme="minorHAnsi"/>
          <w:b/>
          <w:bCs/>
          <w:sz w:val="22"/>
          <w:szCs w:val="22"/>
          <w:lang w:val="ro-RO"/>
        </w:rPr>
      </w:pPr>
      <w:r>
        <w:rPr>
          <w:rFonts w:ascii="Trebuchet MS" w:hAnsi="Trebuchet MS" w:cstheme="minorHAnsi"/>
          <w:b/>
          <w:bCs/>
          <w:sz w:val="22"/>
          <w:szCs w:val="22"/>
          <w:lang w:val="ro-RO"/>
        </w:rPr>
        <w:t xml:space="preserve"> Cine NU poate face parte din grupul tinta al proiectului: </w:t>
      </w:r>
    </w:p>
    <w:p w14:paraId="57AC3530" w14:textId="77777777" w:rsidR="00C36993" w:rsidRDefault="00000000">
      <w:pPr>
        <w:spacing w:before="0" w:after="0" w:line="240" w:lineRule="auto"/>
        <w:ind w:left="720"/>
        <w:jc w:val="both"/>
        <w:rPr>
          <w:rFonts w:ascii="Trebuchet MS" w:hAnsi="Trebuchet MS"/>
          <w:sz w:val="22"/>
          <w:szCs w:val="22"/>
          <w:lang w:val="ro-RO"/>
        </w:rPr>
      </w:pPr>
      <w:r>
        <w:rPr>
          <w:rFonts w:ascii="Trebuchet MS" w:hAnsi="Trebuchet MS" w:cstheme="minorHAnsi"/>
          <w:sz w:val="22"/>
          <w:szCs w:val="22"/>
          <w:lang w:val="ro-RO"/>
        </w:rPr>
        <w:t xml:space="preserve">a. persoane care nu sunt incadrate in categoria de tinerii NEETs (tinerii cu varsta intre 16 – 29 ani care nu urmeaza o forma de invatamant, nu sunt angajati si nu sunt cuprinsi intr- de un program de formare profesionala); </w:t>
      </w:r>
    </w:p>
    <w:p w14:paraId="048150ED" w14:textId="77777777" w:rsidR="00C36993" w:rsidRDefault="00000000">
      <w:pPr>
        <w:spacing w:before="0" w:after="0" w:line="240" w:lineRule="auto"/>
        <w:ind w:left="720"/>
        <w:jc w:val="both"/>
        <w:rPr>
          <w:rFonts w:ascii="Trebuchet MS" w:hAnsi="Trebuchet MS" w:cstheme="minorHAnsi"/>
          <w:sz w:val="22"/>
          <w:szCs w:val="22"/>
          <w:lang w:val="ro-RO"/>
        </w:rPr>
      </w:pPr>
      <w:r>
        <w:rPr>
          <w:rFonts w:ascii="Trebuchet MS" w:hAnsi="Trebuchet MS" w:cstheme="minorHAnsi"/>
          <w:sz w:val="22"/>
          <w:szCs w:val="22"/>
          <w:lang w:val="ro-RO"/>
        </w:rPr>
        <w:t xml:space="preserve">b. persoanele care au domiciliul / resedinta in alte regiuniunile de implementare ale proiectului; </w:t>
      </w:r>
    </w:p>
    <w:p w14:paraId="700A4972" w14:textId="77777777" w:rsidR="00C36993" w:rsidRDefault="00000000">
      <w:pPr>
        <w:spacing w:before="0" w:after="0" w:line="240" w:lineRule="auto"/>
        <w:ind w:left="720"/>
        <w:jc w:val="both"/>
        <w:rPr>
          <w:rFonts w:ascii="Trebuchet MS" w:hAnsi="Trebuchet MS" w:cstheme="minorHAnsi"/>
          <w:sz w:val="22"/>
          <w:szCs w:val="22"/>
          <w:lang w:val="ro-RO"/>
        </w:rPr>
      </w:pPr>
      <w:r>
        <w:rPr>
          <w:rFonts w:ascii="Trebuchet MS" w:hAnsi="Trebuchet MS" w:cstheme="minorHAnsi"/>
          <w:sz w:val="22"/>
          <w:szCs w:val="22"/>
          <w:lang w:val="ro-RO"/>
        </w:rPr>
        <w:t xml:space="preserve">c. angajatii liderului de proiect si ai partenerului acestuia, precum si sotul/sotia sau o ruda ori un afin, pana la gradul 2 inclusiv. </w:t>
      </w:r>
    </w:p>
    <w:p w14:paraId="55B080D7" w14:textId="77777777" w:rsidR="00C36993" w:rsidRDefault="00C36993">
      <w:pPr>
        <w:spacing w:before="0" w:after="0" w:line="240" w:lineRule="auto"/>
        <w:ind w:left="720"/>
        <w:jc w:val="both"/>
        <w:rPr>
          <w:rFonts w:ascii="Trebuchet MS" w:hAnsi="Trebuchet MS" w:cstheme="minorHAnsi"/>
          <w:sz w:val="22"/>
          <w:szCs w:val="22"/>
          <w:lang w:val="ro-RO"/>
        </w:rPr>
      </w:pPr>
    </w:p>
    <w:p w14:paraId="6F4B9DA1" w14:textId="77777777" w:rsidR="00C36993" w:rsidRDefault="00000000">
      <w:pPr>
        <w:spacing w:before="0" w:after="0" w:line="240" w:lineRule="auto"/>
        <w:jc w:val="both"/>
        <w:rPr>
          <w:rFonts w:ascii="Trebuchet MS" w:hAnsi="Trebuchet MS"/>
          <w:sz w:val="22"/>
          <w:szCs w:val="22"/>
          <w:lang w:val="ro-RO"/>
        </w:rPr>
      </w:pPr>
      <w:r>
        <w:rPr>
          <w:rFonts w:ascii="Trebuchet MS" w:hAnsi="Trebuchet MS" w:cstheme="minorHAnsi"/>
          <w:sz w:val="22"/>
          <w:szCs w:val="22"/>
          <w:lang w:val="ro-RO"/>
        </w:rPr>
        <w:t xml:space="preserve">3. Planul de afaceri propus trebuie sa vizeze infiintarea unei intreprinderi care se va constitui in regiunile de implementare ale proiectului. Intreprinderile nou infiintate vor trebui sa aiba sediul social si, dupa caz, punctul/punctele de lucru in regiunile de implementare ale proiectului. </w:t>
      </w:r>
    </w:p>
    <w:p w14:paraId="583C97B5" w14:textId="77777777" w:rsidR="00195F65" w:rsidRDefault="00195F65">
      <w:pPr>
        <w:spacing w:before="0" w:after="0" w:line="240" w:lineRule="auto"/>
        <w:jc w:val="both"/>
        <w:rPr>
          <w:rFonts w:ascii="Trebuchet MS" w:hAnsi="Trebuchet MS" w:cstheme="minorHAnsi"/>
          <w:sz w:val="22"/>
          <w:szCs w:val="22"/>
          <w:lang w:val="ro-RO"/>
        </w:rPr>
      </w:pPr>
    </w:p>
    <w:p w14:paraId="42EB2E69" w14:textId="7C18A345" w:rsidR="00C36993" w:rsidRDefault="00000000">
      <w:pPr>
        <w:spacing w:before="0" w:after="0" w:line="240" w:lineRule="auto"/>
        <w:jc w:val="both"/>
        <w:rPr>
          <w:rFonts w:ascii="Trebuchet MS" w:hAnsi="Trebuchet MS"/>
          <w:sz w:val="22"/>
          <w:szCs w:val="22"/>
          <w:lang w:val="ro-RO"/>
        </w:rPr>
      </w:pPr>
      <w:r>
        <w:rPr>
          <w:rFonts w:ascii="Trebuchet MS" w:hAnsi="Trebuchet MS" w:cstheme="minorHAnsi"/>
          <w:sz w:val="22"/>
          <w:szCs w:val="22"/>
          <w:lang w:val="ro-RO"/>
        </w:rPr>
        <w:t>4. Persoanele angajate in cadrul intreprinderilor nou infiintate vor avea, in mod obligatoriu, domiciliul sau resedinta in regiunile de implementare ale proiectului, in mediul urban sau rural.</w:t>
      </w:r>
    </w:p>
    <w:p w14:paraId="31A8C4B3" w14:textId="77777777" w:rsidR="00C36993" w:rsidRDefault="00000000">
      <w:pPr>
        <w:spacing w:before="0" w:after="0" w:line="240" w:lineRule="auto"/>
        <w:jc w:val="both"/>
        <w:rPr>
          <w:rFonts w:ascii="Trebuchet MS" w:hAnsi="Trebuchet MS" w:cstheme="minorHAnsi"/>
          <w:b/>
          <w:bCs/>
          <w:sz w:val="22"/>
          <w:szCs w:val="22"/>
          <w:lang w:val="ro-RO"/>
        </w:rPr>
      </w:pPr>
      <w:r>
        <w:rPr>
          <w:rFonts w:ascii="Trebuchet MS" w:hAnsi="Trebuchet MS" w:cstheme="minorHAnsi"/>
          <w:b/>
          <w:bCs/>
          <w:sz w:val="22"/>
          <w:szCs w:val="22"/>
          <w:lang w:val="ro-RO"/>
        </w:rPr>
        <w:t xml:space="preserve">ATENȚIE: </w:t>
      </w:r>
    </w:p>
    <w:p w14:paraId="328EE49D" w14:textId="7EB4C7B5" w:rsidR="00C36993" w:rsidRDefault="00000000">
      <w:pPr>
        <w:spacing w:before="0" w:after="0" w:line="240" w:lineRule="auto"/>
        <w:jc w:val="both"/>
        <w:rPr>
          <w:rFonts w:ascii="Trebuchet MS" w:hAnsi="Trebuchet MS" w:cstheme="minorHAnsi"/>
          <w:sz w:val="22"/>
          <w:szCs w:val="22"/>
          <w:lang w:val="ro-RO"/>
        </w:rPr>
      </w:pPr>
      <w:r>
        <w:rPr>
          <w:rFonts w:ascii="Trebuchet MS" w:hAnsi="Trebuchet MS" w:cstheme="minorHAnsi"/>
          <w:sz w:val="22"/>
          <w:szCs w:val="22"/>
          <w:lang w:val="ro-RO"/>
        </w:rPr>
        <w:t>• Pentru a putea beneficia de sprijin, o intreprindere nou infiintata va avea minimum 1 persoana cu statut de angajat (</w:t>
      </w:r>
      <w:r w:rsidRPr="00391CE9">
        <w:rPr>
          <w:rFonts w:ascii="Trebuchet MS" w:hAnsi="Trebuchet MS" w:cstheme="minorHAnsi"/>
          <w:b/>
          <w:bCs/>
          <w:i/>
          <w:iCs/>
          <w:sz w:val="22"/>
          <w:szCs w:val="22"/>
          <w:u w:val="single"/>
          <w:lang w:val="ro-RO"/>
        </w:rPr>
        <w:t>se va acorda punctaj suplimentar pentru angajarea unei persoane cu statut de tanar NEET’s, cu varsta cuprinsa intre 16 – 29 ani care nu urmeaza o forma de invatamant, nu este angajat si nu este cuprins intr-un program de formare profesionala</w:t>
      </w:r>
      <w:r w:rsidR="007A2149">
        <w:rPr>
          <w:rFonts w:ascii="Trebuchet MS" w:hAnsi="Trebuchet MS" w:cstheme="minorHAnsi"/>
          <w:b/>
          <w:bCs/>
          <w:i/>
          <w:iCs/>
          <w:sz w:val="22"/>
          <w:szCs w:val="22"/>
          <w:u w:val="single"/>
          <w:lang w:val="ro-RO"/>
        </w:rPr>
        <w:t xml:space="preserve"> si este inregistrat si profilat de catre SPO</w:t>
      </w:r>
      <w:r w:rsidRPr="00391CE9">
        <w:rPr>
          <w:rFonts w:ascii="Trebuchet MS" w:hAnsi="Trebuchet MS" w:cstheme="minorHAnsi"/>
          <w:b/>
          <w:bCs/>
          <w:i/>
          <w:iCs/>
          <w:sz w:val="22"/>
          <w:szCs w:val="22"/>
          <w:u w:val="single"/>
          <w:lang w:val="ro-RO"/>
        </w:rPr>
        <w:t>)</w:t>
      </w:r>
      <w:r>
        <w:rPr>
          <w:rFonts w:ascii="Trebuchet MS" w:hAnsi="Trebuchet MS" w:cstheme="minorHAnsi"/>
          <w:sz w:val="22"/>
          <w:szCs w:val="22"/>
          <w:lang w:val="ro-RO"/>
        </w:rPr>
        <w:t xml:space="preserve">. </w:t>
      </w:r>
    </w:p>
    <w:p w14:paraId="2EE52FDB" w14:textId="77777777" w:rsidR="00C36993" w:rsidRDefault="00000000">
      <w:pPr>
        <w:spacing w:before="0" w:after="0" w:line="240" w:lineRule="auto"/>
        <w:jc w:val="both"/>
        <w:rPr>
          <w:rFonts w:ascii="Trebuchet MS" w:hAnsi="Trebuchet MS" w:cstheme="minorHAnsi"/>
          <w:sz w:val="22"/>
          <w:szCs w:val="22"/>
          <w:lang w:val="ro-RO"/>
        </w:rPr>
      </w:pPr>
      <w:r>
        <w:rPr>
          <w:rFonts w:ascii="Trebuchet MS" w:hAnsi="Trebuchet MS" w:cstheme="minorHAnsi"/>
          <w:sz w:val="22"/>
          <w:szCs w:val="22"/>
          <w:lang w:val="ro-RO"/>
        </w:rPr>
        <w:lastRenderedPageBreak/>
        <w:t>• Locul de munca creat prin proiect trebuie creat cel tarziu in a opta luna de la data semnarii contractului de finantare si mentinut cel putin inca 6 luni de la finalizarea perioadei obligatorii de functionare a afacerii de 12 luni.</w:t>
      </w:r>
    </w:p>
    <w:p w14:paraId="2969AFB7" w14:textId="77777777" w:rsidR="00C36993" w:rsidRDefault="00000000">
      <w:pPr>
        <w:spacing w:before="0" w:after="0" w:line="240" w:lineRule="auto"/>
        <w:jc w:val="both"/>
        <w:rPr>
          <w:rFonts w:ascii="Trebuchet MS" w:hAnsi="Trebuchet MS" w:cstheme="minorHAnsi"/>
          <w:sz w:val="22"/>
          <w:szCs w:val="22"/>
          <w:lang w:val="ro-RO"/>
        </w:rPr>
      </w:pPr>
      <w:r>
        <w:rPr>
          <w:rFonts w:ascii="Trebuchet MS" w:hAnsi="Trebuchet MS" w:cstheme="minorHAnsi"/>
          <w:sz w:val="22"/>
          <w:szCs w:val="22"/>
          <w:lang w:val="ro-RO"/>
        </w:rPr>
        <w:t>• Beneficiarul ajutorului de minimis are obligatia de a raporta furnizorului schemei de ajutor de minimis toate datele si informatiile necesare monitorizarii, in formatul pus la dispozitie de catre furnizorul schemei.</w:t>
      </w:r>
    </w:p>
    <w:p w14:paraId="5686BA13" w14:textId="77777777" w:rsidR="00C36993" w:rsidRDefault="00000000">
      <w:pPr>
        <w:spacing w:before="0" w:after="0" w:line="240" w:lineRule="auto"/>
        <w:jc w:val="both"/>
        <w:rPr>
          <w:rFonts w:ascii="Trebuchet MS" w:hAnsi="Trebuchet MS"/>
          <w:sz w:val="22"/>
          <w:szCs w:val="22"/>
          <w:lang w:val="es-ES"/>
        </w:rPr>
      </w:pPr>
      <w:r>
        <w:rPr>
          <w:rFonts w:ascii="Trebuchet MS" w:hAnsi="Trebuchet MS" w:cstheme="minorHAnsi"/>
          <w:sz w:val="22"/>
          <w:szCs w:val="22"/>
          <w:lang w:val="ro-RO"/>
        </w:rPr>
        <w:t xml:space="preserve"> • Beneficiarul ajutorului de minimis are obligatia de a restitui, dupa caz, total sau partial, valoarea ajutorului de minimis primit in situatia nerespectarii conditiilor de acordare si utilizare a ajutorului, inclusiv dobanda aferenta.</w:t>
      </w:r>
    </w:p>
    <w:p w14:paraId="099D4665" w14:textId="77777777" w:rsidR="00C36993" w:rsidRDefault="00000000">
      <w:pPr>
        <w:spacing w:before="0" w:after="0" w:line="240" w:lineRule="auto"/>
        <w:jc w:val="both"/>
        <w:rPr>
          <w:rFonts w:ascii="Trebuchet MS" w:hAnsi="Trebuchet MS"/>
          <w:sz w:val="22"/>
          <w:szCs w:val="22"/>
          <w:lang w:val="es-ES"/>
        </w:rPr>
      </w:pPr>
      <w:r>
        <w:rPr>
          <w:rFonts w:ascii="Trebuchet MS" w:hAnsi="Trebuchet MS" w:cstheme="minorHAnsi"/>
          <w:sz w:val="22"/>
          <w:szCs w:val="22"/>
          <w:lang w:val="ro-RO"/>
        </w:rPr>
        <w:t>• Beneficiarul ajutorului de minimis are obligatia de a asigura sustenabilitatea intreprinderii infiintate pe o perioada de minim 6 luni de la finalizarea celor 12 luni de implementare si de a mentine locul/lucurile de munca in minim parametrii asumati in Planul de afaceri (norma de lucru, nivel salariu)</w:t>
      </w:r>
    </w:p>
    <w:p w14:paraId="71A23BD9" w14:textId="77777777" w:rsidR="00C36993" w:rsidRDefault="00000000">
      <w:pPr>
        <w:spacing w:before="0" w:after="0" w:line="240" w:lineRule="auto"/>
        <w:jc w:val="both"/>
        <w:rPr>
          <w:rFonts w:ascii="Trebuchet MS" w:hAnsi="Trebuchet MS" w:cstheme="minorHAnsi"/>
          <w:sz w:val="22"/>
          <w:szCs w:val="22"/>
          <w:lang w:val="ro-RO"/>
        </w:rPr>
      </w:pPr>
      <w:r>
        <w:rPr>
          <w:rFonts w:ascii="Trebuchet MS" w:hAnsi="Trebuchet MS" w:cstheme="minorHAnsi"/>
          <w:sz w:val="22"/>
          <w:szCs w:val="22"/>
          <w:lang w:val="ro-RO"/>
        </w:rPr>
        <w:t>• Locurile de munca create si platite din subventie, pot fi full-time sau part-time dar trebuie clar mentionat in cadrul planului de afaceri ce tip de norme sunt aplicabile fiecarui loc de munca. Norma de munca a angajatului va fi mentinuta cel putin inca 6 luni de la finalizarea perioadei obligatorii de functionare a afacerii de 12 luni.</w:t>
      </w:r>
    </w:p>
    <w:p w14:paraId="77DEE5A5" w14:textId="77777777" w:rsidR="00C36993" w:rsidRDefault="00000000">
      <w:pPr>
        <w:spacing w:before="0" w:after="0" w:line="240" w:lineRule="auto"/>
        <w:jc w:val="both"/>
        <w:rPr>
          <w:rFonts w:ascii="Trebuchet MS" w:hAnsi="Trebuchet MS" w:cstheme="minorHAnsi"/>
          <w:sz w:val="22"/>
          <w:szCs w:val="22"/>
          <w:lang w:val="ro-RO"/>
        </w:rPr>
      </w:pPr>
      <w:r>
        <w:rPr>
          <w:rFonts w:ascii="Trebuchet MS" w:hAnsi="Trebuchet MS" w:cstheme="minorHAnsi"/>
          <w:sz w:val="22"/>
          <w:szCs w:val="22"/>
          <w:lang w:val="ro-RO"/>
        </w:rPr>
        <w:t xml:space="preserve">• Beneficiarul ajutorului de minimis are obligatia de a </w:t>
      </w:r>
      <w:r>
        <w:rPr>
          <w:rFonts w:ascii="Trebuchet MS" w:hAnsi="Trebuchet MS"/>
          <w:sz w:val="22"/>
          <w:szCs w:val="22"/>
          <w:lang w:val="ro-RO"/>
        </w:rPr>
        <w:t>înființa în maxim 7 de zile lucrătoare de la castigarea planului de afaceri, o întreprindere în acord cu planul de afaceri castigator.</w:t>
      </w:r>
    </w:p>
    <w:p w14:paraId="3D1CE7D9" w14:textId="77777777" w:rsidR="00C36993" w:rsidRDefault="00C36993">
      <w:pPr>
        <w:spacing w:before="0" w:after="0" w:line="240" w:lineRule="auto"/>
        <w:ind w:hanging="737"/>
        <w:jc w:val="both"/>
        <w:rPr>
          <w:rFonts w:ascii="Trebuchet MS" w:hAnsi="Trebuchet MS" w:cstheme="minorHAnsi"/>
          <w:color w:val="000000"/>
          <w:sz w:val="22"/>
          <w:szCs w:val="22"/>
          <w:lang w:val="ro-RO"/>
        </w:rPr>
      </w:pPr>
    </w:p>
    <w:p w14:paraId="18F741E2" w14:textId="77777777" w:rsidR="00C36993" w:rsidRDefault="00000000">
      <w:pPr>
        <w:spacing w:before="0" w:after="0" w:line="240" w:lineRule="auto"/>
        <w:ind w:hanging="737"/>
        <w:jc w:val="both"/>
        <w:rPr>
          <w:rFonts w:ascii="Trebuchet MS" w:hAnsi="Trebuchet MS"/>
          <w:sz w:val="22"/>
          <w:szCs w:val="22"/>
          <w:lang w:val="ro-RO"/>
        </w:rPr>
      </w:pPr>
      <w:r>
        <w:rPr>
          <w:rFonts w:ascii="Trebuchet MS" w:hAnsi="Trebuchet MS" w:cstheme="minorHAnsi"/>
          <w:color w:val="000000"/>
          <w:sz w:val="22"/>
          <w:szCs w:val="22"/>
          <w:lang w:val="ro-RO"/>
        </w:rPr>
        <w:tab/>
        <w:t>5. Planul   de afaceri trebuie sa vizeze infiintarea unei intreprinderi, indiferent de statutul sau juridic și de modul de finantare, respectiv: societate comerciala - reglementata de Legea 31/1990, republicata su completata; entitate reglementata de OUG nr.44/2008 privind desfasurarea activitatilor economice de catre persoane fizice autorizate, intreprinderi individuale si intreprinderi familiale, aprobata cu modificari si completari prin Legea nr.182/2016.</w:t>
      </w:r>
    </w:p>
    <w:p w14:paraId="178F3026" w14:textId="77777777" w:rsidR="00195F65" w:rsidRDefault="00195F65">
      <w:pPr>
        <w:spacing w:before="0" w:after="0" w:line="240" w:lineRule="auto"/>
        <w:jc w:val="both"/>
        <w:rPr>
          <w:rFonts w:ascii="Trebuchet MS" w:hAnsi="Trebuchet MS" w:cstheme="minorHAnsi"/>
          <w:sz w:val="22"/>
          <w:szCs w:val="22"/>
          <w:lang w:val="ro-RO"/>
        </w:rPr>
      </w:pPr>
    </w:p>
    <w:p w14:paraId="60A72A9B" w14:textId="2794EE85" w:rsidR="00C36993" w:rsidRDefault="00000000">
      <w:pPr>
        <w:spacing w:before="0" w:after="0" w:line="240" w:lineRule="auto"/>
        <w:jc w:val="both"/>
        <w:rPr>
          <w:rFonts w:ascii="Trebuchet MS" w:hAnsi="Trebuchet MS"/>
          <w:sz w:val="22"/>
          <w:szCs w:val="22"/>
          <w:lang w:val="fr-FR"/>
        </w:rPr>
      </w:pPr>
      <w:r>
        <w:rPr>
          <w:rFonts w:ascii="Trebuchet MS" w:hAnsi="Trebuchet MS" w:cstheme="minorHAnsi"/>
          <w:sz w:val="22"/>
          <w:szCs w:val="22"/>
          <w:lang w:val="ro-RO"/>
        </w:rPr>
        <w:t>6. Planul de afaceri sa nu fie identic sau foarte asemanator cu altul/altele propuse de alte persoane in cadrul concursului. Nu vor fi finantate doua sau mai multe planuri de afaceri, propuse de persoane diferite, care sunt identice sau cu un grad foarte mare de asemanare in ceea ce priveste descrierea segmentului de piata, planului de management si marketing si bugetul detaliat.</w:t>
      </w:r>
    </w:p>
    <w:p w14:paraId="309888BA" w14:textId="77777777" w:rsidR="00195F65" w:rsidRDefault="00195F65">
      <w:pPr>
        <w:spacing w:before="0" w:after="0" w:line="240" w:lineRule="auto"/>
        <w:jc w:val="both"/>
        <w:rPr>
          <w:rFonts w:ascii="Trebuchet MS" w:hAnsi="Trebuchet MS" w:cstheme="minorHAnsi"/>
          <w:sz w:val="22"/>
          <w:szCs w:val="22"/>
          <w:lang w:val="fr-FR"/>
        </w:rPr>
      </w:pPr>
    </w:p>
    <w:p w14:paraId="081A5C4C" w14:textId="6B36CE62" w:rsidR="00C36993" w:rsidRDefault="00000000">
      <w:pPr>
        <w:spacing w:before="0" w:after="0" w:line="240" w:lineRule="auto"/>
        <w:jc w:val="both"/>
        <w:rPr>
          <w:rFonts w:ascii="Trebuchet MS" w:hAnsi="Trebuchet MS"/>
          <w:sz w:val="22"/>
          <w:szCs w:val="22"/>
          <w:lang w:val="es-ES"/>
        </w:rPr>
      </w:pPr>
      <w:r>
        <w:rPr>
          <w:rFonts w:ascii="Trebuchet MS" w:hAnsi="Trebuchet MS" w:cstheme="minorHAnsi"/>
          <w:sz w:val="22"/>
          <w:szCs w:val="22"/>
          <w:lang w:val="fr-FR"/>
        </w:rPr>
        <w:t>7</w:t>
      </w:r>
      <w:r>
        <w:rPr>
          <w:rFonts w:ascii="Trebuchet MS" w:hAnsi="Trebuchet MS" w:cstheme="minorHAnsi"/>
          <w:sz w:val="22"/>
          <w:szCs w:val="22"/>
          <w:lang w:val="ro-RO"/>
        </w:rPr>
        <w:t>. Planul de afaceri sa fie fundamentat. Planurile de afaceri propuse spre finantare vor reflecta realitatea segmentului de piata vizat si vor fi fundamentate tehnic si economic, pornind de la informatii verificabile in zona geografica de implementare a proiectului.</w:t>
      </w:r>
    </w:p>
    <w:p w14:paraId="3FD09318" w14:textId="77777777" w:rsidR="00195F65" w:rsidRDefault="00195F65">
      <w:pPr>
        <w:spacing w:before="0" w:after="0" w:line="240" w:lineRule="auto"/>
        <w:jc w:val="both"/>
        <w:rPr>
          <w:rFonts w:ascii="Trebuchet MS" w:hAnsi="Trebuchet MS" w:cstheme="minorHAnsi"/>
          <w:sz w:val="22"/>
          <w:szCs w:val="22"/>
          <w:lang w:val="es-ES"/>
        </w:rPr>
      </w:pPr>
    </w:p>
    <w:p w14:paraId="765376DE" w14:textId="66C21C9D" w:rsidR="00C36993" w:rsidRDefault="00000000">
      <w:pPr>
        <w:spacing w:before="0" w:after="0" w:line="240" w:lineRule="auto"/>
        <w:jc w:val="both"/>
        <w:rPr>
          <w:rFonts w:ascii="Trebuchet MS" w:hAnsi="Trebuchet MS"/>
          <w:sz w:val="22"/>
          <w:szCs w:val="22"/>
          <w:lang w:val="es-ES"/>
        </w:rPr>
      </w:pPr>
      <w:r>
        <w:rPr>
          <w:rFonts w:ascii="Trebuchet MS" w:hAnsi="Trebuchet MS" w:cstheme="minorHAnsi"/>
          <w:sz w:val="22"/>
          <w:szCs w:val="22"/>
          <w:lang w:val="es-ES"/>
        </w:rPr>
        <w:t>8</w:t>
      </w:r>
      <w:r>
        <w:rPr>
          <w:rFonts w:ascii="Trebuchet MS" w:hAnsi="Trebuchet MS" w:cstheme="minorHAnsi"/>
          <w:sz w:val="22"/>
          <w:szCs w:val="22"/>
          <w:lang w:val="ro-RO"/>
        </w:rPr>
        <w:t>. Planul de afaceri solicita un ajutor de minimis corelat cu numarul de locuri de munca create si mentinute.</w:t>
      </w:r>
    </w:p>
    <w:p w14:paraId="2488DDAD" w14:textId="77777777" w:rsidR="00195F65" w:rsidRDefault="00195F65">
      <w:pPr>
        <w:spacing w:before="0" w:after="0" w:line="240" w:lineRule="auto"/>
        <w:jc w:val="both"/>
        <w:rPr>
          <w:rFonts w:ascii="Trebuchet MS" w:hAnsi="Trebuchet MS" w:cstheme="minorHAnsi"/>
          <w:sz w:val="22"/>
          <w:szCs w:val="22"/>
          <w:lang w:val="es-ES"/>
        </w:rPr>
      </w:pPr>
    </w:p>
    <w:p w14:paraId="7B0429BE" w14:textId="3FA7D450" w:rsidR="00C36993" w:rsidRDefault="00000000">
      <w:pPr>
        <w:spacing w:before="0" w:after="0" w:line="240" w:lineRule="auto"/>
        <w:jc w:val="both"/>
        <w:rPr>
          <w:rFonts w:ascii="Trebuchet MS" w:hAnsi="Trebuchet MS"/>
          <w:sz w:val="22"/>
          <w:szCs w:val="22"/>
          <w:lang w:val="es-ES"/>
        </w:rPr>
      </w:pPr>
      <w:r>
        <w:rPr>
          <w:rFonts w:ascii="Trebuchet MS" w:hAnsi="Trebuchet MS" w:cstheme="minorHAnsi"/>
          <w:sz w:val="22"/>
          <w:szCs w:val="22"/>
          <w:lang w:val="es-ES"/>
        </w:rPr>
        <w:t>9</w:t>
      </w:r>
      <w:r>
        <w:rPr>
          <w:rFonts w:ascii="Trebuchet MS" w:hAnsi="Trebuchet MS" w:cstheme="minorHAnsi"/>
          <w:sz w:val="22"/>
          <w:szCs w:val="22"/>
          <w:lang w:val="ro-RO"/>
        </w:rPr>
        <w:t>. Aplicantul sa nu fi fost supus in ultimii 3 ani unei condamnari pronuntate printr-o hotarare judecatoreasca definitiva si irevocabila, din motive profesionale sau etic-profesionale.</w:t>
      </w:r>
    </w:p>
    <w:p w14:paraId="69C24B0B" w14:textId="77777777" w:rsidR="00C36993" w:rsidRDefault="00000000">
      <w:pPr>
        <w:spacing w:before="0" w:after="0" w:line="240" w:lineRule="auto"/>
        <w:jc w:val="both"/>
        <w:rPr>
          <w:rFonts w:ascii="Trebuchet MS" w:hAnsi="Trebuchet MS"/>
          <w:sz w:val="22"/>
          <w:szCs w:val="22"/>
          <w:lang w:val="es-ES"/>
        </w:rPr>
      </w:pPr>
      <w:r>
        <w:rPr>
          <w:rFonts w:ascii="Trebuchet MS" w:hAnsi="Trebuchet MS" w:cstheme="minorHAnsi"/>
          <w:sz w:val="22"/>
          <w:szCs w:val="22"/>
          <w:lang w:val="es-ES"/>
        </w:rPr>
        <w:lastRenderedPageBreak/>
        <w:t>10</w:t>
      </w:r>
      <w:r>
        <w:rPr>
          <w:rFonts w:ascii="Trebuchet MS" w:hAnsi="Trebuchet MS" w:cstheme="minorHAnsi"/>
          <w:sz w:val="22"/>
          <w:szCs w:val="22"/>
          <w:lang w:val="ro-RO"/>
        </w:rPr>
        <w:t>. Aplicantul sa nu fi fost niciodata condamnat printr-o hotarare judecatoreasca definitiva si irevocabila pentru frauda, coruptie, implicare in organizatii criminale sau in alte activitati ilegale, in detrimentul intereselor financiare ale Comunitatii Europene.</w:t>
      </w:r>
    </w:p>
    <w:p w14:paraId="546B4533" w14:textId="77777777" w:rsidR="00195F65" w:rsidRDefault="00195F65">
      <w:pPr>
        <w:spacing w:before="0" w:after="0" w:line="240" w:lineRule="auto"/>
        <w:jc w:val="both"/>
        <w:rPr>
          <w:rFonts w:ascii="Trebuchet MS" w:hAnsi="Trebuchet MS" w:cstheme="minorHAnsi"/>
          <w:sz w:val="22"/>
          <w:szCs w:val="22"/>
          <w:lang w:val="es-ES"/>
        </w:rPr>
      </w:pPr>
    </w:p>
    <w:p w14:paraId="5DC5C9EC" w14:textId="31ACFCCE" w:rsidR="00C36993" w:rsidRDefault="00000000">
      <w:pPr>
        <w:spacing w:before="0" w:after="0" w:line="240" w:lineRule="auto"/>
        <w:jc w:val="both"/>
        <w:rPr>
          <w:rFonts w:ascii="Trebuchet MS" w:hAnsi="Trebuchet MS"/>
          <w:sz w:val="22"/>
          <w:szCs w:val="22"/>
          <w:lang w:val="es-ES"/>
        </w:rPr>
      </w:pPr>
      <w:r>
        <w:rPr>
          <w:rFonts w:ascii="Trebuchet MS" w:hAnsi="Trebuchet MS" w:cstheme="minorHAnsi"/>
          <w:sz w:val="22"/>
          <w:szCs w:val="22"/>
          <w:lang w:val="es-ES"/>
        </w:rPr>
        <w:t>11</w:t>
      </w:r>
      <w:r>
        <w:rPr>
          <w:rFonts w:ascii="Trebuchet MS" w:hAnsi="Trebuchet MS" w:cstheme="minorHAnsi"/>
          <w:sz w:val="22"/>
          <w:szCs w:val="22"/>
          <w:lang w:val="ro-RO"/>
        </w:rPr>
        <w:t xml:space="preserve">. Aplicantul sa nu fie angajat al liderului de proiect sau al partenerilor si nici sa nu fie in relatie de sot/sotie, afin sau ruda, pana la gradul 2 inclusiv, cu un angajat al liderului de proiect sau partenerilor. </w:t>
      </w:r>
    </w:p>
    <w:p w14:paraId="71C116F0" w14:textId="77777777" w:rsidR="00195F65" w:rsidRDefault="00195F65">
      <w:pPr>
        <w:spacing w:before="0" w:after="0" w:line="240" w:lineRule="auto"/>
        <w:jc w:val="both"/>
        <w:rPr>
          <w:rFonts w:ascii="Trebuchet MS" w:hAnsi="Trebuchet MS" w:cstheme="minorHAnsi"/>
          <w:sz w:val="22"/>
          <w:szCs w:val="22"/>
          <w:lang w:val="es-ES"/>
        </w:rPr>
      </w:pPr>
    </w:p>
    <w:p w14:paraId="07E05647" w14:textId="324A919E" w:rsidR="00C36993" w:rsidRPr="00600847" w:rsidRDefault="00000000">
      <w:pPr>
        <w:spacing w:before="0" w:after="0" w:line="240" w:lineRule="auto"/>
        <w:jc w:val="both"/>
        <w:rPr>
          <w:lang w:val="es-ES"/>
        </w:rPr>
      </w:pPr>
      <w:r>
        <w:rPr>
          <w:rFonts w:ascii="Trebuchet MS" w:hAnsi="Trebuchet MS" w:cstheme="minorHAnsi"/>
          <w:sz w:val="22"/>
          <w:szCs w:val="22"/>
          <w:lang w:val="es-ES"/>
        </w:rPr>
        <w:t>12</w:t>
      </w:r>
      <w:r>
        <w:rPr>
          <w:rFonts w:ascii="Trebuchet MS" w:hAnsi="Trebuchet MS" w:cstheme="minorHAnsi"/>
          <w:sz w:val="22"/>
          <w:szCs w:val="22"/>
          <w:lang w:val="ro-RO"/>
        </w:rPr>
        <w:t>. Aplicantul sa isi asume responsabilitatea implementarii planului de afaceri depus, in calitate de viitor reprezentant legal al intreprinderii ce va fi infiintata, si sa nu actioneze ca intermediar pentru planul de afaceri propus spre finanțare.</w:t>
      </w:r>
    </w:p>
    <w:p w14:paraId="445A98B7" w14:textId="77777777" w:rsidR="00C36993" w:rsidRDefault="00C36993">
      <w:pPr>
        <w:spacing w:before="0" w:after="0" w:line="240" w:lineRule="auto"/>
        <w:jc w:val="both"/>
        <w:rPr>
          <w:rFonts w:ascii="Trebuchet MS" w:hAnsi="Trebuchet MS" w:cstheme="minorHAnsi"/>
          <w:sz w:val="22"/>
          <w:szCs w:val="22"/>
          <w:lang w:val="es-ES"/>
        </w:rPr>
      </w:pPr>
    </w:p>
    <w:p w14:paraId="62A183CA" w14:textId="77777777" w:rsidR="00C36993" w:rsidRPr="00600847" w:rsidRDefault="00000000">
      <w:pPr>
        <w:spacing w:before="0" w:after="0" w:line="240" w:lineRule="auto"/>
        <w:jc w:val="both"/>
        <w:rPr>
          <w:lang w:val="es-ES"/>
        </w:rPr>
      </w:pPr>
      <w:r>
        <w:rPr>
          <w:rFonts w:ascii="Trebuchet MS" w:hAnsi="Trebuchet MS" w:cstheme="minorHAnsi"/>
          <w:sz w:val="22"/>
          <w:szCs w:val="22"/>
          <w:lang w:val="es-ES"/>
        </w:rPr>
        <w:t xml:space="preserve">13. </w:t>
      </w:r>
      <w:proofErr w:type="spellStart"/>
      <w:r>
        <w:rPr>
          <w:rFonts w:ascii="Trebuchet MS" w:hAnsi="Trebuchet MS" w:cstheme="minorHAnsi"/>
          <w:sz w:val="22"/>
          <w:szCs w:val="22"/>
          <w:lang w:val="es-ES"/>
        </w:rPr>
        <w:t>Prezenta</w:t>
      </w:r>
      <w:proofErr w:type="spellEnd"/>
      <w:r>
        <w:rPr>
          <w:rFonts w:ascii="Trebuchet MS" w:hAnsi="Trebuchet MS" w:cstheme="minorHAnsi"/>
          <w:sz w:val="22"/>
          <w:szCs w:val="22"/>
          <w:lang w:val="es-ES"/>
        </w:rPr>
        <w:t xml:space="preserve"> </w:t>
      </w:r>
      <w:proofErr w:type="spellStart"/>
      <w:r>
        <w:rPr>
          <w:rFonts w:ascii="Trebuchet MS" w:hAnsi="Trebuchet MS" w:cstheme="minorHAnsi"/>
          <w:sz w:val="22"/>
          <w:szCs w:val="22"/>
          <w:lang w:val="es-ES"/>
        </w:rPr>
        <w:t>schemă</w:t>
      </w:r>
      <w:proofErr w:type="spellEnd"/>
      <w:r>
        <w:rPr>
          <w:rFonts w:ascii="Trebuchet MS" w:hAnsi="Trebuchet MS" w:cstheme="minorHAnsi"/>
          <w:sz w:val="22"/>
          <w:szCs w:val="22"/>
          <w:lang w:val="es-ES"/>
        </w:rPr>
        <w:t xml:space="preserve"> de minimis </w:t>
      </w:r>
      <w:proofErr w:type="spellStart"/>
      <w:r>
        <w:rPr>
          <w:rFonts w:ascii="Trebuchet MS" w:hAnsi="Trebuchet MS" w:cstheme="minorHAnsi"/>
          <w:sz w:val="22"/>
          <w:szCs w:val="22"/>
          <w:lang w:val="es-ES"/>
        </w:rPr>
        <w:t>nu</w:t>
      </w:r>
      <w:proofErr w:type="spellEnd"/>
      <w:r>
        <w:rPr>
          <w:rFonts w:ascii="Trebuchet MS" w:hAnsi="Trebuchet MS" w:cstheme="minorHAnsi"/>
          <w:sz w:val="22"/>
          <w:szCs w:val="22"/>
          <w:lang w:val="es-ES"/>
        </w:rPr>
        <w:t xml:space="preserve"> se </w:t>
      </w:r>
      <w:proofErr w:type="spellStart"/>
      <w:r>
        <w:rPr>
          <w:rFonts w:ascii="Trebuchet MS" w:hAnsi="Trebuchet MS" w:cstheme="minorHAnsi"/>
          <w:sz w:val="22"/>
          <w:szCs w:val="22"/>
          <w:lang w:val="es-ES"/>
        </w:rPr>
        <w:t>aplică</w:t>
      </w:r>
      <w:proofErr w:type="spellEnd"/>
      <w:r>
        <w:rPr>
          <w:rFonts w:ascii="Trebuchet MS" w:hAnsi="Trebuchet MS" w:cstheme="minorHAnsi"/>
          <w:sz w:val="22"/>
          <w:szCs w:val="22"/>
          <w:lang w:val="es-ES"/>
        </w:rPr>
        <w:t>:</w:t>
      </w:r>
    </w:p>
    <w:p w14:paraId="6949B805" w14:textId="77777777" w:rsidR="00C36993" w:rsidRPr="00600847" w:rsidRDefault="00000000">
      <w:pPr>
        <w:spacing w:before="0" w:after="0" w:line="240" w:lineRule="auto"/>
        <w:jc w:val="both"/>
        <w:rPr>
          <w:lang w:val="es-ES"/>
        </w:rPr>
      </w:pPr>
      <w:r>
        <w:rPr>
          <w:rFonts w:ascii="Trebuchet MS" w:hAnsi="Trebuchet MS" w:cstheme="minorHAnsi"/>
          <w:sz w:val="22"/>
          <w:szCs w:val="22"/>
          <w:lang w:val="es-ES"/>
        </w:rPr>
        <w:t xml:space="preserve">a) </w:t>
      </w:r>
      <w:proofErr w:type="spellStart"/>
      <w:r>
        <w:rPr>
          <w:rFonts w:ascii="Trebuchet MS" w:hAnsi="Trebuchet MS" w:cstheme="minorHAnsi"/>
          <w:sz w:val="22"/>
          <w:szCs w:val="22"/>
          <w:lang w:val="es-ES"/>
        </w:rPr>
        <w:t>ajutoarelor</w:t>
      </w:r>
      <w:proofErr w:type="spellEnd"/>
      <w:r>
        <w:rPr>
          <w:rFonts w:ascii="Trebuchet MS" w:hAnsi="Trebuchet MS" w:cstheme="minorHAnsi"/>
          <w:sz w:val="22"/>
          <w:szCs w:val="22"/>
          <w:lang w:val="es-ES"/>
        </w:rPr>
        <w:t xml:space="preserve"> </w:t>
      </w:r>
      <w:proofErr w:type="spellStart"/>
      <w:r>
        <w:rPr>
          <w:rFonts w:ascii="Trebuchet MS" w:hAnsi="Trebuchet MS" w:cstheme="minorHAnsi"/>
          <w:sz w:val="22"/>
          <w:szCs w:val="22"/>
          <w:lang w:val="es-ES"/>
        </w:rPr>
        <w:t>acordate</w:t>
      </w:r>
      <w:proofErr w:type="spellEnd"/>
      <w:r>
        <w:rPr>
          <w:rFonts w:ascii="Trebuchet MS" w:hAnsi="Trebuchet MS" w:cstheme="minorHAnsi"/>
          <w:sz w:val="22"/>
          <w:szCs w:val="22"/>
          <w:lang w:val="es-ES"/>
        </w:rPr>
        <w:t xml:space="preserve"> </w:t>
      </w:r>
      <w:proofErr w:type="spellStart"/>
      <w:r>
        <w:rPr>
          <w:rFonts w:ascii="Trebuchet MS" w:hAnsi="Trebuchet MS" w:cstheme="minorHAnsi"/>
          <w:sz w:val="22"/>
          <w:szCs w:val="22"/>
          <w:lang w:val="es-ES"/>
        </w:rPr>
        <w:t>întreprinderilor</w:t>
      </w:r>
      <w:proofErr w:type="spellEnd"/>
      <w:r>
        <w:rPr>
          <w:rFonts w:ascii="Trebuchet MS" w:hAnsi="Trebuchet MS" w:cstheme="minorHAnsi"/>
          <w:sz w:val="22"/>
          <w:szCs w:val="22"/>
          <w:lang w:val="es-ES"/>
        </w:rPr>
        <w:t xml:space="preserve"> care </w:t>
      </w:r>
      <w:proofErr w:type="spellStart"/>
      <w:r>
        <w:rPr>
          <w:rFonts w:ascii="Trebuchet MS" w:hAnsi="Trebuchet MS" w:cstheme="minorHAnsi"/>
          <w:sz w:val="22"/>
          <w:szCs w:val="22"/>
          <w:lang w:val="es-ES"/>
        </w:rPr>
        <w:t>își</w:t>
      </w:r>
      <w:proofErr w:type="spellEnd"/>
      <w:r>
        <w:rPr>
          <w:rFonts w:ascii="Trebuchet MS" w:hAnsi="Trebuchet MS" w:cstheme="minorHAnsi"/>
          <w:sz w:val="22"/>
          <w:szCs w:val="22"/>
          <w:lang w:val="es-ES"/>
        </w:rPr>
        <w:t xml:space="preserve"> </w:t>
      </w:r>
      <w:proofErr w:type="spellStart"/>
      <w:r>
        <w:rPr>
          <w:rFonts w:ascii="Trebuchet MS" w:hAnsi="Trebuchet MS" w:cstheme="minorHAnsi"/>
          <w:sz w:val="22"/>
          <w:szCs w:val="22"/>
          <w:lang w:val="es-ES"/>
        </w:rPr>
        <w:t>desfășoară</w:t>
      </w:r>
      <w:proofErr w:type="spellEnd"/>
      <w:r>
        <w:rPr>
          <w:rFonts w:ascii="Trebuchet MS" w:hAnsi="Trebuchet MS" w:cstheme="minorHAnsi"/>
          <w:sz w:val="22"/>
          <w:szCs w:val="22"/>
          <w:lang w:val="es-ES"/>
        </w:rPr>
        <w:t xml:space="preserve"> </w:t>
      </w:r>
      <w:proofErr w:type="spellStart"/>
      <w:r>
        <w:rPr>
          <w:rFonts w:ascii="Trebuchet MS" w:hAnsi="Trebuchet MS" w:cstheme="minorHAnsi"/>
          <w:sz w:val="22"/>
          <w:szCs w:val="22"/>
          <w:lang w:val="es-ES"/>
        </w:rPr>
        <w:t>activitatea</w:t>
      </w:r>
      <w:proofErr w:type="spellEnd"/>
      <w:r>
        <w:rPr>
          <w:rFonts w:ascii="Trebuchet MS" w:hAnsi="Trebuchet MS" w:cstheme="minorHAnsi"/>
          <w:sz w:val="22"/>
          <w:szCs w:val="22"/>
          <w:lang w:val="es-ES"/>
        </w:rPr>
        <w:t xml:space="preserve"> </w:t>
      </w:r>
      <w:proofErr w:type="spellStart"/>
      <w:r>
        <w:rPr>
          <w:rFonts w:ascii="Trebuchet MS" w:hAnsi="Trebuchet MS" w:cstheme="minorHAnsi"/>
          <w:sz w:val="22"/>
          <w:szCs w:val="22"/>
          <w:lang w:val="es-ES"/>
        </w:rPr>
        <w:t>în</w:t>
      </w:r>
      <w:proofErr w:type="spellEnd"/>
      <w:r>
        <w:rPr>
          <w:rFonts w:ascii="Trebuchet MS" w:hAnsi="Trebuchet MS" w:cstheme="minorHAnsi"/>
          <w:sz w:val="22"/>
          <w:szCs w:val="22"/>
          <w:lang w:val="es-ES"/>
        </w:rPr>
        <w:t xml:space="preserve"> </w:t>
      </w:r>
      <w:proofErr w:type="spellStart"/>
      <w:r>
        <w:rPr>
          <w:rFonts w:ascii="Trebuchet MS" w:hAnsi="Trebuchet MS" w:cstheme="minorHAnsi"/>
          <w:sz w:val="22"/>
          <w:szCs w:val="22"/>
          <w:lang w:val="es-ES"/>
        </w:rPr>
        <w:t>sectoarele</w:t>
      </w:r>
      <w:proofErr w:type="spellEnd"/>
      <w:r>
        <w:rPr>
          <w:rFonts w:ascii="Trebuchet MS" w:hAnsi="Trebuchet MS" w:cstheme="minorHAnsi"/>
          <w:sz w:val="22"/>
          <w:szCs w:val="22"/>
          <w:lang w:val="es-ES"/>
        </w:rPr>
        <w:t xml:space="preserve"> </w:t>
      </w:r>
      <w:proofErr w:type="spellStart"/>
      <w:r>
        <w:rPr>
          <w:rFonts w:ascii="Trebuchet MS" w:hAnsi="Trebuchet MS" w:cstheme="minorHAnsi"/>
          <w:sz w:val="22"/>
          <w:szCs w:val="22"/>
          <w:lang w:val="es-ES"/>
        </w:rPr>
        <w:t>pescuitului</w:t>
      </w:r>
      <w:proofErr w:type="spellEnd"/>
      <w:r>
        <w:rPr>
          <w:rFonts w:ascii="Trebuchet MS" w:hAnsi="Trebuchet MS" w:cstheme="minorHAnsi"/>
          <w:sz w:val="22"/>
          <w:szCs w:val="22"/>
          <w:lang w:val="es-ES"/>
        </w:rPr>
        <w:t xml:space="preserve"> </w:t>
      </w:r>
      <w:proofErr w:type="spellStart"/>
      <w:r>
        <w:rPr>
          <w:rFonts w:ascii="Trebuchet MS" w:hAnsi="Trebuchet MS" w:cstheme="minorHAnsi"/>
          <w:sz w:val="22"/>
          <w:szCs w:val="22"/>
          <w:lang w:val="es-ES"/>
        </w:rPr>
        <w:t>și</w:t>
      </w:r>
      <w:proofErr w:type="spellEnd"/>
      <w:r>
        <w:rPr>
          <w:rFonts w:ascii="Trebuchet MS" w:hAnsi="Trebuchet MS" w:cstheme="minorHAnsi"/>
          <w:sz w:val="22"/>
          <w:szCs w:val="22"/>
          <w:lang w:val="es-ES"/>
        </w:rPr>
        <w:t xml:space="preserve"> </w:t>
      </w:r>
      <w:proofErr w:type="spellStart"/>
      <w:r>
        <w:rPr>
          <w:rFonts w:ascii="Trebuchet MS" w:hAnsi="Trebuchet MS" w:cstheme="minorHAnsi"/>
          <w:sz w:val="22"/>
          <w:szCs w:val="22"/>
          <w:lang w:val="es-ES"/>
        </w:rPr>
        <w:t>acvaculturii</w:t>
      </w:r>
      <w:proofErr w:type="spellEnd"/>
      <w:r>
        <w:rPr>
          <w:rFonts w:ascii="Trebuchet MS" w:hAnsi="Trebuchet MS" w:cstheme="minorHAnsi"/>
          <w:sz w:val="22"/>
          <w:szCs w:val="22"/>
          <w:lang w:val="es-ES"/>
        </w:rPr>
        <w:t xml:space="preserve">, </w:t>
      </w:r>
      <w:proofErr w:type="spellStart"/>
      <w:r>
        <w:rPr>
          <w:rFonts w:ascii="Trebuchet MS" w:hAnsi="Trebuchet MS" w:cstheme="minorHAnsi"/>
          <w:sz w:val="22"/>
          <w:szCs w:val="22"/>
          <w:lang w:val="es-ES"/>
        </w:rPr>
        <w:t>reglementate</w:t>
      </w:r>
      <w:proofErr w:type="spellEnd"/>
      <w:r>
        <w:rPr>
          <w:rFonts w:ascii="Trebuchet MS" w:hAnsi="Trebuchet MS" w:cstheme="minorHAnsi"/>
          <w:sz w:val="22"/>
          <w:szCs w:val="22"/>
          <w:lang w:val="es-ES"/>
        </w:rPr>
        <w:t xml:space="preserve"> de </w:t>
      </w:r>
      <w:proofErr w:type="spellStart"/>
      <w:r>
        <w:rPr>
          <w:rFonts w:ascii="Trebuchet MS" w:hAnsi="Trebuchet MS" w:cstheme="minorHAnsi"/>
          <w:sz w:val="22"/>
          <w:szCs w:val="22"/>
          <w:lang w:val="es-ES"/>
        </w:rPr>
        <w:t>Regulamentul</w:t>
      </w:r>
      <w:proofErr w:type="spellEnd"/>
      <w:r>
        <w:rPr>
          <w:rFonts w:ascii="Trebuchet MS" w:hAnsi="Trebuchet MS" w:cstheme="minorHAnsi"/>
          <w:sz w:val="22"/>
          <w:szCs w:val="22"/>
          <w:lang w:val="es-ES"/>
        </w:rPr>
        <w:t xml:space="preserve"> (CE) </w:t>
      </w:r>
      <w:proofErr w:type="spellStart"/>
      <w:r>
        <w:rPr>
          <w:rFonts w:ascii="Trebuchet MS" w:hAnsi="Trebuchet MS" w:cstheme="minorHAnsi"/>
          <w:sz w:val="22"/>
          <w:szCs w:val="22"/>
          <w:lang w:val="es-ES"/>
        </w:rPr>
        <w:t>nr</w:t>
      </w:r>
      <w:proofErr w:type="spellEnd"/>
      <w:r>
        <w:rPr>
          <w:rFonts w:ascii="Trebuchet MS" w:hAnsi="Trebuchet MS" w:cstheme="minorHAnsi"/>
          <w:sz w:val="22"/>
          <w:szCs w:val="22"/>
          <w:lang w:val="es-ES"/>
        </w:rPr>
        <w:t xml:space="preserve">. 1379/2013 al </w:t>
      </w:r>
      <w:proofErr w:type="spellStart"/>
      <w:r>
        <w:rPr>
          <w:rFonts w:ascii="Trebuchet MS" w:hAnsi="Trebuchet MS" w:cstheme="minorHAnsi"/>
          <w:sz w:val="22"/>
          <w:szCs w:val="22"/>
          <w:lang w:val="es-ES"/>
        </w:rPr>
        <w:t>Parlamentului</w:t>
      </w:r>
      <w:proofErr w:type="spellEnd"/>
      <w:r>
        <w:rPr>
          <w:rFonts w:ascii="Trebuchet MS" w:hAnsi="Trebuchet MS" w:cstheme="minorHAnsi"/>
          <w:sz w:val="22"/>
          <w:szCs w:val="22"/>
          <w:lang w:val="es-ES"/>
        </w:rPr>
        <w:t xml:space="preserve"> </w:t>
      </w:r>
      <w:proofErr w:type="spellStart"/>
      <w:r>
        <w:rPr>
          <w:rFonts w:ascii="Trebuchet MS" w:hAnsi="Trebuchet MS" w:cstheme="minorHAnsi"/>
          <w:sz w:val="22"/>
          <w:szCs w:val="22"/>
          <w:lang w:val="es-ES"/>
        </w:rPr>
        <w:t>European</w:t>
      </w:r>
      <w:proofErr w:type="spellEnd"/>
      <w:r>
        <w:rPr>
          <w:rFonts w:ascii="Trebuchet MS" w:hAnsi="Trebuchet MS" w:cstheme="minorHAnsi"/>
          <w:sz w:val="22"/>
          <w:szCs w:val="22"/>
          <w:lang w:val="es-ES"/>
        </w:rPr>
        <w:t xml:space="preserve"> </w:t>
      </w:r>
      <w:proofErr w:type="spellStart"/>
      <w:r>
        <w:rPr>
          <w:rFonts w:ascii="Trebuchet MS" w:hAnsi="Trebuchet MS" w:cstheme="minorHAnsi"/>
          <w:sz w:val="22"/>
          <w:szCs w:val="22"/>
          <w:lang w:val="es-ES"/>
        </w:rPr>
        <w:t>și</w:t>
      </w:r>
      <w:proofErr w:type="spellEnd"/>
      <w:r>
        <w:rPr>
          <w:rFonts w:ascii="Trebuchet MS" w:hAnsi="Trebuchet MS" w:cstheme="minorHAnsi"/>
          <w:sz w:val="22"/>
          <w:szCs w:val="22"/>
          <w:lang w:val="es-ES"/>
        </w:rPr>
        <w:t xml:space="preserve"> al </w:t>
      </w:r>
      <w:proofErr w:type="spellStart"/>
      <w:r>
        <w:rPr>
          <w:rFonts w:ascii="Trebuchet MS" w:hAnsi="Trebuchet MS" w:cstheme="minorHAnsi"/>
          <w:sz w:val="22"/>
          <w:szCs w:val="22"/>
          <w:lang w:val="es-ES"/>
        </w:rPr>
        <w:t>Consiliului</w:t>
      </w:r>
      <w:proofErr w:type="spellEnd"/>
      <w:r>
        <w:rPr>
          <w:rFonts w:ascii="Trebuchet MS" w:hAnsi="Trebuchet MS" w:cstheme="minorHAnsi"/>
          <w:sz w:val="22"/>
          <w:szCs w:val="22"/>
          <w:lang w:val="es-ES"/>
        </w:rPr>
        <w:t xml:space="preserve"> din 11 </w:t>
      </w:r>
      <w:proofErr w:type="spellStart"/>
      <w:r>
        <w:rPr>
          <w:rFonts w:ascii="Trebuchet MS" w:hAnsi="Trebuchet MS" w:cstheme="minorHAnsi"/>
          <w:sz w:val="22"/>
          <w:szCs w:val="22"/>
          <w:lang w:val="es-ES"/>
        </w:rPr>
        <w:t>decembrie</w:t>
      </w:r>
      <w:proofErr w:type="spellEnd"/>
      <w:r>
        <w:rPr>
          <w:rFonts w:ascii="Trebuchet MS" w:hAnsi="Trebuchet MS" w:cstheme="minorHAnsi"/>
          <w:sz w:val="22"/>
          <w:szCs w:val="22"/>
          <w:lang w:val="es-ES"/>
        </w:rPr>
        <w:t xml:space="preserve"> 2013 </w:t>
      </w:r>
      <w:proofErr w:type="spellStart"/>
      <w:r>
        <w:rPr>
          <w:rFonts w:ascii="Trebuchet MS" w:hAnsi="Trebuchet MS" w:cstheme="minorHAnsi"/>
          <w:sz w:val="22"/>
          <w:szCs w:val="22"/>
          <w:lang w:val="es-ES"/>
        </w:rPr>
        <w:t>privind</w:t>
      </w:r>
      <w:proofErr w:type="spellEnd"/>
      <w:r>
        <w:rPr>
          <w:rFonts w:ascii="Trebuchet MS" w:hAnsi="Trebuchet MS" w:cstheme="minorHAnsi"/>
          <w:sz w:val="22"/>
          <w:szCs w:val="22"/>
          <w:lang w:val="es-ES"/>
        </w:rPr>
        <w:t xml:space="preserve"> </w:t>
      </w:r>
      <w:proofErr w:type="spellStart"/>
      <w:r>
        <w:rPr>
          <w:rFonts w:ascii="Trebuchet MS" w:hAnsi="Trebuchet MS" w:cstheme="minorHAnsi"/>
          <w:sz w:val="22"/>
          <w:szCs w:val="22"/>
          <w:lang w:val="es-ES"/>
        </w:rPr>
        <w:t>organizarea</w:t>
      </w:r>
      <w:proofErr w:type="spellEnd"/>
      <w:r>
        <w:rPr>
          <w:rFonts w:ascii="Trebuchet MS" w:hAnsi="Trebuchet MS" w:cstheme="minorHAnsi"/>
          <w:sz w:val="22"/>
          <w:szCs w:val="22"/>
          <w:lang w:val="es-ES"/>
        </w:rPr>
        <w:t xml:space="preserve"> </w:t>
      </w:r>
      <w:proofErr w:type="spellStart"/>
      <w:r>
        <w:rPr>
          <w:rFonts w:ascii="Trebuchet MS" w:hAnsi="Trebuchet MS" w:cstheme="minorHAnsi"/>
          <w:sz w:val="22"/>
          <w:szCs w:val="22"/>
          <w:lang w:val="es-ES"/>
        </w:rPr>
        <w:t>comună</w:t>
      </w:r>
      <w:proofErr w:type="spellEnd"/>
      <w:r>
        <w:rPr>
          <w:rFonts w:ascii="Trebuchet MS" w:hAnsi="Trebuchet MS" w:cstheme="minorHAnsi"/>
          <w:sz w:val="22"/>
          <w:szCs w:val="22"/>
          <w:lang w:val="es-ES"/>
        </w:rPr>
        <w:t xml:space="preserve"> a </w:t>
      </w:r>
      <w:proofErr w:type="spellStart"/>
      <w:r>
        <w:rPr>
          <w:rFonts w:ascii="Trebuchet MS" w:hAnsi="Trebuchet MS" w:cstheme="minorHAnsi"/>
          <w:sz w:val="22"/>
          <w:szCs w:val="22"/>
          <w:lang w:val="es-ES"/>
        </w:rPr>
        <w:t>piețelor</w:t>
      </w:r>
      <w:proofErr w:type="spellEnd"/>
      <w:r>
        <w:rPr>
          <w:rFonts w:ascii="Trebuchet MS" w:hAnsi="Trebuchet MS" w:cstheme="minorHAnsi"/>
          <w:sz w:val="22"/>
          <w:szCs w:val="22"/>
          <w:lang w:val="es-ES"/>
        </w:rPr>
        <w:t xml:space="preserve"> </w:t>
      </w:r>
      <w:proofErr w:type="spellStart"/>
      <w:r>
        <w:rPr>
          <w:rFonts w:ascii="Trebuchet MS" w:hAnsi="Trebuchet MS" w:cstheme="minorHAnsi"/>
          <w:sz w:val="22"/>
          <w:szCs w:val="22"/>
          <w:lang w:val="es-ES"/>
        </w:rPr>
        <w:t>în</w:t>
      </w:r>
      <w:proofErr w:type="spellEnd"/>
      <w:r>
        <w:rPr>
          <w:rFonts w:ascii="Trebuchet MS" w:hAnsi="Trebuchet MS" w:cstheme="minorHAnsi"/>
          <w:sz w:val="22"/>
          <w:szCs w:val="22"/>
          <w:lang w:val="es-ES"/>
        </w:rPr>
        <w:t xml:space="preserve"> </w:t>
      </w:r>
      <w:proofErr w:type="spellStart"/>
      <w:r>
        <w:rPr>
          <w:rFonts w:ascii="Trebuchet MS" w:hAnsi="Trebuchet MS" w:cstheme="minorHAnsi"/>
          <w:sz w:val="22"/>
          <w:szCs w:val="22"/>
          <w:lang w:val="es-ES"/>
        </w:rPr>
        <w:t>sectorul</w:t>
      </w:r>
      <w:proofErr w:type="spellEnd"/>
      <w:r>
        <w:rPr>
          <w:rFonts w:ascii="Trebuchet MS" w:hAnsi="Trebuchet MS" w:cstheme="minorHAnsi"/>
          <w:sz w:val="22"/>
          <w:szCs w:val="22"/>
          <w:lang w:val="es-ES"/>
        </w:rPr>
        <w:t xml:space="preserve"> </w:t>
      </w:r>
      <w:proofErr w:type="spellStart"/>
      <w:r>
        <w:rPr>
          <w:rFonts w:ascii="Trebuchet MS" w:hAnsi="Trebuchet MS" w:cstheme="minorHAnsi"/>
          <w:sz w:val="22"/>
          <w:szCs w:val="22"/>
          <w:lang w:val="es-ES"/>
        </w:rPr>
        <w:t>produselor</w:t>
      </w:r>
      <w:proofErr w:type="spellEnd"/>
      <w:r>
        <w:rPr>
          <w:rFonts w:ascii="Trebuchet MS" w:hAnsi="Trebuchet MS" w:cstheme="minorHAnsi"/>
          <w:sz w:val="22"/>
          <w:szCs w:val="22"/>
          <w:lang w:val="es-ES"/>
        </w:rPr>
        <w:t xml:space="preserve"> </w:t>
      </w:r>
      <w:proofErr w:type="spellStart"/>
      <w:r>
        <w:rPr>
          <w:rFonts w:ascii="Trebuchet MS" w:hAnsi="Trebuchet MS" w:cstheme="minorHAnsi"/>
          <w:sz w:val="22"/>
          <w:szCs w:val="22"/>
          <w:lang w:val="es-ES"/>
        </w:rPr>
        <w:t>pescărești</w:t>
      </w:r>
      <w:proofErr w:type="spellEnd"/>
      <w:r>
        <w:rPr>
          <w:rFonts w:ascii="Trebuchet MS" w:hAnsi="Trebuchet MS" w:cstheme="minorHAnsi"/>
          <w:sz w:val="22"/>
          <w:szCs w:val="22"/>
          <w:lang w:val="es-ES"/>
        </w:rPr>
        <w:t xml:space="preserve"> </w:t>
      </w:r>
      <w:proofErr w:type="spellStart"/>
      <w:r>
        <w:rPr>
          <w:rFonts w:ascii="Trebuchet MS" w:hAnsi="Trebuchet MS" w:cstheme="minorHAnsi"/>
          <w:sz w:val="22"/>
          <w:szCs w:val="22"/>
          <w:lang w:val="es-ES"/>
        </w:rPr>
        <w:t>și</w:t>
      </w:r>
      <w:proofErr w:type="spellEnd"/>
      <w:r>
        <w:rPr>
          <w:rFonts w:ascii="Trebuchet MS" w:hAnsi="Trebuchet MS" w:cstheme="minorHAnsi"/>
          <w:sz w:val="22"/>
          <w:szCs w:val="22"/>
          <w:lang w:val="es-ES"/>
        </w:rPr>
        <w:t xml:space="preserve"> de </w:t>
      </w:r>
      <w:proofErr w:type="spellStart"/>
      <w:r>
        <w:rPr>
          <w:rFonts w:ascii="Trebuchet MS" w:hAnsi="Trebuchet MS" w:cstheme="minorHAnsi"/>
          <w:sz w:val="22"/>
          <w:szCs w:val="22"/>
          <w:lang w:val="es-ES"/>
        </w:rPr>
        <w:t>acvacultură</w:t>
      </w:r>
      <w:proofErr w:type="spellEnd"/>
      <w:r>
        <w:rPr>
          <w:rFonts w:ascii="Trebuchet MS" w:hAnsi="Trebuchet MS" w:cstheme="minorHAnsi"/>
          <w:sz w:val="22"/>
          <w:szCs w:val="22"/>
          <w:lang w:val="es-ES"/>
        </w:rPr>
        <w:t xml:space="preserve">, de modificare a </w:t>
      </w:r>
      <w:proofErr w:type="spellStart"/>
      <w:r>
        <w:rPr>
          <w:rFonts w:ascii="Trebuchet MS" w:hAnsi="Trebuchet MS" w:cstheme="minorHAnsi"/>
          <w:sz w:val="22"/>
          <w:szCs w:val="22"/>
          <w:lang w:val="es-ES"/>
        </w:rPr>
        <w:t>Regulamentelor</w:t>
      </w:r>
      <w:proofErr w:type="spellEnd"/>
      <w:r>
        <w:rPr>
          <w:rFonts w:ascii="Trebuchet MS" w:hAnsi="Trebuchet MS" w:cstheme="minorHAnsi"/>
          <w:sz w:val="22"/>
          <w:szCs w:val="22"/>
          <w:lang w:val="es-ES"/>
        </w:rPr>
        <w:t xml:space="preserve"> (CE) </w:t>
      </w:r>
      <w:proofErr w:type="spellStart"/>
      <w:r>
        <w:rPr>
          <w:rFonts w:ascii="Trebuchet MS" w:hAnsi="Trebuchet MS" w:cstheme="minorHAnsi"/>
          <w:sz w:val="22"/>
          <w:szCs w:val="22"/>
          <w:lang w:val="es-ES"/>
        </w:rPr>
        <w:t>nr</w:t>
      </w:r>
      <w:proofErr w:type="spellEnd"/>
      <w:r>
        <w:rPr>
          <w:rFonts w:ascii="Trebuchet MS" w:hAnsi="Trebuchet MS" w:cstheme="minorHAnsi"/>
          <w:sz w:val="22"/>
          <w:szCs w:val="22"/>
          <w:lang w:val="es-ES"/>
        </w:rPr>
        <w:t xml:space="preserve">. 1184/2006 </w:t>
      </w:r>
      <w:proofErr w:type="spellStart"/>
      <w:r>
        <w:rPr>
          <w:rFonts w:ascii="Trebuchet MS" w:hAnsi="Trebuchet MS" w:cstheme="minorHAnsi"/>
          <w:sz w:val="22"/>
          <w:szCs w:val="22"/>
          <w:lang w:val="es-ES"/>
        </w:rPr>
        <w:t>și</w:t>
      </w:r>
      <w:proofErr w:type="spellEnd"/>
      <w:r>
        <w:rPr>
          <w:rFonts w:ascii="Trebuchet MS" w:hAnsi="Trebuchet MS" w:cstheme="minorHAnsi"/>
          <w:sz w:val="22"/>
          <w:szCs w:val="22"/>
          <w:lang w:val="es-ES"/>
        </w:rPr>
        <w:t xml:space="preserve"> (CE) </w:t>
      </w:r>
      <w:proofErr w:type="spellStart"/>
      <w:r>
        <w:rPr>
          <w:rFonts w:ascii="Trebuchet MS" w:hAnsi="Trebuchet MS" w:cstheme="minorHAnsi"/>
          <w:sz w:val="22"/>
          <w:szCs w:val="22"/>
          <w:lang w:val="es-ES"/>
        </w:rPr>
        <w:t>nr</w:t>
      </w:r>
      <w:proofErr w:type="spellEnd"/>
      <w:r>
        <w:rPr>
          <w:rFonts w:ascii="Trebuchet MS" w:hAnsi="Trebuchet MS" w:cstheme="minorHAnsi"/>
          <w:sz w:val="22"/>
          <w:szCs w:val="22"/>
          <w:lang w:val="es-ES"/>
        </w:rPr>
        <w:t xml:space="preserve">. 1224/2009 ale </w:t>
      </w:r>
      <w:proofErr w:type="spellStart"/>
      <w:r>
        <w:rPr>
          <w:rFonts w:ascii="Trebuchet MS" w:hAnsi="Trebuchet MS" w:cstheme="minorHAnsi"/>
          <w:sz w:val="22"/>
          <w:szCs w:val="22"/>
          <w:lang w:val="es-ES"/>
        </w:rPr>
        <w:t>Consiliului</w:t>
      </w:r>
      <w:proofErr w:type="spellEnd"/>
      <w:r>
        <w:rPr>
          <w:rFonts w:ascii="Trebuchet MS" w:hAnsi="Trebuchet MS" w:cstheme="minorHAnsi"/>
          <w:sz w:val="22"/>
          <w:szCs w:val="22"/>
          <w:lang w:val="es-ES"/>
        </w:rPr>
        <w:t xml:space="preserve"> </w:t>
      </w:r>
      <w:proofErr w:type="spellStart"/>
      <w:r>
        <w:rPr>
          <w:rFonts w:ascii="Trebuchet MS" w:hAnsi="Trebuchet MS" w:cstheme="minorHAnsi"/>
          <w:sz w:val="22"/>
          <w:szCs w:val="22"/>
          <w:lang w:val="es-ES"/>
        </w:rPr>
        <w:t>și</w:t>
      </w:r>
      <w:proofErr w:type="spellEnd"/>
      <w:r>
        <w:rPr>
          <w:rFonts w:ascii="Trebuchet MS" w:hAnsi="Trebuchet MS" w:cstheme="minorHAnsi"/>
          <w:sz w:val="22"/>
          <w:szCs w:val="22"/>
          <w:lang w:val="es-ES"/>
        </w:rPr>
        <w:t xml:space="preserve"> de abrogare a </w:t>
      </w:r>
      <w:proofErr w:type="spellStart"/>
      <w:r>
        <w:rPr>
          <w:rFonts w:ascii="Trebuchet MS" w:hAnsi="Trebuchet MS" w:cstheme="minorHAnsi"/>
          <w:sz w:val="22"/>
          <w:szCs w:val="22"/>
          <w:lang w:val="es-ES"/>
        </w:rPr>
        <w:t>Regulamentului</w:t>
      </w:r>
      <w:proofErr w:type="spellEnd"/>
      <w:r>
        <w:rPr>
          <w:rFonts w:ascii="Trebuchet MS" w:hAnsi="Trebuchet MS" w:cstheme="minorHAnsi"/>
          <w:sz w:val="22"/>
          <w:szCs w:val="22"/>
          <w:lang w:val="es-ES"/>
        </w:rPr>
        <w:t xml:space="preserve"> (CE) </w:t>
      </w:r>
      <w:proofErr w:type="spellStart"/>
      <w:r>
        <w:rPr>
          <w:rFonts w:ascii="Trebuchet MS" w:hAnsi="Trebuchet MS" w:cstheme="minorHAnsi"/>
          <w:sz w:val="22"/>
          <w:szCs w:val="22"/>
          <w:lang w:val="es-ES"/>
        </w:rPr>
        <w:t>nr</w:t>
      </w:r>
      <w:proofErr w:type="spellEnd"/>
      <w:r>
        <w:rPr>
          <w:rFonts w:ascii="Trebuchet MS" w:hAnsi="Trebuchet MS" w:cstheme="minorHAnsi"/>
          <w:sz w:val="22"/>
          <w:szCs w:val="22"/>
          <w:lang w:val="es-ES"/>
        </w:rPr>
        <w:t xml:space="preserve">. 104/2000 al </w:t>
      </w:r>
      <w:proofErr w:type="spellStart"/>
      <w:r>
        <w:rPr>
          <w:rFonts w:ascii="Trebuchet MS" w:hAnsi="Trebuchet MS" w:cstheme="minorHAnsi"/>
          <w:sz w:val="22"/>
          <w:szCs w:val="22"/>
          <w:lang w:val="es-ES"/>
        </w:rPr>
        <w:t>Consiliului</w:t>
      </w:r>
      <w:proofErr w:type="spellEnd"/>
      <w:r>
        <w:rPr>
          <w:rFonts w:ascii="Trebuchet MS" w:hAnsi="Trebuchet MS" w:cstheme="minorHAnsi"/>
          <w:sz w:val="22"/>
          <w:szCs w:val="22"/>
          <w:lang w:val="es-ES"/>
        </w:rPr>
        <w:t>;</w:t>
      </w:r>
    </w:p>
    <w:p w14:paraId="4C257746" w14:textId="77777777" w:rsidR="00C36993" w:rsidRPr="00600847" w:rsidRDefault="00000000">
      <w:pPr>
        <w:spacing w:before="0" w:after="0" w:line="240" w:lineRule="auto"/>
        <w:jc w:val="both"/>
        <w:rPr>
          <w:lang w:val="es-ES"/>
        </w:rPr>
      </w:pPr>
      <w:r>
        <w:rPr>
          <w:rFonts w:ascii="Trebuchet MS" w:hAnsi="Trebuchet MS" w:cstheme="minorHAnsi"/>
          <w:sz w:val="22"/>
          <w:szCs w:val="22"/>
          <w:lang w:val="es-ES"/>
        </w:rPr>
        <w:t xml:space="preserve">b) </w:t>
      </w:r>
      <w:proofErr w:type="spellStart"/>
      <w:r>
        <w:rPr>
          <w:rFonts w:ascii="Trebuchet MS" w:hAnsi="Trebuchet MS" w:cstheme="minorHAnsi"/>
          <w:sz w:val="22"/>
          <w:szCs w:val="22"/>
          <w:lang w:val="es-ES"/>
        </w:rPr>
        <w:t>ajutoarelor</w:t>
      </w:r>
      <w:proofErr w:type="spellEnd"/>
      <w:r>
        <w:rPr>
          <w:rFonts w:ascii="Trebuchet MS" w:hAnsi="Trebuchet MS" w:cstheme="minorHAnsi"/>
          <w:sz w:val="22"/>
          <w:szCs w:val="22"/>
          <w:lang w:val="es-ES"/>
        </w:rPr>
        <w:t xml:space="preserve"> </w:t>
      </w:r>
      <w:proofErr w:type="spellStart"/>
      <w:r>
        <w:rPr>
          <w:rFonts w:ascii="Trebuchet MS" w:hAnsi="Trebuchet MS" w:cstheme="minorHAnsi"/>
          <w:sz w:val="22"/>
          <w:szCs w:val="22"/>
          <w:lang w:val="es-ES"/>
        </w:rPr>
        <w:t>acordate</w:t>
      </w:r>
      <w:proofErr w:type="spellEnd"/>
      <w:r>
        <w:rPr>
          <w:rFonts w:ascii="Trebuchet MS" w:hAnsi="Trebuchet MS" w:cstheme="minorHAnsi"/>
          <w:sz w:val="22"/>
          <w:szCs w:val="22"/>
          <w:lang w:val="es-ES"/>
        </w:rPr>
        <w:t xml:space="preserve"> </w:t>
      </w:r>
      <w:proofErr w:type="spellStart"/>
      <w:r>
        <w:rPr>
          <w:rFonts w:ascii="Trebuchet MS" w:hAnsi="Trebuchet MS" w:cstheme="minorHAnsi"/>
          <w:sz w:val="22"/>
          <w:szCs w:val="22"/>
          <w:lang w:val="es-ES"/>
        </w:rPr>
        <w:t>întreprinderilor</w:t>
      </w:r>
      <w:proofErr w:type="spellEnd"/>
      <w:r>
        <w:rPr>
          <w:rFonts w:ascii="Trebuchet MS" w:hAnsi="Trebuchet MS" w:cstheme="minorHAnsi"/>
          <w:sz w:val="22"/>
          <w:szCs w:val="22"/>
          <w:lang w:val="es-ES"/>
        </w:rPr>
        <w:t xml:space="preserve"> care </w:t>
      </w:r>
      <w:proofErr w:type="spellStart"/>
      <w:r>
        <w:rPr>
          <w:rFonts w:ascii="Trebuchet MS" w:hAnsi="Trebuchet MS" w:cstheme="minorHAnsi"/>
          <w:sz w:val="22"/>
          <w:szCs w:val="22"/>
          <w:lang w:val="es-ES"/>
        </w:rPr>
        <w:t>își</w:t>
      </w:r>
      <w:proofErr w:type="spellEnd"/>
      <w:r>
        <w:rPr>
          <w:rFonts w:ascii="Trebuchet MS" w:hAnsi="Trebuchet MS" w:cstheme="minorHAnsi"/>
          <w:sz w:val="22"/>
          <w:szCs w:val="22"/>
          <w:lang w:val="es-ES"/>
        </w:rPr>
        <w:t xml:space="preserve"> </w:t>
      </w:r>
      <w:proofErr w:type="spellStart"/>
      <w:r>
        <w:rPr>
          <w:rFonts w:ascii="Trebuchet MS" w:hAnsi="Trebuchet MS" w:cstheme="minorHAnsi"/>
          <w:sz w:val="22"/>
          <w:szCs w:val="22"/>
          <w:lang w:val="es-ES"/>
        </w:rPr>
        <w:t>desfășoară</w:t>
      </w:r>
      <w:proofErr w:type="spellEnd"/>
      <w:r>
        <w:rPr>
          <w:rFonts w:ascii="Trebuchet MS" w:hAnsi="Trebuchet MS" w:cstheme="minorHAnsi"/>
          <w:sz w:val="22"/>
          <w:szCs w:val="22"/>
          <w:lang w:val="es-ES"/>
        </w:rPr>
        <w:t xml:space="preserve"> </w:t>
      </w:r>
      <w:proofErr w:type="spellStart"/>
      <w:r>
        <w:rPr>
          <w:rFonts w:ascii="Trebuchet MS" w:hAnsi="Trebuchet MS" w:cstheme="minorHAnsi"/>
          <w:sz w:val="22"/>
          <w:szCs w:val="22"/>
          <w:lang w:val="es-ES"/>
        </w:rPr>
        <w:t>activitatea</w:t>
      </w:r>
      <w:proofErr w:type="spellEnd"/>
      <w:r>
        <w:rPr>
          <w:rFonts w:ascii="Trebuchet MS" w:hAnsi="Trebuchet MS" w:cstheme="minorHAnsi"/>
          <w:sz w:val="22"/>
          <w:szCs w:val="22"/>
          <w:lang w:val="es-ES"/>
        </w:rPr>
        <w:t xml:space="preserve"> </w:t>
      </w:r>
      <w:proofErr w:type="spellStart"/>
      <w:r>
        <w:rPr>
          <w:rFonts w:ascii="Trebuchet MS" w:hAnsi="Trebuchet MS" w:cstheme="minorHAnsi"/>
          <w:sz w:val="22"/>
          <w:szCs w:val="22"/>
          <w:lang w:val="es-ES"/>
        </w:rPr>
        <w:t>în</w:t>
      </w:r>
      <w:proofErr w:type="spellEnd"/>
      <w:r>
        <w:rPr>
          <w:rFonts w:ascii="Trebuchet MS" w:hAnsi="Trebuchet MS" w:cstheme="minorHAnsi"/>
          <w:sz w:val="22"/>
          <w:szCs w:val="22"/>
          <w:lang w:val="es-ES"/>
        </w:rPr>
        <w:t xml:space="preserve"> </w:t>
      </w:r>
      <w:proofErr w:type="spellStart"/>
      <w:r>
        <w:rPr>
          <w:rFonts w:ascii="Trebuchet MS" w:hAnsi="Trebuchet MS" w:cstheme="minorHAnsi"/>
          <w:sz w:val="22"/>
          <w:szCs w:val="22"/>
          <w:lang w:val="es-ES"/>
        </w:rPr>
        <w:t>domeniul</w:t>
      </w:r>
      <w:proofErr w:type="spellEnd"/>
      <w:r>
        <w:rPr>
          <w:rFonts w:ascii="Trebuchet MS" w:hAnsi="Trebuchet MS" w:cstheme="minorHAnsi"/>
          <w:sz w:val="22"/>
          <w:szCs w:val="22"/>
          <w:lang w:val="es-ES"/>
        </w:rPr>
        <w:t xml:space="preserve"> </w:t>
      </w:r>
      <w:proofErr w:type="spellStart"/>
      <w:r>
        <w:rPr>
          <w:rFonts w:ascii="Trebuchet MS" w:hAnsi="Trebuchet MS" w:cstheme="minorHAnsi"/>
          <w:sz w:val="22"/>
          <w:szCs w:val="22"/>
          <w:lang w:val="es-ES"/>
        </w:rPr>
        <w:t>producției</w:t>
      </w:r>
      <w:proofErr w:type="spellEnd"/>
      <w:r>
        <w:rPr>
          <w:rFonts w:ascii="Trebuchet MS" w:hAnsi="Trebuchet MS" w:cstheme="minorHAnsi"/>
          <w:sz w:val="22"/>
          <w:szCs w:val="22"/>
          <w:lang w:val="es-ES"/>
        </w:rPr>
        <w:t xml:space="preserve"> primare de </w:t>
      </w:r>
      <w:proofErr w:type="spellStart"/>
      <w:r>
        <w:rPr>
          <w:rFonts w:ascii="Trebuchet MS" w:hAnsi="Trebuchet MS" w:cstheme="minorHAnsi"/>
          <w:sz w:val="22"/>
          <w:szCs w:val="22"/>
          <w:lang w:val="es-ES"/>
        </w:rPr>
        <w:t>produse</w:t>
      </w:r>
      <w:proofErr w:type="spellEnd"/>
      <w:r>
        <w:rPr>
          <w:rFonts w:ascii="Trebuchet MS" w:hAnsi="Trebuchet MS" w:cstheme="minorHAnsi"/>
          <w:sz w:val="22"/>
          <w:szCs w:val="22"/>
          <w:lang w:val="es-ES"/>
        </w:rPr>
        <w:t xml:space="preserve"> </w:t>
      </w:r>
      <w:proofErr w:type="spellStart"/>
      <w:r>
        <w:rPr>
          <w:rFonts w:ascii="Trebuchet MS" w:hAnsi="Trebuchet MS" w:cstheme="minorHAnsi"/>
          <w:sz w:val="22"/>
          <w:szCs w:val="22"/>
          <w:lang w:val="es-ES"/>
        </w:rPr>
        <w:t>agricole</w:t>
      </w:r>
      <w:proofErr w:type="spellEnd"/>
      <w:r>
        <w:rPr>
          <w:rFonts w:ascii="Trebuchet MS" w:hAnsi="Trebuchet MS" w:cstheme="minorHAnsi"/>
          <w:sz w:val="22"/>
          <w:szCs w:val="22"/>
          <w:lang w:val="es-ES"/>
        </w:rPr>
        <w:t xml:space="preserve">, </w:t>
      </w:r>
      <w:proofErr w:type="spellStart"/>
      <w:r>
        <w:rPr>
          <w:rFonts w:ascii="Trebuchet MS" w:hAnsi="Trebuchet MS" w:cstheme="minorHAnsi"/>
          <w:sz w:val="22"/>
          <w:szCs w:val="22"/>
          <w:lang w:val="es-ES"/>
        </w:rPr>
        <w:t>astfel</w:t>
      </w:r>
      <w:proofErr w:type="spellEnd"/>
      <w:r>
        <w:rPr>
          <w:rFonts w:ascii="Trebuchet MS" w:hAnsi="Trebuchet MS" w:cstheme="minorHAnsi"/>
          <w:sz w:val="22"/>
          <w:szCs w:val="22"/>
          <w:lang w:val="es-ES"/>
        </w:rPr>
        <w:t xml:space="preserve"> cum sunt </w:t>
      </w:r>
      <w:proofErr w:type="spellStart"/>
      <w:r>
        <w:rPr>
          <w:rFonts w:ascii="Trebuchet MS" w:hAnsi="Trebuchet MS" w:cstheme="minorHAnsi"/>
          <w:sz w:val="22"/>
          <w:szCs w:val="22"/>
          <w:lang w:val="es-ES"/>
        </w:rPr>
        <w:t>enumerate</w:t>
      </w:r>
      <w:proofErr w:type="spellEnd"/>
      <w:r>
        <w:rPr>
          <w:rFonts w:ascii="Trebuchet MS" w:hAnsi="Trebuchet MS" w:cstheme="minorHAnsi"/>
          <w:sz w:val="22"/>
          <w:szCs w:val="22"/>
          <w:lang w:val="es-ES"/>
        </w:rPr>
        <w:t xml:space="preserve"> </w:t>
      </w:r>
      <w:proofErr w:type="spellStart"/>
      <w:r>
        <w:rPr>
          <w:rFonts w:ascii="Trebuchet MS" w:hAnsi="Trebuchet MS" w:cstheme="minorHAnsi"/>
          <w:sz w:val="22"/>
          <w:szCs w:val="22"/>
          <w:lang w:val="es-ES"/>
        </w:rPr>
        <w:t>în</w:t>
      </w:r>
      <w:proofErr w:type="spellEnd"/>
      <w:r>
        <w:rPr>
          <w:rFonts w:ascii="Trebuchet MS" w:hAnsi="Trebuchet MS" w:cstheme="minorHAnsi"/>
          <w:sz w:val="22"/>
          <w:szCs w:val="22"/>
          <w:lang w:val="es-ES"/>
        </w:rPr>
        <w:t xml:space="preserve"> Anexa 1 la </w:t>
      </w:r>
      <w:proofErr w:type="spellStart"/>
      <w:r>
        <w:rPr>
          <w:rFonts w:ascii="Trebuchet MS" w:hAnsi="Trebuchet MS" w:cstheme="minorHAnsi"/>
          <w:sz w:val="22"/>
          <w:szCs w:val="22"/>
          <w:lang w:val="es-ES"/>
        </w:rPr>
        <w:t>Tratatul</w:t>
      </w:r>
      <w:proofErr w:type="spellEnd"/>
      <w:r>
        <w:rPr>
          <w:rFonts w:ascii="Trebuchet MS" w:hAnsi="Trebuchet MS" w:cstheme="minorHAnsi"/>
          <w:sz w:val="22"/>
          <w:szCs w:val="22"/>
          <w:lang w:val="es-ES"/>
        </w:rPr>
        <w:t xml:space="preserve"> </w:t>
      </w:r>
      <w:proofErr w:type="spellStart"/>
      <w:r>
        <w:rPr>
          <w:rFonts w:ascii="Trebuchet MS" w:hAnsi="Trebuchet MS" w:cstheme="minorHAnsi"/>
          <w:sz w:val="22"/>
          <w:szCs w:val="22"/>
          <w:lang w:val="es-ES"/>
        </w:rPr>
        <w:t>instituind</w:t>
      </w:r>
      <w:proofErr w:type="spellEnd"/>
      <w:r>
        <w:rPr>
          <w:rFonts w:ascii="Trebuchet MS" w:hAnsi="Trebuchet MS" w:cstheme="minorHAnsi"/>
          <w:sz w:val="22"/>
          <w:szCs w:val="22"/>
          <w:lang w:val="es-ES"/>
        </w:rPr>
        <w:t xml:space="preserve"> </w:t>
      </w:r>
      <w:proofErr w:type="spellStart"/>
      <w:r>
        <w:rPr>
          <w:rFonts w:ascii="Trebuchet MS" w:hAnsi="Trebuchet MS" w:cstheme="minorHAnsi"/>
          <w:sz w:val="22"/>
          <w:szCs w:val="22"/>
          <w:lang w:val="es-ES"/>
        </w:rPr>
        <w:t>Comunitatea</w:t>
      </w:r>
      <w:proofErr w:type="spellEnd"/>
      <w:r>
        <w:rPr>
          <w:rFonts w:ascii="Trebuchet MS" w:hAnsi="Trebuchet MS" w:cstheme="minorHAnsi"/>
          <w:sz w:val="22"/>
          <w:szCs w:val="22"/>
          <w:lang w:val="es-ES"/>
        </w:rPr>
        <w:t xml:space="preserve"> </w:t>
      </w:r>
      <w:proofErr w:type="spellStart"/>
      <w:r>
        <w:rPr>
          <w:rFonts w:ascii="Trebuchet MS" w:hAnsi="Trebuchet MS" w:cstheme="minorHAnsi"/>
          <w:sz w:val="22"/>
          <w:szCs w:val="22"/>
          <w:lang w:val="es-ES"/>
        </w:rPr>
        <w:t>Europeană</w:t>
      </w:r>
      <w:proofErr w:type="spellEnd"/>
      <w:r>
        <w:rPr>
          <w:rFonts w:ascii="Trebuchet MS" w:hAnsi="Trebuchet MS" w:cstheme="minorHAnsi"/>
          <w:sz w:val="22"/>
          <w:szCs w:val="22"/>
          <w:lang w:val="es-ES"/>
        </w:rPr>
        <w:t xml:space="preserve"> (</w:t>
      </w:r>
      <w:proofErr w:type="spellStart"/>
      <w:r>
        <w:rPr>
          <w:rFonts w:ascii="Trebuchet MS" w:hAnsi="Trebuchet MS" w:cstheme="minorHAnsi"/>
          <w:sz w:val="22"/>
          <w:szCs w:val="22"/>
          <w:lang w:val="es-ES"/>
        </w:rPr>
        <w:t>Tratatul</w:t>
      </w:r>
      <w:proofErr w:type="spellEnd"/>
      <w:r>
        <w:rPr>
          <w:rFonts w:ascii="Trebuchet MS" w:hAnsi="Trebuchet MS" w:cstheme="minorHAnsi"/>
          <w:sz w:val="22"/>
          <w:szCs w:val="22"/>
          <w:lang w:val="es-ES"/>
        </w:rPr>
        <w:t xml:space="preserve"> CE);</w:t>
      </w:r>
    </w:p>
    <w:p w14:paraId="545DA201" w14:textId="77777777" w:rsidR="00C36993" w:rsidRPr="00600847" w:rsidRDefault="00000000">
      <w:pPr>
        <w:spacing w:before="0" w:after="0" w:line="240" w:lineRule="auto"/>
        <w:jc w:val="both"/>
        <w:rPr>
          <w:lang w:val="es-ES"/>
        </w:rPr>
      </w:pPr>
      <w:r>
        <w:rPr>
          <w:rFonts w:ascii="Trebuchet MS" w:hAnsi="Trebuchet MS" w:cstheme="minorHAnsi"/>
          <w:sz w:val="22"/>
          <w:szCs w:val="22"/>
          <w:lang w:val="es-ES"/>
        </w:rPr>
        <w:t xml:space="preserve">c) </w:t>
      </w:r>
      <w:proofErr w:type="spellStart"/>
      <w:r>
        <w:rPr>
          <w:rFonts w:ascii="Trebuchet MS" w:hAnsi="Trebuchet MS" w:cstheme="minorHAnsi"/>
          <w:sz w:val="22"/>
          <w:szCs w:val="22"/>
          <w:lang w:val="es-ES"/>
        </w:rPr>
        <w:t>ajutoarelor</w:t>
      </w:r>
      <w:proofErr w:type="spellEnd"/>
      <w:r>
        <w:rPr>
          <w:rFonts w:ascii="Trebuchet MS" w:hAnsi="Trebuchet MS" w:cstheme="minorHAnsi"/>
          <w:sz w:val="22"/>
          <w:szCs w:val="22"/>
          <w:lang w:val="es-ES"/>
        </w:rPr>
        <w:t xml:space="preserve"> </w:t>
      </w:r>
      <w:proofErr w:type="spellStart"/>
      <w:r>
        <w:rPr>
          <w:rFonts w:ascii="Trebuchet MS" w:hAnsi="Trebuchet MS" w:cstheme="minorHAnsi"/>
          <w:sz w:val="22"/>
          <w:szCs w:val="22"/>
          <w:lang w:val="es-ES"/>
        </w:rPr>
        <w:t>acordate</w:t>
      </w:r>
      <w:proofErr w:type="spellEnd"/>
      <w:r>
        <w:rPr>
          <w:rFonts w:ascii="Trebuchet MS" w:hAnsi="Trebuchet MS" w:cstheme="minorHAnsi"/>
          <w:sz w:val="22"/>
          <w:szCs w:val="22"/>
          <w:lang w:val="es-ES"/>
        </w:rPr>
        <w:t xml:space="preserve"> </w:t>
      </w:r>
      <w:proofErr w:type="spellStart"/>
      <w:r>
        <w:rPr>
          <w:rFonts w:ascii="Trebuchet MS" w:hAnsi="Trebuchet MS" w:cstheme="minorHAnsi"/>
          <w:sz w:val="22"/>
          <w:szCs w:val="22"/>
          <w:lang w:val="es-ES"/>
        </w:rPr>
        <w:t>întreprinderilor</w:t>
      </w:r>
      <w:proofErr w:type="spellEnd"/>
      <w:r>
        <w:rPr>
          <w:rFonts w:ascii="Trebuchet MS" w:hAnsi="Trebuchet MS" w:cstheme="minorHAnsi"/>
          <w:sz w:val="22"/>
          <w:szCs w:val="22"/>
          <w:lang w:val="es-ES"/>
        </w:rPr>
        <w:t xml:space="preserve"> care-</w:t>
      </w:r>
      <w:proofErr w:type="spellStart"/>
      <w:r>
        <w:rPr>
          <w:rFonts w:ascii="Trebuchet MS" w:hAnsi="Trebuchet MS" w:cstheme="minorHAnsi"/>
          <w:sz w:val="22"/>
          <w:szCs w:val="22"/>
          <w:lang w:val="es-ES"/>
        </w:rPr>
        <w:t>și</w:t>
      </w:r>
      <w:proofErr w:type="spellEnd"/>
      <w:r>
        <w:rPr>
          <w:rFonts w:ascii="Trebuchet MS" w:hAnsi="Trebuchet MS" w:cstheme="minorHAnsi"/>
          <w:sz w:val="22"/>
          <w:szCs w:val="22"/>
          <w:lang w:val="es-ES"/>
        </w:rPr>
        <w:t xml:space="preserve"> </w:t>
      </w:r>
      <w:proofErr w:type="spellStart"/>
      <w:r>
        <w:rPr>
          <w:rFonts w:ascii="Trebuchet MS" w:hAnsi="Trebuchet MS" w:cstheme="minorHAnsi"/>
          <w:sz w:val="22"/>
          <w:szCs w:val="22"/>
          <w:lang w:val="es-ES"/>
        </w:rPr>
        <w:t>desfășoară</w:t>
      </w:r>
      <w:proofErr w:type="spellEnd"/>
      <w:r>
        <w:rPr>
          <w:rFonts w:ascii="Trebuchet MS" w:hAnsi="Trebuchet MS" w:cstheme="minorHAnsi"/>
          <w:sz w:val="22"/>
          <w:szCs w:val="22"/>
          <w:lang w:val="es-ES"/>
        </w:rPr>
        <w:t xml:space="preserve"> </w:t>
      </w:r>
      <w:proofErr w:type="spellStart"/>
      <w:r>
        <w:rPr>
          <w:rFonts w:ascii="Trebuchet MS" w:hAnsi="Trebuchet MS" w:cstheme="minorHAnsi"/>
          <w:sz w:val="22"/>
          <w:szCs w:val="22"/>
          <w:lang w:val="es-ES"/>
        </w:rPr>
        <w:t>activitatea</w:t>
      </w:r>
      <w:proofErr w:type="spellEnd"/>
      <w:r>
        <w:rPr>
          <w:rFonts w:ascii="Trebuchet MS" w:hAnsi="Trebuchet MS" w:cstheme="minorHAnsi"/>
          <w:sz w:val="22"/>
          <w:szCs w:val="22"/>
          <w:lang w:val="es-ES"/>
        </w:rPr>
        <w:t xml:space="preserve"> </w:t>
      </w:r>
      <w:proofErr w:type="spellStart"/>
      <w:r>
        <w:rPr>
          <w:rFonts w:ascii="Trebuchet MS" w:hAnsi="Trebuchet MS" w:cstheme="minorHAnsi"/>
          <w:sz w:val="22"/>
          <w:szCs w:val="22"/>
          <w:lang w:val="es-ES"/>
        </w:rPr>
        <w:t>în</w:t>
      </w:r>
      <w:proofErr w:type="spellEnd"/>
      <w:r>
        <w:rPr>
          <w:rFonts w:ascii="Trebuchet MS" w:hAnsi="Trebuchet MS" w:cstheme="minorHAnsi"/>
          <w:sz w:val="22"/>
          <w:szCs w:val="22"/>
          <w:lang w:val="es-ES"/>
        </w:rPr>
        <w:t xml:space="preserve"> </w:t>
      </w:r>
      <w:proofErr w:type="spellStart"/>
      <w:r>
        <w:rPr>
          <w:rFonts w:ascii="Trebuchet MS" w:hAnsi="Trebuchet MS" w:cstheme="minorHAnsi"/>
          <w:sz w:val="22"/>
          <w:szCs w:val="22"/>
          <w:lang w:val="es-ES"/>
        </w:rPr>
        <w:t>sectorul</w:t>
      </w:r>
      <w:proofErr w:type="spellEnd"/>
      <w:r>
        <w:rPr>
          <w:rFonts w:ascii="Trebuchet MS" w:hAnsi="Trebuchet MS" w:cstheme="minorHAnsi"/>
          <w:sz w:val="22"/>
          <w:szCs w:val="22"/>
          <w:lang w:val="es-ES"/>
        </w:rPr>
        <w:t xml:space="preserve"> </w:t>
      </w:r>
      <w:proofErr w:type="spellStart"/>
      <w:r>
        <w:rPr>
          <w:rFonts w:ascii="Trebuchet MS" w:hAnsi="Trebuchet MS" w:cstheme="minorHAnsi"/>
          <w:sz w:val="22"/>
          <w:szCs w:val="22"/>
          <w:lang w:val="es-ES"/>
        </w:rPr>
        <w:t>prelucrarii</w:t>
      </w:r>
      <w:proofErr w:type="spellEnd"/>
      <w:r>
        <w:rPr>
          <w:rFonts w:ascii="Trebuchet MS" w:hAnsi="Trebuchet MS" w:cstheme="minorHAnsi"/>
          <w:sz w:val="22"/>
          <w:szCs w:val="22"/>
          <w:lang w:val="es-ES"/>
        </w:rPr>
        <w:t xml:space="preserve"> </w:t>
      </w:r>
      <w:proofErr w:type="spellStart"/>
      <w:r>
        <w:rPr>
          <w:rFonts w:ascii="Trebuchet MS" w:hAnsi="Trebuchet MS" w:cstheme="minorHAnsi"/>
          <w:sz w:val="22"/>
          <w:szCs w:val="22"/>
          <w:lang w:val="es-ES"/>
        </w:rPr>
        <w:t>și</w:t>
      </w:r>
      <w:proofErr w:type="spellEnd"/>
      <w:r>
        <w:rPr>
          <w:rFonts w:ascii="Trebuchet MS" w:hAnsi="Trebuchet MS" w:cstheme="minorHAnsi"/>
          <w:sz w:val="22"/>
          <w:szCs w:val="22"/>
          <w:lang w:val="es-ES"/>
        </w:rPr>
        <w:t xml:space="preserve"> </w:t>
      </w:r>
      <w:proofErr w:type="spellStart"/>
      <w:r>
        <w:rPr>
          <w:rFonts w:ascii="Trebuchet MS" w:hAnsi="Trebuchet MS" w:cstheme="minorHAnsi"/>
          <w:sz w:val="22"/>
          <w:szCs w:val="22"/>
          <w:lang w:val="es-ES"/>
        </w:rPr>
        <w:t>comercializării</w:t>
      </w:r>
      <w:proofErr w:type="spellEnd"/>
      <w:r>
        <w:rPr>
          <w:rFonts w:ascii="Trebuchet MS" w:hAnsi="Trebuchet MS" w:cstheme="minorHAnsi"/>
          <w:sz w:val="22"/>
          <w:szCs w:val="22"/>
          <w:lang w:val="es-ES"/>
        </w:rPr>
        <w:t xml:space="preserve"> </w:t>
      </w:r>
      <w:proofErr w:type="spellStart"/>
      <w:r>
        <w:rPr>
          <w:rFonts w:ascii="Trebuchet MS" w:hAnsi="Trebuchet MS" w:cstheme="minorHAnsi"/>
          <w:sz w:val="22"/>
          <w:szCs w:val="22"/>
          <w:lang w:val="es-ES"/>
        </w:rPr>
        <w:t>produselor</w:t>
      </w:r>
      <w:proofErr w:type="spellEnd"/>
      <w:r>
        <w:rPr>
          <w:rFonts w:ascii="Trebuchet MS" w:hAnsi="Trebuchet MS" w:cstheme="minorHAnsi"/>
          <w:sz w:val="22"/>
          <w:szCs w:val="22"/>
          <w:lang w:val="es-ES"/>
        </w:rPr>
        <w:t xml:space="preserve"> </w:t>
      </w:r>
      <w:proofErr w:type="spellStart"/>
      <w:r>
        <w:rPr>
          <w:rFonts w:ascii="Trebuchet MS" w:hAnsi="Trebuchet MS" w:cstheme="minorHAnsi"/>
          <w:sz w:val="22"/>
          <w:szCs w:val="22"/>
          <w:lang w:val="es-ES"/>
        </w:rPr>
        <w:t>agricole</w:t>
      </w:r>
      <w:proofErr w:type="spellEnd"/>
      <w:r>
        <w:rPr>
          <w:rFonts w:ascii="Trebuchet MS" w:hAnsi="Trebuchet MS" w:cstheme="minorHAnsi"/>
          <w:sz w:val="22"/>
          <w:szCs w:val="22"/>
          <w:lang w:val="es-ES"/>
        </w:rPr>
        <w:t xml:space="preserve">, </w:t>
      </w:r>
      <w:proofErr w:type="spellStart"/>
      <w:r>
        <w:rPr>
          <w:rFonts w:ascii="Trebuchet MS" w:hAnsi="Trebuchet MS" w:cstheme="minorHAnsi"/>
          <w:sz w:val="22"/>
          <w:szCs w:val="22"/>
          <w:lang w:val="es-ES"/>
        </w:rPr>
        <w:t>prevăzute</w:t>
      </w:r>
      <w:proofErr w:type="spellEnd"/>
      <w:r>
        <w:rPr>
          <w:rFonts w:ascii="Trebuchet MS" w:hAnsi="Trebuchet MS" w:cstheme="minorHAnsi"/>
          <w:sz w:val="22"/>
          <w:szCs w:val="22"/>
          <w:lang w:val="es-ES"/>
        </w:rPr>
        <w:t xml:space="preserve"> </w:t>
      </w:r>
      <w:proofErr w:type="spellStart"/>
      <w:r>
        <w:rPr>
          <w:rFonts w:ascii="Trebuchet MS" w:hAnsi="Trebuchet MS" w:cstheme="minorHAnsi"/>
          <w:sz w:val="22"/>
          <w:szCs w:val="22"/>
          <w:lang w:val="es-ES"/>
        </w:rPr>
        <w:t>în</w:t>
      </w:r>
      <w:proofErr w:type="spellEnd"/>
      <w:r>
        <w:rPr>
          <w:rFonts w:ascii="Trebuchet MS" w:hAnsi="Trebuchet MS" w:cstheme="minorHAnsi"/>
          <w:sz w:val="22"/>
          <w:szCs w:val="22"/>
          <w:lang w:val="es-ES"/>
        </w:rPr>
        <w:t xml:space="preserve"> Anexa </w:t>
      </w:r>
      <w:proofErr w:type="spellStart"/>
      <w:r>
        <w:rPr>
          <w:rFonts w:ascii="Trebuchet MS" w:hAnsi="Trebuchet MS" w:cstheme="minorHAnsi"/>
          <w:sz w:val="22"/>
          <w:szCs w:val="22"/>
          <w:lang w:val="es-ES"/>
        </w:rPr>
        <w:t>nr</w:t>
      </w:r>
      <w:proofErr w:type="spellEnd"/>
      <w:r>
        <w:rPr>
          <w:rFonts w:ascii="Trebuchet MS" w:hAnsi="Trebuchet MS" w:cstheme="minorHAnsi"/>
          <w:sz w:val="22"/>
          <w:szCs w:val="22"/>
          <w:lang w:val="es-ES"/>
        </w:rPr>
        <w:t xml:space="preserve">. 1 la </w:t>
      </w:r>
      <w:proofErr w:type="spellStart"/>
      <w:r>
        <w:rPr>
          <w:rFonts w:ascii="Trebuchet MS" w:hAnsi="Trebuchet MS" w:cstheme="minorHAnsi"/>
          <w:sz w:val="22"/>
          <w:szCs w:val="22"/>
          <w:lang w:val="es-ES"/>
        </w:rPr>
        <w:t>Tratatul</w:t>
      </w:r>
      <w:proofErr w:type="spellEnd"/>
      <w:r>
        <w:rPr>
          <w:rFonts w:ascii="Trebuchet MS" w:hAnsi="Trebuchet MS" w:cstheme="minorHAnsi"/>
          <w:sz w:val="22"/>
          <w:szCs w:val="22"/>
          <w:lang w:val="es-ES"/>
        </w:rPr>
        <w:t xml:space="preserve"> CE, </w:t>
      </w:r>
      <w:proofErr w:type="spellStart"/>
      <w:r>
        <w:rPr>
          <w:rFonts w:ascii="Trebuchet MS" w:hAnsi="Trebuchet MS" w:cstheme="minorHAnsi"/>
          <w:sz w:val="22"/>
          <w:szCs w:val="22"/>
          <w:lang w:val="es-ES"/>
        </w:rPr>
        <w:t>în</w:t>
      </w:r>
      <w:proofErr w:type="spellEnd"/>
      <w:r>
        <w:rPr>
          <w:rFonts w:ascii="Trebuchet MS" w:hAnsi="Trebuchet MS" w:cstheme="minorHAnsi"/>
          <w:sz w:val="22"/>
          <w:szCs w:val="22"/>
          <w:lang w:val="es-ES"/>
        </w:rPr>
        <w:t xml:space="preserve"> </w:t>
      </w:r>
      <w:proofErr w:type="spellStart"/>
      <w:r>
        <w:rPr>
          <w:rFonts w:ascii="Trebuchet MS" w:hAnsi="Trebuchet MS" w:cstheme="minorHAnsi"/>
          <w:sz w:val="22"/>
          <w:szCs w:val="22"/>
          <w:lang w:val="es-ES"/>
        </w:rPr>
        <w:t>următoarele</w:t>
      </w:r>
      <w:proofErr w:type="spellEnd"/>
      <w:r>
        <w:rPr>
          <w:rFonts w:ascii="Trebuchet MS" w:hAnsi="Trebuchet MS" w:cstheme="minorHAnsi"/>
          <w:sz w:val="22"/>
          <w:szCs w:val="22"/>
          <w:lang w:val="es-ES"/>
        </w:rPr>
        <w:t xml:space="preserve"> </w:t>
      </w:r>
      <w:proofErr w:type="spellStart"/>
      <w:r>
        <w:rPr>
          <w:rFonts w:ascii="Trebuchet MS" w:hAnsi="Trebuchet MS" w:cstheme="minorHAnsi"/>
          <w:sz w:val="22"/>
          <w:szCs w:val="22"/>
          <w:lang w:val="es-ES"/>
        </w:rPr>
        <w:t>cazuri</w:t>
      </w:r>
      <w:proofErr w:type="spellEnd"/>
      <w:r>
        <w:rPr>
          <w:rFonts w:ascii="Trebuchet MS" w:hAnsi="Trebuchet MS" w:cstheme="minorHAnsi"/>
          <w:sz w:val="22"/>
          <w:szCs w:val="22"/>
          <w:lang w:val="es-ES"/>
        </w:rPr>
        <w:t>:</w:t>
      </w:r>
    </w:p>
    <w:p w14:paraId="271CD795" w14:textId="77777777" w:rsidR="00C36993" w:rsidRPr="00600847" w:rsidRDefault="00000000">
      <w:pPr>
        <w:spacing w:before="0" w:after="0" w:line="240" w:lineRule="auto"/>
        <w:jc w:val="both"/>
        <w:rPr>
          <w:lang w:val="es-ES"/>
        </w:rPr>
      </w:pPr>
      <w:r>
        <w:rPr>
          <w:rFonts w:ascii="Trebuchet MS" w:hAnsi="Trebuchet MS" w:cstheme="minorHAnsi"/>
          <w:sz w:val="22"/>
          <w:szCs w:val="22"/>
          <w:lang w:val="es-ES"/>
        </w:rPr>
        <w:t>(i)</w:t>
      </w:r>
      <w:proofErr w:type="spellStart"/>
      <w:r>
        <w:rPr>
          <w:rFonts w:ascii="Trebuchet MS" w:hAnsi="Trebuchet MS" w:cstheme="minorHAnsi"/>
          <w:sz w:val="22"/>
          <w:szCs w:val="22"/>
          <w:lang w:val="es-ES"/>
        </w:rPr>
        <w:t>atunci</w:t>
      </w:r>
      <w:proofErr w:type="spellEnd"/>
      <w:r>
        <w:rPr>
          <w:rFonts w:ascii="Trebuchet MS" w:hAnsi="Trebuchet MS" w:cstheme="minorHAnsi"/>
          <w:sz w:val="22"/>
          <w:szCs w:val="22"/>
          <w:lang w:val="es-ES"/>
        </w:rPr>
        <w:t xml:space="preserve"> </w:t>
      </w:r>
      <w:proofErr w:type="spellStart"/>
      <w:r>
        <w:rPr>
          <w:rFonts w:ascii="Trebuchet MS" w:hAnsi="Trebuchet MS" w:cstheme="minorHAnsi"/>
          <w:sz w:val="22"/>
          <w:szCs w:val="22"/>
          <w:lang w:val="es-ES"/>
        </w:rPr>
        <w:t>când</w:t>
      </w:r>
      <w:proofErr w:type="spellEnd"/>
      <w:r>
        <w:rPr>
          <w:rFonts w:ascii="Trebuchet MS" w:hAnsi="Trebuchet MS" w:cstheme="minorHAnsi"/>
          <w:sz w:val="22"/>
          <w:szCs w:val="22"/>
          <w:lang w:val="es-ES"/>
        </w:rPr>
        <w:t xml:space="preserve"> </w:t>
      </w:r>
      <w:proofErr w:type="spellStart"/>
      <w:r>
        <w:rPr>
          <w:rFonts w:ascii="Trebuchet MS" w:hAnsi="Trebuchet MS" w:cstheme="minorHAnsi"/>
          <w:sz w:val="22"/>
          <w:szCs w:val="22"/>
          <w:lang w:val="es-ES"/>
        </w:rPr>
        <w:t>valoarea</w:t>
      </w:r>
      <w:proofErr w:type="spellEnd"/>
      <w:r>
        <w:rPr>
          <w:rFonts w:ascii="Trebuchet MS" w:hAnsi="Trebuchet MS" w:cstheme="minorHAnsi"/>
          <w:sz w:val="22"/>
          <w:szCs w:val="22"/>
          <w:lang w:val="es-ES"/>
        </w:rPr>
        <w:t xml:space="preserve"> </w:t>
      </w:r>
      <w:proofErr w:type="spellStart"/>
      <w:r>
        <w:rPr>
          <w:rFonts w:ascii="Trebuchet MS" w:hAnsi="Trebuchet MS" w:cstheme="minorHAnsi"/>
          <w:sz w:val="22"/>
          <w:szCs w:val="22"/>
          <w:lang w:val="es-ES"/>
        </w:rPr>
        <w:t>ajutorului</w:t>
      </w:r>
      <w:proofErr w:type="spellEnd"/>
      <w:r>
        <w:rPr>
          <w:rFonts w:ascii="Trebuchet MS" w:hAnsi="Trebuchet MS" w:cstheme="minorHAnsi"/>
          <w:sz w:val="22"/>
          <w:szCs w:val="22"/>
          <w:lang w:val="es-ES"/>
        </w:rPr>
        <w:t xml:space="preserve"> este </w:t>
      </w:r>
      <w:proofErr w:type="spellStart"/>
      <w:r>
        <w:rPr>
          <w:rFonts w:ascii="Trebuchet MS" w:hAnsi="Trebuchet MS" w:cstheme="minorHAnsi"/>
          <w:sz w:val="22"/>
          <w:szCs w:val="22"/>
          <w:lang w:val="es-ES"/>
        </w:rPr>
        <w:t>stabilită</w:t>
      </w:r>
      <w:proofErr w:type="spellEnd"/>
      <w:r>
        <w:rPr>
          <w:rFonts w:ascii="Trebuchet MS" w:hAnsi="Trebuchet MS" w:cstheme="minorHAnsi"/>
          <w:sz w:val="22"/>
          <w:szCs w:val="22"/>
          <w:lang w:val="es-ES"/>
        </w:rPr>
        <w:t xml:space="preserve"> pe baza </w:t>
      </w:r>
      <w:proofErr w:type="spellStart"/>
      <w:r>
        <w:rPr>
          <w:rFonts w:ascii="Trebuchet MS" w:hAnsi="Trebuchet MS" w:cstheme="minorHAnsi"/>
          <w:sz w:val="22"/>
          <w:szCs w:val="22"/>
          <w:lang w:val="es-ES"/>
        </w:rPr>
        <w:t>prețului</w:t>
      </w:r>
      <w:proofErr w:type="spellEnd"/>
      <w:r>
        <w:rPr>
          <w:rFonts w:ascii="Trebuchet MS" w:hAnsi="Trebuchet MS" w:cstheme="minorHAnsi"/>
          <w:sz w:val="22"/>
          <w:szCs w:val="22"/>
          <w:lang w:val="es-ES"/>
        </w:rPr>
        <w:t xml:space="preserve"> </w:t>
      </w:r>
      <w:proofErr w:type="spellStart"/>
      <w:r>
        <w:rPr>
          <w:rFonts w:ascii="Trebuchet MS" w:hAnsi="Trebuchet MS" w:cstheme="minorHAnsi"/>
          <w:sz w:val="22"/>
          <w:szCs w:val="22"/>
          <w:lang w:val="es-ES"/>
        </w:rPr>
        <w:t>sau</w:t>
      </w:r>
      <w:proofErr w:type="spellEnd"/>
      <w:r>
        <w:rPr>
          <w:rFonts w:ascii="Trebuchet MS" w:hAnsi="Trebuchet MS" w:cstheme="minorHAnsi"/>
          <w:sz w:val="22"/>
          <w:szCs w:val="22"/>
          <w:lang w:val="es-ES"/>
        </w:rPr>
        <w:t xml:space="preserve"> a </w:t>
      </w:r>
      <w:proofErr w:type="spellStart"/>
      <w:r>
        <w:rPr>
          <w:rFonts w:ascii="Trebuchet MS" w:hAnsi="Trebuchet MS" w:cstheme="minorHAnsi"/>
          <w:sz w:val="22"/>
          <w:szCs w:val="22"/>
          <w:lang w:val="es-ES"/>
        </w:rPr>
        <w:t>cantității</w:t>
      </w:r>
      <w:proofErr w:type="spellEnd"/>
      <w:r>
        <w:rPr>
          <w:rFonts w:ascii="Trebuchet MS" w:hAnsi="Trebuchet MS" w:cstheme="minorHAnsi"/>
          <w:sz w:val="22"/>
          <w:szCs w:val="22"/>
          <w:lang w:val="es-ES"/>
        </w:rPr>
        <w:t xml:space="preserve"> </w:t>
      </w:r>
      <w:proofErr w:type="spellStart"/>
      <w:r>
        <w:rPr>
          <w:rFonts w:ascii="Trebuchet MS" w:hAnsi="Trebuchet MS" w:cstheme="minorHAnsi"/>
          <w:sz w:val="22"/>
          <w:szCs w:val="22"/>
          <w:lang w:val="es-ES"/>
        </w:rPr>
        <w:t>produselor</w:t>
      </w:r>
      <w:proofErr w:type="spellEnd"/>
      <w:r>
        <w:rPr>
          <w:rFonts w:ascii="Trebuchet MS" w:hAnsi="Trebuchet MS" w:cstheme="minorHAnsi"/>
          <w:sz w:val="22"/>
          <w:szCs w:val="22"/>
          <w:lang w:val="es-ES"/>
        </w:rPr>
        <w:t xml:space="preserve"> </w:t>
      </w:r>
      <w:proofErr w:type="spellStart"/>
      <w:r>
        <w:rPr>
          <w:rFonts w:ascii="Trebuchet MS" w:hAnsi="Trebuchet MS" w:cstheme="minorHAnsi"/>
          <w:sz w:val="22"/>
          <w:szCs w:val="22"/>
          <w:lang w:val="es-ES"/>
        </w:rPr>
        <w:t>în</w:t>
      </w:r>
      <w:proofErr w:type="spellEnd"/>
      <w:r>
        <w:rPr>
          <w:rFonts w:ascii="Trebuchet MS" w:hAnsi="Trebuchet MS" w:cstheme="minorHAnsi"/>
          <w:sz w:val="22"/>
          <w:szCs w:val="22"/>
          <w:lang w:val="es-ES"/>
        </w:rPr>
        <w:t xml:space="preserve"> </w:t>
      </w:r>
      <w:proofErr w:type="spellStart"/>
      <w:r>
        <w:rPr>
          <w:rFonts w:ascii="Trebuchet MS" w:hAnsi="Trebuchet MS" w:cstheme="minorHAnsi"/>
          <w:sz w:val="22"/>
          <w:szCs w:val="22"/>
          <w:lang w:val="es-ES"/>
        </w:rPr>
        <w:t>cauză</w:t>
      </w:r>
      <w:proofErr w:type="spellEnd"/>
      <w:r>
        <w:rPr>
          <w:rFonts w:ascii="Trebuchet MS" w:hAnsi="Trebuchet MS" w:cstheme="minorHAnsi"/>
          <w:sz w:val="22"/>
          <w:szCs w:val="22"/>
          <w:lang w:val="es-ES"/>
        </w:rPr>
        <w:t xml:space="preserve"> </w:t>
      </w:r>
      <w:proofErr w:type="spellStart"/>
      <w:r>
        <w:rPr>
          <w:rFonts w:ascii="Trebuchet MS" w:hAnsi="Trebuchet MS" w:cstheme="minorHAnsi"/>
          <w:sz w:val="22"/>
          <w:szCs w:val="22"/>
          <w:lang w:val="es-ES"/>
        </w:rPr>
        <w:t>achiziționate</w:t>
      </w:r>
      <w:proofErr w:type="spellEnd"/>
      <w:r>
        <w:rPr>
          <w:rFonts w:ascii="Trebuchet MS" w:hAnsi="Trebuchet MS" w:cstheme="minorHAnsi"/>
          <w:sz w:val="22"/>
          <w:szCs w:val="22"/>
          <w:lang w:val="es-ES"/>
        </w:rPr>
        <w:t xml:space="preserve"> de la </w:t>
      </w:r>
      <w:proofErr w:type="spellStart"/>
      <w:r>
        <w:rPr>
          <w:rFonts w:ascii="Trebuchet MS" w:hAnsi="Trebuchet MS" w:cstheme="minorHAnsi"/>
          <w:sz w:val="22"/>
          <w:szCs w:val="22"/>
          <w:lang w:val="es-ES"/>
        </w:rPr>
        <w:t>producătorii</w:t>
      </w:r>
      <w:proofErr w:type="spellEnd"/>
      <w:r>
        <w:rPr>
          <w:rFonts w:ascii="Trebuchet MS" w:hAnsi="Trebuchet MS" w:cstheme="minorHAnsi"/>
          <w:sz w:val="22"/>
          <w:szCs w:val="22"/>
          <w:lang w:val="es-ES"/>
        </w:rPr>
        <w:t xml:space="preserve"> </w:t>
      </w:r>
      <w:proofErr w:type="spellStart"/>
      <w:r>
        <w:rPr>
          <w:rFonts w:ascii="Trebuchet MS" w:hAnsi="Trebuchet MS" w:cstheme="minorHAnsi"/>
          <w:sz w:val="22"/>
          <w:szCs w:val="22"/>
          <w:lang w:val="es-ES"/>
        </w:rPr>
        <w:t>primari</w:t>
      </w:r>
      <w:proofErr w:type="spellEnd"/>
      <w:r>
        <w:rPr>
          <w:rFonts w:ascii="Trebuchet MS" w:hAnsi="Trebuchet MS" w:cstheme="minorHAnsi"/>
          <w:sz w:val="22"/>
          <w:szCs w:val="22"/>
          <w:lang w:val="es-ES"/>
        </w:rPr>
        <w:t xml:space="preserve"> </w:t>
      </w:r>
      <w:proofErr w:type="spellStart"/>
      <w:r>
        <w:rPr>
          <w:rFonts w:ascii="Trebuchet MS" w:hAnsi="Trebuchet MS" w:cstheme="minorHAnsi"/>
          <w:sz w:val="22"/>
          <w:szCs w:val="22"/>
          <w:lang w:val="es-ES"/>
        </w:rPr>
        <w:t>sau</w:t>
      </w:r>
      <w:proofErr w:type="spellEnd"/>
      <w:r>
        <w:rPr>
          <w:rFonts w:ascii="Trebuchet MS" w:hAnsi="Trebuchet MS" w:cstheme="minorHAnsi"/>
          <w:sz w:val="22"/>
          <w:szCs w:val="22"/>
          <w:lang w:val="es-ES"/>
        </w:rPr>
        <w:t xml:space="preserve"> </w:t>
      </w:r>
      <w:proofErr w:type="spellStart"/>
      <w:r>
        <w:rPr>
          <w:rFonts w:ascii="Trebuchet MS" w:hAnsi="Trebuchet MS" w:cstheme="minorHAnsi"/>
          <w:sz w:val="22"/>
          <w:szCs w:val="22"/>
          <w:lang w:val="es-ES"/>
        </w:rPr>
        <w:t>introduse</w:t>
      </w:r>
      <w:proofErr w:type="spellEnd"/>
      <w:r>
        <w:rPr>
          <w:rFonts w:ascii="Trebuchet MS" w:hAnsi="Trebuchet MS" w:cstheme="minorHAnsi"/>
          <w:sz w:val="22"/>
          <w:szCs w:val="22"/>
          <w:lang w:val="es-ES"/>
        </w:rPr>
        <w:t xml:space="preserve"> pe </w:t>
      </w:r>
      <w:proofErr w:type="spellStart"/>
      <w:r>
        <w:rPr>
          <w:rFonts w:ascii="Trebuchet MS" w:hAnsi="Trebuchet MS" w:cstheme="minorHAnsi"/>
          <w:sz w:val="22"/>
          <w:szCs w:val="22"/>
          <w:lang w:val="es-ES"/>
        </w:rPr>
        <w:t>piață</w:t>
      </w:r>
      <w:proofErr w:type="spellEnd"/>
      <w:r>
        <w:rPr>
          <w:rFonts w:ascii="Trebuchet MS" w:hAnsi="Trebuchet MS" w:cstheme="minorHAnsi"/>
          <w:sz w:val="22"/>
          <w:szCs w:val="22"/>
          <w:lang w:val="es-ES"/>
        </w:rPr>
        <w:t xml:space="preserve"> de </w:t>
      </w:r>
      <w:proofErr w:type="spellStart"/>
      <w:r>
        <w:rPr>
          <w:rFonts w:ascii="Trebuchet MS" w:hAnsi="Trebuchet MS" w:cstheme="minorHAnsi"/>
          <w:sz w:val="22"/>
          <w:szCs w:val="22"/>
          <w:lang w:val="es-ES"/>
        </w:rPr>
        <w:t>întreprinderile</w:t>
      </w:r>
      <w:proofErr w:type="spellEnd"/>
      <w:r>
        <w:rPr>
          <w:rFonts w:ascii="Trebuchet MS" w:hAnsi="Trebuchet MS" w:cstheme="minorHAnsi"/>
          <w:sz w:val="22"/>
          <w:szCs w:val="22"/>
          <w:lang w:val="es-ES"/>
        </w:rPr>
        <w:t xml:space="preserve"> </w:t>
      </w:r>
      <w:proofErr w:type="spellStart"/>
      <w:r>
        <w:rPr>
          <w:rFonts w:ascii="Trebuchet MS" w:hAnsi="Trebuchet MS" w:cstheme="minorHAnsi"/>
          <w:sz w:val="22"/>
          <w:szCs w:val="22"/>
          <w:lang w:val="es-ES"/>
        </w:rPr>
        <w:t>în</w:t>
      </w:r>
      <w:proofErr w:type="spellEnd"/>
      <w:r>
        <w:rPr>
          <w:rFonts w:ascii="Trebuchet MS" w:hAnsi="Trebuchet MS" w:cstheme="minorHAnsi"/>
          <w:sz w:val="22"/>
          <w:szCs w:val="22"/>
          <w:lang w:val="es-ES"/>
        </w:rPr>
        <w:t xml:space="preserve"> </w:t>
      </w:r>
      <w:proofErr w:type="spellStart"/>
      <w:r>
        <w:rPr>
          <w:rFonts w:ascii="Trebuchet MS" w:hAnsi="Trebuchet MS" w:cstheme="minorHAnsi"/>
          <w:sz w:val="22"/>
          <w:szCs w:val="22"/>
          <w:lang w:val="es-ES"/>
        </w:rPr>
        <w:t>cauză</w:t>
      </w:r>
      <w:proofErr w:type="spellEnd"/>
      <w:r>
        <w:rPr>
          <w:rFonts w:ascii="Trebuchet MS" w:hAnsi="Trebuchet MS" w:cstheme="minorHAnsi"/>
          <w:sz w:val="22"/>
          <w:szCs w:val="22"/>
          <w:lang w:val="es-ES"/>
        </w:rPr>
        <w:t>;</w:t>
      </w:r>
    </w:p>
    <w:p w14:paraId="18873317" w14:textId="77777777" w:rsidR="00C36993" w:rsidRPr="00600847" w:rsidRDefault="00000000">
      <w:pPr>
        <w:spacing w:before="0" w:after="0" w:line="240" w:lineRule="auto"/>
        <w:jc w:val="both"/>
        <w:rPr>
          <w:lang w:val="es-ES"/>
        </w:rPr>
      </w:pPr>
      <w:r>
        <w:rPr>
          <w:rFonts w:ascii="Trebuchet MS" w:hAnsi="Trebuchet MS" w:cstheme="minorHAnsi"/>
          <w:sz w:val="22"/>
          <w:szCs w:val="22"/>
          <w:lang w:val="es-ES"/>
        </w:rPr>
        <w:t>(</w:t>
      </w:r>
      <w:proofErr w:type="spellStart"/>
      <w:r>
        <w:rPr>
          <w:rFonts w:ascii="Trebuchet MS" w:hAnsi="Trebuchet MS" w:cstheme="minorHAnsi"/>
          <w:sz w:val="22"/>
          <w:szCs w:val="22"/>
          <w:lang w:val="es-ES"/>
        </w:rPr>
        <w:t>ii</w:t>
      </w:r>
      <w:proofErr w:type="spellEnd"/>
      <w:r>
        <w:rPr>
          <w:rFonts w:ascii="Trebuchet MS" w:hAnsi="Trebuchet MS" w:cstheme="minorHAnsi"/>
          <w:sz w:val="22"/>
          <w:szCs w:val="22"/>
          <w:lang w:val="es-ES"/>
        </w:rPr>
        <w:t>)</w:t>
      </w:r>
      <w:proofErr w:type="spellStart"/>
      <w:r>
        <w:rPr>
          <w:rFonts w:ascii="Trebuchet MS" w:hAnsi="Trebuchet MS" w:cstheme="minorHAnsi"/>
          <w:sz w:val="22"/>
          <w:szCs w:val="22"/>
          <w:lang w:val="es-ES"/>
        </w:rPr>
        <w:t>atunci</w:t>
      </w:r>
      <w:proofErr w:type="spellEnd"/>
      <w:r>
        <w:rPr>
          <w:rFonts w:ascii="Trebuchet MS" w:hAnsi="Trebuchet MS" w:cstheme="minorHAnsi"/>
          <w:sz w:val="22"/>
          <w:szCs w:val="22"/>
          <w:lang w:val="es-ES"/>
        </w:rPr>
        <w:t xml:space="preserve"> </w:t>
      </w:r>
      <w:proofErr w:type="spellStart"/>
      <w:r>
        <w:rPr>
          <w:rFonts w:ascii="Trebuchet MS" w:hAnsi="Trebuchet MS" w:cstheme="minorHAnsi"/>
          <w:sz w:val="22"/>
          <w:szCs w:val="22"/>
          <w:lang w:val="es-ES"/>
        </w:rPr>
        <w:t>când</w:t>
      </w:r>
      <w:proofErr w:type="spellEnd"/>
      <w:r>
        <w:rPr>
          <w:rFonts w:ascii="Trebuchet MS" w:hAnsi="Trebuchet MS" w:cstheme="minorHAnsi"/>
          <w:sz w:val="22"/>
          <w:szCs w:val="22"/>
          <w:lang w:val="es-ES"/>
        </w:rPr>
        <w:t xml:space="preserve"> </w:t>
      </w:r>
      <w:proofErr w:type="spellStart"/>
      <w:r>
        <w:rPr>
          <w:rFonts w:ascii="Trebuchet MS" w:hAnsi="Trebuchet MS" w:cstheme="minorHAnsi"/>
          <w:sz w:val="22"/>
          <w:szCs w:val="22"/>
          <w:lang w:val="es-ES"/>
        </w:rPr>
        <w:t>ajutorul</w:t>
      </w:r>
      <w:proofErr w:type="spellEnd"/>
      <w:r>
        <w:rPr>
          <w:rFonts w:ascii="Trebuchet MS" w:hAnsi="Trebuchet MS" w:cstheme="minorHAnsi"/>
          <w:sz w:val="22"/>
          <w:szCs w:val="22"/>
          <w:lang w:val="es-ES"/>
        </w:rPr>
        <w:t xml:space="preserve"> este </w:t>
      </w:r>
      <w:proofErr w:type="spellStart"/>
      <w:r>
        <w:rPr>
          <w:rFonts w:ascii="Trebuchet MS" w:hAnsi="Trebuchet MS" w:cstheme="minorHAnsi"/>
          <w:sz w:val="22"/>
          <w:szCs w:val="22"/>
          <w:lang w:val="es-ES"/>
        </w:rPr>
        <w:t>condiționat</w:t>
      </w:r>
      <w:proofErr w:type="spellEnd"/>
      <w:r>
        <w:rPr>
          <w:rFonts w:ascii="Trebuchet MS" w:hAnsi="Trebuchet MS" w:cstheme="minorHAnsi"/>
          <w:sz w:val="22"/>
          <w:szCs w:val="22"/>
          <w:lang w:val="es-ES"/>
        </w:rPr>
        <w:t xml:space="preserve"> de </w:t>
      </w:r>
      <w:proofErr w:type="spellStart"/>
      <w:r>
        <w:rPr>
          <w:rFonts w:ascii="Trebuchet MS" w:hAnsi="Trebuchet MS" w:cstheme="minorHAnsi"/>
          <w:sz w:val="22"/>
          <w:szCs w:val="22"/>
          <w:lang w:val="es-ES"/>
        </w:rPr>
        <w:t>transferarea</w:t>
      </w:r>
      <w:proofErr w:type="spellEnd"/>
      <w:r>
        <w:rPr>
          <w:rFonts w:ascii="Trebuchet MS" w:hAnsi="Trebuchet MS" w:cstheme="minorHAnsi"/>
          <w:sz w:val="22"/>
          <w:szCs w:val="22"/>
          <w:lang w:val="es-ES"/>
        </w:rPr>
        <w:t xml:space="preserve"> lui </w:t>
      </w:r>
      <w:proofErr w:type="spellStart"/>
      <w:r>
        <w:rPr>
          <w:rFonts w:ascii="Trebuchet MS" w:hAnsi="Trebuchet MS" w:cstheme="minorHAnsi"/>
          <w:sz w:val="22"/>
          <w:szCs w:val="22"/>
          <w:lang w:val="es-ES"/>
        </w:rPr>
        <w:t>parțială</w:t>
      </w:r>
      <w:proofErr w:type="spellEnd"/>
      <w:r>
        <w:rPr>
          <w:rFonts w:ascii="Trebuchet MS" w:hAnsi="Trebuchet MS" w:cstheme="minorHAnsi"/>
          <w:sz w:val="22"/>
          <w:szCs w:val="22"/>
          <w:lang w:val="es-ES"/>
        </w:rPr>
        <w:t xml:space="preserve"> </w:t>
      </w:r>
      <w:proofErr w:type="spellStart"/>
      <w:r>
        <w:rPr>
          <w:rFonts w:ascii="Trebuchet MS" w:hAnsi="Trebuchet MS" w:cstheme="minorHAnsi"/>
          <w:sz w:val="22"/>
          <w:szCs w:val="22"/>
          <w:lang w:val="es-ES"/>
        </w:rPr>
        <w:t>sau</w:t>
      </w:r>
      <w:proofErr w:type="spellEnd"/>
      <w:r>
        <w:rPr>
          <w:rFonts w:ascii="Trebuchet MS" w:hAnsi="Trebuchet MS" w:cstheme="minorHAnsi"/>
          <w:sz w:val="22"/>
          <w:szCs w:val="22"/>
          <w:lang w:val="es-ES"/>
        </w:rPr>
        <w:t xml:space="preserve"> </w:t>
      </w:r>
      <w:proofErr w:type="spellStart"/>
      <w:r>
        <w:rPr>
          <w:rFonts w:ascii="Trebuchet MS" w:hAnsi="Trebuchet MS" w:cstheme="minorHAnsi"/>
          <w:sz w:val="22"/>
          <w:szCs w:val="22"/>
          <w:lang w:val="es-ES"/>
        </w:rPr>
        <w:t>integrală</w:t>
      </w:r>
      <w:proofErr w:type="spellEnd"/>
      <w:r>
        <w:rPr>
          <w:rFonts w:ascii="Trebuchet MS" w:hAnsi="Trebuchet MS" w:cstheme="minorHAnsi"/>
          <w:sz w:val="22"/>
          <w:szCs w:val="22"/>
          <w:lang w:val="es-ES"/>
        </w:rPr>
        <w:t xml:space="preserve"> </w:t>
      </w:r>
      <w:proofErr w:type="spellStart"/>
      <w:r>
        <w:rPr>
          <w:rFonts w:ascii="Trebuchet MS" w:hAnsi="Trebuchet MS" w:cstheme="minorHAnsi"/>
          <w:sz w:val="22"/>
          <w:szCs w:val="22"/>
          <w:lang w:val="es-ES"/>
        </w:rPr>
        <w:t>către</w:t>
      </w:r>
      <w:proofErr w:type="spellEnd"/>
      <w:r>
        <w:rPr>
          <w:rFonts w:ascii="Trebuchet MS" w:hAnsi="Trebuchet MS" w:cstheme="minorHAnsi"/>
          <w:sz w:val="22"/>
          <w:szCs w:val="22"/>
          <w:lang w:val="es-ES"/>
        </w:rPr>
        <w:t xml:space="preserve"> </w:t>
      </w:r>
      <w:proofErr w:type="spellStart"/>
      <w:r>
        <w:rPr>
          <w:rFonts w:ascii="Trebuchet MS" w:hAnsi="Trebuchet MS" w:cstheme="minorHAnsi"/>
          <w:sz w:val="22"/>
          <w:szCs w:val="22"/>
          <w:lang w:val="es-ES"/>
        </w:rPr>
        <w:t>producători</w:t>
      </w:r>
      <w:proofErr w:type="spellEnd"/>
      <w:r>
        <w:rPr>
          <w:rFonts w:ascii="Trebuchet MS" w:hAnsi="Trebuchet MS" w:cstheme="minorHAnsi"/>
          <w:sz w:val="22"/>
          <w:szCs w:val="22"/>
          <w:lang w:val="es-ES"/>
        </w:rPr>
        <w:t xml:space="preserve"> </w:t>
      </w:r>
      <w:proofErr w:type="spellStart"/>
      <w:r>
        <w:rPr>
          <w:rFonts w:ascii="Trebuchet MS" w:hAnsi="Trebuchet MS" w:cstheme="minorHAnsi"/>
          <w:sz w:val="22"/>
          <w:szCs w:val="22"/>
          <w:lang w:val="es-ES"/>
        </w:rPr>
        <w:t>primari</w:t>
      </w:r>
      <w:proofErr w:type="spellEnd"/>
      <w:r>
        <w:rPr>
          <w:rFonts w:ascii="Trebuchet MS" w:hAnsi="Trebuchet MS" w:cstheme="minorHAnsi"/>
          <w:sz w:val="22"/>
          <w:szCs w:val="22"/>
          <w:lang w:val="es-ES"/>
        </w:rPr>
        <w:t>.</w:t>
      </w:r>
    </w:p>
    <w:p w14:paraId="15BFC988" w14:textId="77777777" w:rsidR="00C36993" w:rsidRPr="00600847" w:rsidRDefault="00000000">
      <w:pPr>
        <w:spacing w:before="0" w:after="0" w:line="240" w:lineRule="auto"/>
        <w:jc w:val="both"/>
        <w:rPr>
          <w:lang w:val="es-ES"/>
        </w:rPr>
      </w:pPr>
      <w:r>
        <w:rPr>
          <w:rFonts w:ascii="Trebuchet MS" w:hAnsi="Trebuchet MS" w:cstheme="minorHAnsi"/>
          <w:sz w:val="22"/>
          <w:szCs w:val="22"/>
          <w:lang w:val="es-ES"/>
        </w:rPr>
        <w:t xml:space="preserve">d) </w:t>
      </w:r>
      <w:proofErr w:type="spellStart"/>
      <w:r>
        <w:rPr>
          <w:rFonts w:ascii="Trebuchet MS" w:hAnsi="Trebuchet MS" w:cstheme="minorHAnsi"/>
          <w:sz w:val="22"/>
          <w:szCs w:val="22"/>
          <w:lang w:val="es-ES"/>
        </w:rPr>
        <w:t>ajutoarelor</w:t>
      </w:r>
      <w:proofErr w:type="spellEnd"/>
      <w:r>
        <w:rPr>
          <w:rFonts w:ascii="Trebuchet MS" w:hAnsi="Trebuchet MS" w:cstheme="minorHAnsi"/>
          <w:sz w:val="22"/>
          <w:szCs w:val="22"/>
          <w:lang w:val="es-ES"/>
        </w:rPr>
        <w:t xml:space="preserve"> </w:t>
      </w:r>
      <w:proofErr w:type="spellStart"/>
      <w:r>
        <w:rPr>
          <w:rFonts w:ascii="Trebuchet MS" w:hAnsi="Trebuchet MS" w:cstheme="minorHAnsi"/>
          <w:sz w:val="22"/>
          <w:szCs w:val="22"/>
          <w:lang w:val="es-ES"/>
        </w:rPr>
        <w:t>destinate</w:t>
      </w:r>
      <w:proofErr w:type="spellEnd"/>
      <w:r>
        <w:rPr>
          <w:rFonts w:ascii="Trebuchet MS" w:hAnsi="Trebuchet MS" w:cstheme="minorHAnsi"/>
          <w:sz w:val="22"/>
          <w:szCs w:val="22"/>
          <w:lang w:val="es-ES"/>
        </w:rPr>
        <w:t xml:space="preserve"> </w:t>
      </w:r>
      <w:proofErr w:type="spellStart"/>
      <w:r>
        <w:rPr>
          <w:rFonts w:ascii="Trebuchet MS" w:hAnsi="Trebuchet MS" w:cstheme="minorHAnsi"/>
          <w:sz w:val="22"/>
          <w:szCs w:val="22"/>
          <w:lang w:val="es-ES"/>
        </w:rPr>
        <w:t>activităților</w:t>
      </w:r>
      <w:proofErr w:type="spellEnd"/>
      <w:r>
        <w:rPr>
          <w:rFonts w:ascii="Trebuchet MS" w:hAnsi="Trebuchet MS" w:cstheme="minorHAnsi"/>
          <w:sz w:val="22"/>
          <w:szCs w:val="22"/>
          <w:lang w:val="es-ES"/>
        </w:rPr>
        <w:t xml:space="preserve"> </w:t>
      </w:r>
      <w:proofErr w:type="spellStart"/>
      <w:r>
        <w:rPr>
          <w:rFonts w:ascii="Trebuchet MS" w:hAnsi="Trebuchet MS" w:cstheme="minorHAnsi"/>
          <w:sz w:val="22"/>
          <w:szCs w:val="22"/>
          <w:lang w:val="es-ES"/>
        </w:rPr>
        <w:t>legate</w:t>
      </w:r>
      <w:proofErr w:type="spellEnd"/>
      <w:r>
        <w:rPr>
          <w:rFonts w:ascii="Trebuchet MS" w:hAnsi="Trebuchet MS" w:cstheme="minorHAnsi"/>
          <w:sz w:val="22"/>
          <w:szCs w:val="22"/>
          <w:lang w:val="es-ES"/>
        </w:rPr>
        <w:t xml:space="preserve"> de </w:t>
      </w:r>
      <w:proofErr w:type="spellStart"/>
      <w:r>
        <w:rPr>
          <w:rFonts w:ascii="Trebuchet MS" w:hAnsi="Trebuchet MS" w:cstheme="minorHAnsi"/>
          <w:sz w:val="22"/>
          <w:szCs w:val="22"/>
          <w:lang w:val="es-ES"/>
        </w:rPr>
        <w:t>export</w:t>
      </w:r>
      <w:proofErr w:type="spellEnd"/>
      <w:r>
        <w:rPr>
          <w:rFonts w:ascii="Trebuchet MS" w:hAnsi="Trebuchet MS" w:cstheme="minorHAnsi"/>
          <w:sz w:val="22"/>
          <w:szCs w:val="22"/>
          <w:lang w:val="es-ES"/>
        </w:rPr>
        <w:t xml:space="preserve"> </w:t>
      </w:r>
      <w:proofErr w:type="spellStart"/>
      <w:r>
        <w:rPr>
          <w:rFonts w:ascii="Trebuchet MS" w:hAnsi="Trebuchet MS" w:cstheme="minorHAnsi"/>
          <w:sz w:val="22"/>
          <w:szCs w:val="22"/>
          <w:lang w:val="es-ES"/>
        </w:rPr>
        <w:t>către</w:t>
      </w:r>
      <w:proofErr w:type="spellEnd"/>
      <w:r>
        <w:rPr>
          <w:rFonts w:ascii="Trebuchet MS" w:hAnsi="Trebuchet MS" w:cstheme="minorHAnsi"/>
          <w:sz w:val="22"/>
          <w:szCs w:val="22"/>
          <w:lang w:val="es-ES"/>
        </w:rPr>
        <w:t xml:space="preserve"> </w:t>
      </w:r>
      <w:proofErr w:type="spellStart"/>
      <w:r>
        <w:rPr>
          <w:rFonts w:ascii="Trebuchet MS" w:hAnsi="Trebuchet MS" w:cstheme="minorHAnsi"/>
          <w:sz w:val="22"/>
          <w:szCs w:val="22"/>
          <w:lang w:val="es-ES"/>
        </w:rPr>
        <w:t>țări</w:t>
      </w:r>
      <w:proofErr w:type="spellEnd"/>
      <w:r>
        <w:rPr>
          <w:rFonts w:ascii="Trebuchet MS" w:hAnsi="Trebuchet MS" w:cstheme="minorHAnsi"/>
          <w:sz w:val="22"/>
          <w:szCs w:val="22"/>
          <w:lang w:val="es-ES"/>
        </w:rPr>
        <w:t xml:space="preserve"> </w:t>
      </w:r>
      <w:proofErr w:type="spellStart"/>
      <w:r>
        <w:rPr>
          <w:rFonts w:ascii="Trebuchet MS" w:hAnsi="Trebuchet MS" w:cstheme="minorHAnsi"/>
          <w:sz w:val="22"/>
          <w:szCs w:val="22"/>
          <w:lang w:val="es-ES"/>
        </w:rPr>
        <w:t>terțe</w:t>
      </w:r>
      <w:proofErr w:type="spellEnd"/>
      <w:r>
        <w:rPr>
          <w:rFonts w:ascii="Trebuchet MS" w:hAnsi="Trebuchet MS" w:cstheme="minorHAnsi"/>
          <w:sz w:val="22"/>
          <w:szCs w:val="22"/>
          <w:lang w:val="es-ES"/>
        </w:rPr>
        <w:t xml:space="preserve"> </w:t>
      </w:r>
      <w:proofErr w:type="spellStart"/>
      <w:r>
        <w:rPr>
          <w:rFonts w:ascii="Trebuchet MS" w:hAnsi="Trebuchet MS" w:cstheme="minorHAnsi"/>
          <w:sz w:val="22"/>
          <w:szCs w:val="22"/>
          <w:lang w:val="es-ES"/>
        </w:rPr>
        <w:t>sau</w:t>
      </w:r>
      <w:proofErr w:type="spellEnd"/>
      <w:r>
        <w:rPr>
          <w:rFonts w:ascii="Trebuchet MS" w:hAnsi="Trebuchet MS" w:cstheme="minorHAnsi"/>
          <w:sz w:val="22"/>
          <w:szCs w:val="22"/>
          <w:lang w:val="es-ES"/>
        </w:rPr>
        <w:t xml:space="preserve"> </w:t>
      </w:r>
      <w:proofErr w:type="spellStart"/>
      <w:r>
        <w:rPr>
          <w:rFonts w:ascii="Trebuchet MS" w:hAnsi="Trebuchet MS" w:cstheme="minorHAnsi"/>
          <w:sz w:val="22"/>
          <w:szCs w:val="22"/>
          <w:lang w:val="es-ES"/>
        </w:rPr>
        <w:t>către</w:t>
      </w:r>
      <w:proofErr w:type="spellEnd"/>
      <w:r>
        <w:rPr>
          <w:rFonts w:ascii="Trebuchet MS" w:hAnsi="Trebuchet MS" w:cstheme="minorHAnsi"/>
          <w:sz w:val="22"/>
          <w:szCs w:val="22"/>
          <w:lang w:val="es-ES"/>
        </w:rPr>
        <w:t xml:space="preserve"> </w:t>
      </w:r>
      <w:proofErr w:type="spellStart"/>
      <w:r>
        <w:rPr>
          <w:rFonts w:ascii="Trebuchet MS" w:hAnsi="Trebuchet MS" w:cstheme="minorHAnsi"/>
          <w:sz w:val="22"/>
          <w:szCs w:val="22"/>
          <w:lang w:val="es-ES"/>
        </w:rPr>
        <w:t>state</w:t>
      </w:r>
      <w:proofErr w:type="spellEnd"/>
      <w:r>
        <w:rPr>
          <w:rFonts w:ascii="Trebuchet MS" w:hAnsi="Trebuchet MS" w:cstheme="minorHAnsi"/>
          <w:sz w:val="22"/>
          <w:szCs w:val="22"/>
          <w:lang w:val="es-ES"/>
        </w:rPr>
        <w:t xml:space="preserve"> membre, </w:t>
      </w:r>
      <w:proofErr w:type="spellStart"/>
      <w:r>
        <w:rPr>
          <w:rFonts w:ascii="Trebuchet MS" w:hAnsi="Trebuchet MS" w:cstheme="minorHAnsi"/>
          <w:sz w:val="22"/>
          <w:szCs w:val="22"/>
          <w:lang w:val="es-ES"/>
        </w:rPr>
        <w:t>respectiv</w:t>
      </w:r>
      <w:proofErr w:type="spellEnd"/>
      <w:r>
        <w:rPr>
          <w:rFonts w:ascii="Trebuchet MS" w:hAnsi="Trebuchet MS" w:cstheme="minorHAnsi"/>
          <w:sz w:val="22"/>
          <w:szCs w:val="22"/>
          <w:lang w:val="es-ES"/>
        </w:rPr>
        <w:t xml:space="preserve"> </w:t>
      </w:r>
      <w:proofErr w:type="spellStart"/>
      <w:r>
        <w:rPr>
          <w:rFonts w:ascii="Trebuchet MS" w:hAnsi="Trebuchet MS" w:cstheme="minorHAnsi"/>
          <w:sz w:val="22"/>
          <w:szCs w:val="22"/>
          <w:lang w:val="es-ES"/>
        </w:rPr>
        <w:t>ajutoarelor</w:t>
      </w:r>
      <w:proofErr w:type="spellEnd"/>
      <w:r>
        <w:rPr>
          <w:rFonts w:ascii="Trebuchet MS" w:hAnsi="Trebuchet MS" w:cstheme="minorHAnsi"/>
          <w:sz w:val="22"/>
          <w:szCs w:val="22"/>
          <w:lang w:val="es-ES"/>
        </w:rPr>
        <w:t xml:space="preserve"> </w:t>
      </w:r>
      <w:proofErr w:type="spellStart"/>
      <w:r>
        <w:rPr>
          <w:rFonts w:ascii="Trebuchet MS" w:hAnsi="Trebuchet MS" w:cstheme="minorHAnsi"/>
          <w:sz w:val="22"/>
          <w:szCs w:val="22"/>
          <w:lang w:val="es-ES"/>
        </w:rPr>
        <w:t>legate</w:t>
      </w:r>
      <w:proofErr w:type="spellEnd"/>
      <w:r>
        <w:rPr>
          <w:rFonts w:ascii="Trebuchet MS" w:hAnsi="Trebuchet MS" w:cstheme="minorHAnsi"/>
          <w:sz w:val="22"/>
          <w:szCs w:val="22"/>
          <w:lang w:val="es-ES"/>
        </w:rPr>
        <w:t xml:space="preserve"> </w:t>
      </w:r>
      <w:proofErr w:type="spellStart"/>
      <w:r>
        <w:rPr>
          <w:rFonts w:ascii="Trebuchet MS" w:hAnsi="Trebuchet MS" w:cstheme="minorHAnsi"/>
          <w:sz w:val="22"/>
          <w:szCs w:val="22"/>
          <w:lang w:val="es-ES"/>
        </w:rPr>
        <w:t>direct</w:t>
      </w:r>
      <w:proofErr w:type="spellEnd"/>
      <w:r>
        <w:rPr>
          <w:rFonts w:ascii="Trebuchet MS" w:hAnsi="Trebuchet MS" w:cstheme="minorHAnsi"/>
          <w:sz w:val="22"/>
          <w:szCs w:val="22"/>
          <w:lang w:val="es-ES"/>
        </w:rPr>
        <w:t xml:space="preserve"> de </w:t>
      </w:r>
      <w:proofErr w:type="spellStart"/>
      <w:r>
        <w:rPr>
          <w:rFonts w:ascii="Trebuchet MS" w:hAnsi="Trebuchet MS" w:cstheme="minorHAnsi"/>
          <w:sz w:val="22"/>
          <w:szCs w:val="22"/>
          <w:lang w:val="es-ES"/>
        </w:rPr>
        <w:t>cantitățile</w:t>
      </w:r>
      <w:proofErr w:type="spellEnd"/>
      <w:r>
        <w:rPr>
          <w:rFonts w:ascii="Trebuchet MS" w:hAnsi="Trebuchet MS" w:cstheme="minorHAnsi"/>
          <w:sz w:val="22"/>
          <w:szCs w:val="22"/>
          <w:lang w:val="es-ES"/>
        </w:rPr>
        <w:t xml:space="preserve"> </w:t>
      </w:r>
      <w:proofErr w:type="spellStart"/>
      <w:r>
        <w:rPr>
          <w:rFonts w:ascii="Trebuchet MS" w:hAnsi="Trebuchet MS" w:cstheme="minorHAnsi"/>
          <w:sz w:val="22"/>
          <w:szCs w:val="22"/>
          <w:lang w:val="es-ES"/>
        </w:rPr>
        <w:t>exportate</w:t>
      </w:r>
      <w:proofErr w:type="spellEnd"/>
      <w:r>
        <w:rPr>
          <w:rFonts w:ascii="Trebuchet MS" w:hAnsi="Trebuchet MS" w:cstheme="minorHAnsi"/>
          <w:sz w:val="22"/>
          <w:szCs w:val="22"/>
          <w:lang w:val="es-ES"/>
        </w:rPr>
        <w:t xml:space="preserve">, </w:t>
      </w:r>
      <w:proofErr w:type="spellStart"/>
      <w:r>
        <w:rPr>
          <w:rFonts w:ascii="Trebuchet MS" w:hAnsi="Trebuchet MS" w:cstheme="minorHAnsi"/>
          <w:sz w:val="22"/>
          <w:szCs w:val="22"/>
          <w:lang w:val="es-ES"/>
        </w:rPr>
        <w:t>ajutoarelor</w:t>
      </w:r>
      <w:proofErr w:type="spellEnd"/>
      <w:r>
        <w:rPr>
          <w:rFonts w:ascii="Trebuchet MS" w:hAnsi="Trebuchet MS" w:cstheme="minorHAnsi"/>
          <w:sz w:val="22"/>
          <w:szCs w:val="22"/>
          <w:lang w:val="es-ES"/>
        </w:rPr>
        <w:t xml:space="preserve"> </w:t>
      </w:r>
      <w:proofErr w:type="spellStart"/>
      <w:r>
        <w:rPr>
          <w:rFonts w:ascii="Trebuchet MS" w:hAnsi="Trebuchet MS" w:cstheme="minorHAnsi"/>
          <w:sz w:val="22"/>
          <w:szCs w:val="22"/>
          <w:lang w:val="es-ES"/>
        </w:rPr>
        <w:t>destinate</w:t>
      </w:r>
      <w:proofErr w:type="spellEnd"/>
      <w:r>
        <w:rPr>
          <w:rFonts w:ascii="Trebuchet MS" w:hAnsi="Trebuchet MS" w:cstheme="minorHAnsi"/>
          <w:sz w:val="22"/>
          <w:szCs w:val="22"/>
          <w:lang w:val="es-ES"/>
        </w:rPr>
        <w:t xml:space="preserve"> </w:t>
      </w:r>
      <w:proofErr w:type="spellStart"/>
      <w:r>
        <w:rPr>
          <w:rFonts w:ascii="Trebuchet MS" w:hAnsi="Trebuchet MS" w:cstheme="minorHAnsi"/>
          <w:sz w:val="22"/>
          <w:szCs w:val="22"/>
          <w:lang w:val="es-ES"/>
        </w:rPr>
        <w:t>înființării</w:t>
      </w:r>
      <w:proofErr w:type="spellEnd"/>
      <w:r>
        <w:rPr>
          <w:rFonts w:ascii="Trebuchet MS" w:hAnsi="Trebuchet MS" w:cstheme="minorHAnsi"/>
          <w:sz w:val="22"/>
          <w:szCs w:val="22"/>
          <w:lang w:val="es-ES"/>
        </w:rPr>
        <w:t xml:space="preserve"> </w:t>
      </w:r>
      <w:proofErr w:type="spellStart"/>
      <w:r>
        <w:rPr>
          <w:rFonts w:ascii="Trebuchet MS" w:hAnsi="Trebuchet MS" w:cstheme="minorHAnsi"/>
          <w:sz w:val="22"/>
          <w:szCs w:val="22"/>
          <w:lang w:val="es-ES"/>
        </w:rPr>
        <w:t>și</w:t>
      </w:r>
      <w:proofErr w:type="spellEnd"/>
      <w:r>
        <w:rPr>
          <w:rFonts w:ascii="Trebuchet MS" w:hAnsi="Trebuchet MS" w:cstheme="minorHAnsi"/>
          <w:sz w:val="22"/>
          <w:szCs w:val="22"/>
          <w:lang w:val="es-ES"/>
        </w:rPr>
        <w:t xml:space="preserve"> </w:t>
      </w:r>
      <w:proofErr w:type="spellStart"/>
      <w:r>
        <w:rPr>
          <w:rFonts w:ascii="Trebuchet MS" w:hAnsi="Trebuchet MS" w:cstheme="minorHAnsi"/>
          <w:sz w:val="22"/>
          <w:szCs w:val="22"/>
          <w:lang w:val="es-ES"/>
        </w:rPr>
        <w:t>funcționării</w:t>
      </w:r>
      <w:proofErr w:type="spellEnd"/>
      <w:r>
        <w:rPr>
          <w:rFonts w:ascii="Trebuchet MS" w:hAnsi="Trebuchet MS" w:cstheme="minorHAnsi"/>
          <w:sz w:val="22"/>
          <w:szCs w:val="22"/>
          <w:lang w:val="es-ES"/>
        </w:rPr>
        <w:t xml:space="preserve"> </w:t>
      </w:r>
      <w:proofErr w:type="spellStart"/>
      <w:r>
        <w:rPr>
          <w:rFonts w:ascii="Trebuchet MS" w:hAnsi="Trebuchet MS" w:cstheme="minorHAnsi"/>
          <w:sz w:val="22"/>
          <w:szCs w:val="22"/>
          <w:lang w:val="es-ES"/>
        </w:rPr>
        <w:t>unei</w:t>
      </w:r>
      <w:proofErr w:type="spellEnd"/>
    </w:p>
    <w:p w14:paraId="79A32784" w14:textId="77777777" w:rsidR="00C36993" w:rsidRPr="00600847" w:rsidRDefault="00000000">
      <w:pPr>
        <w:spacing w:before="0" w:after="0" w:line="240" w:lineRule="auto"/>
        <w:jc w:val="both"/>
        <w:rPr>
          <w:lang w:val="es-ES"/>
        </w:rPr>
      </w:pPr>
      <w:proofErr w:type="spellStart"/>
      <w:r>
        <w:rPr>
          <w:rFonts w:ascii="Trebuchet MS" w:hAnsi="Trebuchet MS" w:cstheme="minorHAnsi"/>
          <w:sz w:val="22"/>
          <w:szCs w:val="22"/>
          <w:lang w:val="es-ES"/>
        </w:rPr>
        <w:t>rețele</w:t>
      </w:r>
      <w:proofErr w:type="spellEnd"/>
      <w:r>
        <w:rPr>
          <w:rFonts w:ascii="Trebuchet MS" w:hAnsi="Trebuchet MS" w:cstheme="minorHAnsi"/>
          <w:sz w:val="22"/>
          <w:szCs w:val="22"/>
          <w:lang w:val="es-ES"/>
        </w:rPr>
        <w:t xml:space="preserve"> de </w:t>
      </w:r>
      <w:proofErr w:type="spellStart"/>
      <w:r>
        <w:rPr>
          <w:rFonts w:ascii="Trebuchet MS" w:hAnsi="Trebuchet MS" w:cstheme="minorHAnsi"/>
          <w:sz w:val="22"/>
          <w:szCs w:val="22"/>
          <w:lang w:val="es-ES"/>
        </w:rPr>
        <w:t>distribuție</w:t>
      </w:r>
      <w:proofErr w:type="spellEnd"/>
      <w:r>
        <w:rPr>
          <w:rFonts w:ascii="Trebuchet MS" w:hAnsi="Trebuchet MS" w:cstheme="minorHAnsi"/>
          <w:sz w:val="22"/>
          <w:szCs w:val="22"/>
          <w:lang w:val="es-ES"/>
        </w:rPr>
        <w:t xml:space="preserve"> </w:t>
      </w:r>
      <w:proofErr w:type="spellStart"/>
      <w:r>
        <w:rPr>
          <w:rFonts w:ascii="Trebuchet MS" w:hAnsi="Trebuchet MS" w:cstheme="minorHAnsi"/>
          <w:sz w:val="22"/>
          <w:szCs w:val="22"/>
          <w:lang w:val="es-ES"/>
        </w:rPr>
        <w:t>sau</w:t>
      </w:r>
      <w:proofErr w:type="spellEnd"/>
      <w:r>
        <w:rPr>
          <w:rFonts w:ascii="Trebuchet MS" w:hAnsi="Trebuchet MS" w:cstheme="minorHAnsi"/>
          <w:sz w:val="22"/>
          <w:szCs w:val="22"/>
          <w:lang w:val="es-ES"/>
        </w:rPr>
        <w:t xml:space="preserve"> </w:t>
      </w:r>
      <w:proofErr w:type="spellStart"/>
      <w:r>
        <w:rPr>
          <w:rFonts w:ascii="Trebuchet MS" w:hAnsi="Trebuchet MS" w:cstheme="minorHAnsi"/>
          <w:sz w:val="22"/>
          <w:szCs w:val="22"/>
          <w:lang w:val="es-ES"/>
        </w:rPr>
        <w:t>destinate</w:t>
      </w:r>
      <w:proofErr w:type="spellEnd"/>
      <w:r>
        <w:rPr>
          <w:rFonts w:ascii="Trebuchet MS" w:hAnsi="Trebuchet MS" w:cstheme="minorHAnsi"/>
          <w:sz w:val="22"/>
          <w:szCs w:val="22"/>
          <w:lang w:val="es-ES"/>
        </w:rPr>
        <w:t xml:space="preserve"> altor </w:t>
      </w:r>
      <w:proofErr w:type="spellStart"/>
      <w:r>
        <w:rPr>
          <w:rFonts w:ascii="Trebuchet MS" w:hAnsi="Trebuchet MS" w:cstheme="minorHAnsi"/>
          <w:sz w:val="22"/>
          <w:szCs w:val="22"/>
          <w:lang w:val="es-ES"/>
        </w:rPr>
        <w:t>cheltuieli</w:t>
      </w:r>
      <w:proofErr w:type="spellEnd"/>
      <w:r>
        <w:rPr>
          <w:rFonts w:ascii="Trebuchet MS" w:hAnsi="Trebuchet MS" w:cstheme="minorHAnsi"/>
          <w:sz w:val="22"/>
          <w:szCs w:val="22"/>
          <w:lang w:val="es-ES"/>
        </w:rPr>
        <w:t xml:space="preserve"> </w:t>
      </w:r>
      <w:proofErr w:type="spellStart"/>
      <w:r>
        <w:rPr>
          <w:rFonts w:ascii="Trebuchet MS" w:hAnsi="Trebuchet MS" w:cstheme="minorHAnsi"/>
          <w:sz w:val="22"/>
          <w:szCs w:val="22"/>
          <w:lang w:val="es-ES"/>
        </w:rPr>
        <w:t>curente</w:t>
      </w:r>
      <w:proofErr w:type="spellEnd"/>
      <w:r>
        <w:rPr>
          <w:rFonts w:ascii="Trebuchet MS" w:hAnsi="Trebuchet MS" w:cstheme="minorHAnsi"/>
          <w:sz w:val="22"/>
          <w:szCs w:val="22"/>
          <w:lang w:val="es-ES"/>
        </w:rPr>
        <w:t xml:space="preserve"> </w:t>
      </w:r>
      <w:proofErr w:type="spellStart"/>
      <w:r>
        <w:rPr>
          <w:rFonts w:ascii="Trebuchet MS" w:hAnsi="Trebuchet MS" w:cstheme="minorHAnsi"/>
          <w:sz w:val="22"/>
          <w:szCs w:val="22"/>
          <w:lang w:val="es-ES"/>
        </w:rPr>
        <w:t>legate</w:t>
      </w:r>
      <w:proofErr w:type="spellEnd"/>
      <w:r>
        <w:rPr>
          <w:rFonts w:ascii="Trebuchet MS" w:hAnsi="Trebuchet MS" w:cstheme="minorHAnsi"/>
          <w:sz w:val="22"/>
          <w:szCs w:val="22"/>
          <w:lang w:val="es-ES"/>
        </w:rPr>
        <w:t xml:space="preserve"> de </w:t>
      </w:r>
      <w:proofErr w:type="spellStart"/>
      <w:r>
        <w:rPr>
          <w:rFonts w:ascii="Trebuchet MS" w:hAnsi="Trebuchet MS" w:cstheme="minorHAnsi"/>
          <w:sz w:val="22"/>
          <w:szCs w:val="22"/>
          <w:lang w:val="es-ES"/>
        </w:rPr>
        <w:t>activitatea</w:t>
      </w:r>
      <w:proofErr w:type="spellEnd"/>
      <w:r>
        <w:rPr>
          <w:rFonts w:ascii="Trebuchet MS" w:hAnsi="Trebuchet MS" w:cstheme="minorHAnsi"/>
          <w:sz w:val="22"/>
          <w:szCs w:val="22"/>
          <w:lang w:val="es-ES"/>
        </w:rPr>
        <w:t xml:space="preserve"> de </w:t>
      </w:r>
      <w:proofErr w:type="spellStart"/>
      <w:r>
        <w:rPr>
          <w:rFonts w:ascii="Trebuchet MS" w:hAnsi="Trebuchet MS" w:cstheme="minorHAnsi"/>
          <w:sz w:val="22"/>
          <w:szCs w:val="22"/>
          <w:lang w:val="es-ES"/>
        </w:rPr>
        <w:t>export</w:t>
      </w:r>
      <w:proofErr w:type="spellEnd"/>
      <w:r>
        <w:rPr>
          <w:rFonts w:ascii="Trebuchet MS" w:hAnsi="Trebuchet MS" w:cstheme="minorHAnsi"/>
          <w:sz w:val="22"/>
          <w:szCs w:val="22"/>
          <w:lang w:val="es-ES"/>
        </w:rPr>
        <w:t>;</w:t>
      </w:r>
    </w:p>
    <w:p w14:paraId="032FED3D" w14:textId="77777777" w:rsidR="00C36993" w:rsidRPr="00600847" w:rsidRDefault="00000000">
      <w:pPr>
        <w:spacing w:before="0" w:after="0" w:line="240" w:lineRule="auto"/>
        <w:jc w:val="both"/>
        <w:rPr>
          <w:lang w:val="es-ES"/>
        </w:rPr>
      </w:pPr>
      <w:r>
        <w:rPr>
          <w:rFonts w:ascii="Trebuchet MS" w:hAnsi="Trebuchet MS" w:cstheme="minorHAnsi"/>
          <w:sz w:val="22"/>
          <w:szCs w:val="22"/>
          <w:lang w:val="es-ES"/>
        </w:rPr>
        <w:t xml:space="preserve">e) </w:t>
      </w:r>
      <w:proofErr w:type="spellStart"/>
      <w:r>
        <w:rPr>
          <w:rFonts w:ascii="Trebuchet MS" w:hAnsi="Trebuchet MS" w:cstheme="minorHAnsi"/>
          <w:sz w:val="22"/>
          <w:szCs w:val="22"/>
          <w:lang w:val="es-ES"/>
        </w:rPr>
        <w:t>ajutoarelor</w:t>
      </w:r>
      <w:proofErr w:type="spellEnd"/>
      <w:r>
        <w:rPr>
          <w:rFonts w:ascii="Trebuchet MS" w:hAnsi="Trebuchet MS" w:cstheme="minorHAnsi"/>
          <w:sz w:val="22"/>
          <w:szCs w:val="22"/>
          <w:lang w:val="es-ES"/>
        </w:rPr>
        <w:t xml:space="preserve"> </w:t>
      </w:r>
      <w:proofErr w:type="spellStart"/>
      <w:r>
        <w:rPr>
          <w:rFonts w:ascii="Trebuchet MS" w:hAnsi="Trebuchet MS" w:cstheme="minorHAnsi"/>
          <w:sz w:val="22"/>
          <w:szCs w:val="22"/>
          <w:lang w:val="es-ES"/>
        </w:rPr>
        <w:t>condiționate</w:t>
      </w:r>
      <w:proofErr w:type="spellEnd"/>
      <w:r>
        <w:rPr>
          <w:rFonts w:ascii="Trebuchet MS" w:hAnsi="Trebuchet MS" w:cstheme="minorHAnsi"/>
          <w:sz w:val="22"/>
          <w:szCs w:val="22"/>
          <w:lang w:val="es-ES"/>
        </w:rPr>
        <w:t xml:space="preserve"> de </w:t>
      </w:r>
      <w:proofErr w:type="spellStart"/>
      <w:r>
        <w:rPr>
          <w:rFonts w:ascii="Trebuchet MS" w:hAnsi="Trebuchet MS" w:cstheme="minorHAnsi"/>
          <w:sz w:val="22"/>
          <w:szCs w:val="22"/>
          <w:lang w:val="es-ES"/>
        </w:rPr>
        <w:t>utilizarea</w:t>
      </w:r>
      <w:proofErr w:type="spellEnd"/>
      <w:r>
        <w:rPr>
          <w:rFonts w:ascii="Trebuchet MS" w:hAnsi="Trebuchet MS" w:cstheme="minorHAnsi"/>
          <w:sz w:val="22"/>
          <w:szCs w:val="22"/>
          <w:lang w:val="es-ES"/>
        </w:rPr>
        <w:t xml:space="preserve"> </w:t>
      </w:r>
      <w:proofErr w:type="spellStart"/>
      <w:r>
        <w:rPr>
          <w:rFonts w:ascii="Trebuchet MS" w:hAnsi="Trebuchet MS" w:cstheme="minorHAnsi"/>
          <w:sz w:val="22"/>
          <w:szCs w:val="22"/>
          <w:lang w:val="es-ES"/>
        </w:rPr>
        <w:t>preferențială</w:t>
      </w:r>
      <w:proofErr w:type="spellEnd"/>
      <w:r>
        <w:rPr>
          <w:rFonts w:ascii="Trebuchet MS" w:hAnsi="Trebuchet MS" w:cstheme="minorHAnsi"/>
          <w:sz w:val="22"/>
          <w:szCs w:val="22"/>
          <w:lang w:val="es-ES"/>
        </w:rPr>
        <w:t xml:space="preserve"> a </w:t>
      </w:r>
      <w:proofErr w:type="spellStart"/>
      <w:r>
        <w:rPr>
          <w:rFonts w:ascii="Trebuchet MS" w:hAnsi="Trebuchet MS" w:cstheme="minorHAnsi"/>
          <w:sz w:val="22"/>
          <w:szCs w:val="22"/>
          <w:lang w:val="es-ES"/>
        </w:rPr>
        <w:t>produselor</w:t>
      </w:r>
      <w:proofErr w:type="spellEnd"/>
      <w:r>
        <w:rPr>
          <w:rFonts w:ascii="Trebuchet MS" w:hAnsi="Trebuchet MS" w:cstheme="minorHAnsi"/>
          <w:sz w:val="22"/>
          <w:szCs w:val="22"/>
          <w:lang w:val="es-ES"/>
        </w:rPr>
        <w:t xml:space="preserve"> </w:t>
      </w:r>
      <w:proofErr w:type="spellStart"/>
      <w:r>
        <w:rPr>
          <w:rFonts w:ascii="Trebuchet MS" w:hAnsi="Trebuchet MS" w:cstheme="minorHAnsi"/>
          <w:sz w:val="22"/>
          <w:szCs w:val="22"/>
          <w:lang w:val="es-ES"/>
        </w:rPr>
        <w:t>naționale</w:t>
      </w:r>
      <w:proofErr w:type="spellEnd"/>
      <w:r>
        <w:rPr>
          <w:rFonts w:ascii="Trebuchet MS" w:hAnsi="Trebuchet MS" w:cstheme="minorHAnsi"/>
          <w:sz w:val="22"/>
          <w:szCs w:val="22"/>
          <w:lang w:val="es-ES"/>
        </w:rPr>
        <w:t xml:space="preserve"> </w:t>
      </w:r>
      <w:proofErr w:type="spellStart"/>
      <w:r>
        <w:rPr>
          <w:rFonts w:ascii="Trebuchet MS" w:hAnsi="Trebuchet MS" w:cstheme="minorHAnsi"/>
          <w:sz w:val="22"/>
          <w:szCs w:val="22"/>
          <w:lang w:val="es-ES"/>
        </w:rPr>
        <w:t>față</w:t>
      </w:r>
      <w:proofErr w:type="spellEnd"/>
      <w:r>
        <w:rPr>
          <w:rFonts w:ascii="Trebuchet MS" w:hAnsi="Trebuchet MS" w:cstheme="minorHAnsi"/>
          <w:sz w:val="22"/>
          <w:szCs w:val="22"/>
          <w:lang w:val="es-ES"/>
        </w:rPr>
        <w:t xml:space="preserve"> de cele </w:t>
      </w:r>
      <w:proofErr w:type="spellStart"/>
      <w:r>
        <w:rPr>
          <w:rFonts w:ascii="Trebuchet MS" w:hAnsi="Trebuchet MS" w:cstheme="minorHAnsi"/>
          <w:sz w:val="22"/>
          <w:szCs w:val="22"/>
          <w:lang w:val="es-ES"/>
        </w:rPr>
        <w:t>importate</w:t>
      </w:r>
      <w:proofErr w:type="spellEnd"/>
      <w:r>
        <w:rPr>
          <w:rFonts w:ascii="Trebuchet MS" w:hAnsi="Trebuchet MS" w:cstheme="minorHAnsi"/>
          <w:sz w:val="22"/>
          <w:szCs w:val="22"/>
          <w:lang w:val="es-ES"/>
        </w:rPr>
        <w:t>;</w:t>
      </w:r>
    </w:p>
    <w:p w14:paraId="60AD016B" w14:textId="77777777" w:rsidR="00C36993" w:rsidRPr="00600847" w:rsidRDefault="00000000">
      <w:pPr>
        <w:spacing w:before="0" w:after="0" w:line="240" w:lineRule="auto"/>
        <w:jc w:val="both"/>
        <w:rPr>
          <w:lang w:val="es-ES"/>
        </w:rPr>
      </w:pPr>
      <w:r>
        <w:rPr>
          <w:rFonts w:ascii="Trebuchet MS" w:hAnsi="Trebuchet MS" w:cstheme="minorHAnsi"/>
          <w:sz w:val="22"/>
          <w:szCs w:val="22"/>
          <w:lang w:val="es-ES"/>
        </w:rPr>
        <w:t xml:space="preserve">f) </w:t>
      </w:r>
      <w:proofErr w:type="spellStart"/>
      <w:r>
        <w:rPr>
          <w:rFonts w:ascii="Trebuchet MS" w:hAnsi="Trebuchet MS" w:cstheme="minorHAnsi"/>
          <w:sz w:val="22"/>
          <w:szCs w:val="22"/>
          <w:lang w:val="es-ES"/>
        </w:rPr>
        <w:t>ajutoarelor</w:t>
      </w:r>
      <w:proofErr w:type="spellEnd"/>
      <w:r>
        <w:rPr>
          <w:rFonts w:ascii="Trebuchet MS" w:hAnsi="Trebuchet MS" w:cstheme="minorHAnsi"/>
          <w:sz w:val="22"/>
          <w:szCs w:val="22"/>
          <w:lang w:val="es-ES"/>
        </w:rPr>
        <w:t xml:space="preserve"> </w:t>
      </w:r>
      <w:proofErr w:type="spellStart"/>
      <w:r>
        <w:rPr>
          <w:rFonts w:ascii="Trebuchet MS" w:hAnsi="Trebuchet MS" w:cstheme="minorHAnsi"/>
          <w:sz w:val="22"/>
          <w:szCs w:val="22"/>
          <w:lang w:val="es-ES"/>
        </w:rPr>
        <w:t>acordate</w:t>
      </w:r>
      <w:proofErr w:type="spellEnd"/>
      <w:r>
        <w:rPr>
          <w:rFonts w:ascii="Trebuchet MS" w:hAnsi="Trebuchet MS" w:cstheme="minorHAnsi"/>
          <w:sz w:val="22"/>
          <w:szCs w:val="22"/>
          <w:lang w:val="es-ES"/>
        </w:rPr>
        <w:t xml:space="preserve"> </w:t>
      </w:r>
      <w:proofErr w:type="spellStart"/>
      <w:r>
        <w:rPr>
          <w:rFonts w:ascii="Trebuchet MS" w:hAnsi="Trebuchet MS" w:cstheme="minorHAnsi"/>
          <w:sz w:val="22"/>
          <w:szCs w:val="22"/>
          <w:lang w:val="es-ES"/>
        </w:rPr>
        <w:t>pentru</w:t>
      </w:r>
      <w:proofErr w:type="spellEnd"/>
      <w:r>
        <w:rPr>
          <w:rFonts w:ascii="Trebuchet MS" w:hAnsi="Trebuchet MS" w:cstheme="minorHAnsi"/>
          <w:sz w:val="22"/>
          <w:szCs w:val="22"/>
          <w:lang w:val="es-ES"/>
        </w:rPr>
        <w:t xml:space="preserve"> </w:t>
      </w:r>
      <w:proofErr w:type="spellStart"/>
      <w:r>
        <w:rPr>
          <w:rFonts w:ascii="Trebuchet MS" w:hAnsi="Trebuchet MS" w:cstheme="minorHAnsi"/>
          <w:sz w:val="22"/>
          <w:szCs w:val="22"/>
          <w:lang w:val="es-ES"/>
        </w:rPr>
        <w:t>achiziția</w:t>
      </w:r>
      <w:proofErr w:type="spellEnd"/>
      <w:r>
        <w:rPr>
          <w:rFonts w:ascii="Trebuchet MS" w:hAnsi="Trebuchet MS" w:cstheme="minorHAnsi"/>
          <w:sz w:val="22"/>
          <w:szCs w:val="22"/>
          <w:lang w:val="es-ES"/>
        </w:rPr>
        <w:t xml:space="preserve"> de vehicule de </w:t>
      </w:r>
      <w:proofErr w:type="spellStart"/>
      <w:r>
        <w:rPr>
          <w:rFonts w:ascii="Trebuchet MS" w:hAnsi="Trebuchet MS" w:cstheme="minorHAnsi"/>
          <w:sz w:val="22"/>
          <w:szCs w:val="22"/>
          <w:lang w:val="es-ES"/>
        </w:rPr>
        <w:t>transport</w:t>
      </w:r>
      <w:proofErr w:type="spellEnd"/>
      <w:r>
        <w:rPr>
          <w:rFonts w:ascii="Trebuchet MS" w:hAnsi="Trebuchet MS" w:cstheme="minorHAnsi"/>
          <w:sz w:val="22"/>
          <w:szCs w:val="22"/>
          <w:lang w:val="es-ES"/>
        </w:rPr>
        <w:t xml:space="preserve"> </w:t>
      </w:r>
      <w:proofErr w:type="spellStart"/>
      <w:r>
        <w:rPr>
          <w:rFonts w:ascii="Trebuchet MS" w:hAnsi="Trebuchet MS" w:cstheme="minorHAnsi"/>
          <w:sz w:val="22"/>
          <w:szCs w:val="22"/>
          <w:lang w:val="es-ES"/>
        </w:rPr>
        <w:t>rutier</w:t>
      </w:r>
      <w:proofErr w:type="spellEnd"/>
      <w:r>
        <w:rPr>
          <w:rFonts w:ascii="Trebuchet MS" w:hAnsi="Trebuchet MS" w:cstheme="minorHAnsi"/>
          <w:sz w:val="22"/>
          <w:szCs w:val="22"/>
          <w:lang w:val="es-ES"/>
        </w:rPr>
        <w:t xml:space="preserve"> de </w:t>
      </w:r>
      <w:proofErr w:type="spellStart"/>
      <w:r>
        <w:rPr>
          <w:rFonts w:ascii="Trebuchet MS" w:hAnsi="Trebuchet MS" w:cstheme="minorHAnsi"/>
          <w:sz w:val="22"/>
          <w:szCs w:val="22"/>
          <w:lang w:val="es-ES"/>
        </w:rPr>
        <w:t>mărfuri</w:t>
      </w:r>
      <w:proofErr w:type="spellEnd"/>
      <w:r>
        <w:rPr>
          <w:rFonts w:ascii="Trebuchet MS" w:hAnsi="Trebuchet MS" w:cstheme="minorHAnsi"/>
          <w:sz w:val="22"/>
          <w:szCs w:val="22"/>
          <w:lang w:val="es-ES"/>
        </w:rPr>
        <w:t>.</w:t>
      </w:r>
    </w:p>
    <w:p w14:paraId="681C51EB" w14:textId="77777777" w:rsidR="00C36993" w:rsidRDefault="00C36993">
      <w:pPr>
        <w:spacing w:before="0" w:after="0" w:line="240" w:lineRule="auto"/>
        <w:jc w:val="both"/>
        <w:rPr>
          <w:rFonts w:ascii="Trebuchet MS" w:hAnsi="Trebuchet MS" w:cstheme="minorHAnsi"/>
          <w:sz w:val="22"/>
          <w:szCs w:val="22"/>
          <w:lang w:val="es-ES"/>
        </w:rPr>
      </w:pPr>
    </w:p>
    <w:p w14:paraId="217F925E" w14:textId="77777777" w:rsidR="00C36993" w:rsidRDefault="00000000">
      <w:pPr>
        <w:spacing w:before="0" w:after="0" w:line="240" w:lineRule="auto"/>
        <w:jc w:val="both"/>
        <w:rPr>
          <w:rFonts w:ascii="Trebuchet MS" w:hAnsi="Trebuchet MS" w:cstheme="minorHAnsi"/>
          <w:sz w:val="22"/>
          <w:szCs w:val="22"/>
          <w:lang w:val="ro-RO"/>
        </w:rPr>
      </w:pPr>
      <w:r>
        <w:rPr>
          <w:rFonts w:ascii="Trebuchet MS" w:hAnsi="Trebuchet MS" w:cstheme="minorHAnsi"/>
          <w:sz w:val="22"/>
          <w:szCs w:val="22"/>
          <w:lang w:val="ro-RO"/>
        </w:rPr>
        <w:t xml:space="preserve">14. Aplicantul are obligativitatea sa prevadă în buget cheltuieli de informare și publicitate aferente funcționării întreprinderii infiintate. </w:t>
      </w:r>
    </w:p>
    <w:p w14:paraId="361EEC80" w14:textId="77777777" w:rsidR="00C36993" w:rsidRDefault="00C36993">
      <w:pPr>
        <w:spacing w:before="0" w:after="0" w:line="240" w:lineRule="auto"/>
        <w:jc w:val="both"/>
        <w:rPr>
          <w:rFonts w:ascii="Trebuchet MS" w:hAnsi="Trebuchet MS" w:cstheme="minorHAnsi"/>
          <w:sz w:val="22"/>
          <w:szCs w:val="22"/>
          <w:lang w:val="ro-RO"/>
        </w:rPr>
      </w:pPr>
    </w:p>
    <w:p w14:paraId="5B63C7DC" w14:textId="77777777" w:rsidR="00C36993" w:rsidRDefault="00000000">
      <w:pPr>
        <w:pStyle w:val="Heading1"/>
        <w:numPr>
          <w:ilvl w:val="0"/>
          <w:numId w:val="3"/>
        </w:numPr>
        <w:spacing w:before="0" w:after="200" w:line="240" w:lineRule="auto"/>
        <w:ind w:left="0" w:firstLine="0"/>
        <w:jc w:val="both"/>
        <w:rPr>
          <w:rFonts w:ascii="Trebuchet MS" w:hAnsi="Trebuchet MS" w:cstheme="minorHAnsi"/>
          <w:b/>
          <w:color w:val="0070C0"/>
          <w:sz w:val="22"/>
          <w:szCs w:val="22"/>
          <w:lang w:val="ro-RO"/>
        </w:rPr>
      </w:pPr>
      <w:bookmarkStart w:id="11" w:name="_Toc117853080"/>
      <w:r>
        <w:rPr>
          <w:rFonts w:ascii="Trebuchet MS" w:hAnsi="Trebuchet MS" w:cstheme="minorHAnsi"/>
          <w:b/>
          <w:color w:val="0070C0"/>
          <w:sz w:val="22"/>
          <w:szCs w:val="22"/>
          <w:lang w:val="ro-RO"/>
        </w:rPr>
        <w:lastRenderedPageBreak/>
        <w:t>CHELTUIELI ELIGIBILE</w:t>
      </w:r>
      <w:bookmarkEnd w:id="11"/>
    </w:p>
    <w:p w14:paraId="1DF72934" w14:textId="77777777" w:rsidR="00C36993" w:rsidRDefault="00000000">
      <w:pPr>
        <w:spacing w:before="0" w:after="0" w:line="240" w:lineRule="auto"/>
        <w:contextualSpacing/>
        <w:jc w:val="both"/>
        <w:rPr>
          <w:rFonts w:ascii="Trebuchet MS" w:hAnsi="Trebuchet MS" w:cstheme="minorHAnsi"/>
          <w:sz w:val="22"/>
          <w:szCs w:val="22"/>
          <w:lang w:val="ro-RO"/>
        </w:rPr>
      </w:pPr>
      <w:r>
        <w:rPr>
          <w:rFonts w:ascii="Trebuchet MS" w:hAnsi="Trebuchet MS" w:cstheme="minorHAnsi"/>
          <w:sz w:val="22"/>
          <w:szCs w:val="22"/>
          <w:lang w:val="ro-RO"/>
        </w:rPr>
        <w:t xml:space="preserve">1. Cheltuieli cu salariile personalului nou angajat </w:t>
      </w:r>
    </w:p>
    <w:p w14:paraId="2DF4610C" w14:textId="77777777" w:rsidR="00C36993" w:rsidRDefault="00000000">
      <w:pPr>
        <w:spacing w:before="0" w:after="0" w:line="240" w:lineRule="auto"/>
        <w:ind w:left="720"/>
        <w:contextualSpacing/>
        <w:jc w:val="both"/>
        <w:rPr>
          <w:rFonts w:ascii="Trebuchet MS" w:hAnsi="Trebuchet MS" w:cstheme="minorHAnsi"/>
          <w:sz w:val="22"/>
          <w:szCs w:val="22"/>
          <w:lang w:val="ro-RO"/>
        </w:rPr>
      </w:pPr>
      <w:r>
        <w:rPr>
          <w:rFonts w:ascii="Trebuchet MS" w:hAnsi="Trebuchet MS" w:cstheme="minorHAnsi"/>
          <w:sz w:val="22"/>
          <w:szCs w:val="22"/>
          <w:lang w:val="ro-RO"/>
        </w:rPr>
        <w:t xml:space="preserve">1.1. Cheltuieli salariale </w:t>
      </w:r>
    </w:p>
    <w:p w14:paraId="133BC2D5" w14:textId="77777777" w:rsidR="00C36993" w:rsidRDefault="00000000">
      <w:pPr>
        <w:spacing w:before="0" w:after="0" w:line="240" w:lineRule="auto"/>
        <w:ind w:left="720"/>
        <w:contextualSpacing/>
        <w:jc w:val="both"/>
        <w:rPr>
          <w:rFonts w:ascii="Trebuchet MS" w:hAnsi="Trebuchet MS" w:cstheme="minorHAnsi"/>
          <w:sz w:val="22"/>
          <w:szCs w:val="22"/>
          <w:lang w:val="ro-RO"/>
        </w:rPr>
      </w:pPr>
      <w:r>
        <w:rPr>
          <w:rFonts w:ascii="Trebuchet MS" w:hAnsi="Trebuchet MS" w:cstheme="minorHAnsi"/>
          <w:sz w:val="22"/>
          <w:szCs w:val="22"/>
          <w:lang w:val="ro-RO"/>
        </w:rPr>
        <w:t>1.2. Venituri asimilate salariilor pentru experti proprii/ cooptati</w:t>
      </w:r>
    </w:p>
    <w:p w14:paraId="76AE2511" w14:textId="77777777" w:rsidR="00C36993" w:rsidRDefault="00000000">
      <w:pPr>
        <w:spacing w:before="0" w:after="0" w:line="240" w:lineRule="auto"/>
        <w:ind w:left="720"/>
        <w:contextualSpacing/>
        <w:jc w:val="both"/>
        <w:rPr>
          <w:rFonts w:ascii="Trebuchet MS" w:hAnsi="Trebuchet MS"/>
          <w:sz w:val="22"/>
          <w:szCs w:val="22"/>
          <w:lang w:val="ro-RO"/>
        </w:rPr>
      </w:pPr>
      <w:r>
        <w:rPr>
          <w:rFonts w:ascii="Trebuchet MS" w:hAnsi="Trebuchet MS" w:cstheme="minorHAnsi"/>
          <w:sz w:val="22"/>
          <w:szCs w:val="22"/>
          <w:lang w:val="ro-RO"/>
        </w:rPr>
        <w:t>1.3. Contributii sociale aferente cheltuielilor salariale si cheltuielilor asimilate acestora (contributii angajati si angajatori)</w:t>
      </w:r>
    </w:p>
    <w:p w14:paraId="11D0E627" w14:textId="77777777" w:rsidR="00C36993" w:rsidRDefault="00C36993">
      <w:pPr>
        <w:spacing w:before="0" w:after="0" w:line="240" w:lineRule="auto"/>
        <w:ind w:left="720"/>
        <w:contextualSpacing/>
        <w:jc w:val="both"/>
        <w:rPr>
          <w:rFonts w:ascii="Trebuchet MS" w:hAnsi="Trebuchet MS" w:cstheme="minorHAnsi"/>
          <w:sz w:val="22"/>
          <w:szCs w:val="22"/>
          <w:lang w:val="ro-RO"/>
        </w:rPr>
      </w:pPr>
    </w:p>
    <w:p w14:paraId="161A2C14" w14:textId="77777777" w:rsidR="00C36993" w:rsidRDefault="00000000">
      <w:pPr>
        <w:spacing w:before="0" w:after="0" w:line="240" w:lineRule="auto"/>
        <w:contextualSpacing/>
        <w:jc w:val="both"/>
        <w:rPr>
          <w:rFonts w:ascii="Trebuchet MS" w:hAnsi="Trebuchet MS" w:cstheme="minorHAnsi"/>
          <w:sz w:val="22"/>
          <w:szCs w:val="22"/>
          <w:lang w:val="ro-RO"/>
        </w:rPr>
      </w:pPr>
      <w:r>
        <w:rPr>
          <w:rFonts w:ascii="Trebuchet MS" w:hAnsi="Trebuchet MS" w:cstheme="minorHAnsi"/>
          <w:sz w:val="22"/>
          <w:szCs w:val="22"/>
          <w:lang w:val="ro-RO"/>
        </w:rPr>
        <w:t xml:space="preserve">2. Cheltuieli cu deplasarea personalului intreprinderilor sprijinite: </w:t>
      </w:r>
    </w:p>
    <w:p w14:paraId="0519C0CE" w14:textId="77777777" w:rsidR="00C36993" w:rsidRDefault="00000000">
      <w:pPr>
        <w:spacing w:before="0" w:after="0" w:line="240" w:lineRule="auto"/>
        <w:ind w:left="720"/>
        <w:contextualSpacing/>
        <w:jc w:val="both"/>
        <w:rPr>
          <w:rFonts w:ascii="Trebuchet MS" w:hAnsi="Trebuchet MS" w:cstheme="minorHAnsi"/>
          <w:sz w:val="22"/>
          <w:szCs w:val="22"/>
          <w:lang w:val="ro-RO"/>
        </w:rPr>
      </w:pPr>
      <w:r>
        <w:rPr>
          <w:rFonts w:ascii="Trebuchet MS" w:hAnsi="Trebuchet MS" w:cstheme="minorHAnsi"/>
          <w:sz w:val="22"/>
          <w:szCs w:val="22"/>
          <w:lang w:val="ro-RO"/>
        </w:rPr>
        <w:t xml:space="preserve">2.1 Cheltuieli pentru cazare </w:t>
      </w:r>
    </w:p>
    <w:p w14:paraId="48064187" w14:textId="77777777" w:rsidR="00C36993" w:rsidRDefault="00000000">
      <w:pPr>
        <w:spacing w:before="0" w:after="0" w:line="240" w:lineRule="auto"/>
        <w:ind w:left="720"/>
        <w:contextualSpacing/>
        <w:jc w:val="both"/>
        <w:rPr>
          <w:rFonts w:ascii="Trebuchet MS" w:hAnsi="Trebuchet MS" w:cstheme="minorHAnsi"/>
          <w:sz w:val="22"/>
          <w:szCs w:val="22"/>
          <w:lang w:val="ro-RO"/>
        </w:rPr>
      </w:pPr>
      <w:r>
        <w:rPr>
          <w:rFonts w:ascii="Trebuchet MS" w:hAnsi="Trebuchet MS" w:cstheme="minorHAnsi"/>
          <w:sz w:val="22"/>
          <w:szCs w:val="22"/>
          <w:lang w:val="ro-RO"/>
        </w:rPr>
        <w:t xml:space="preserve">2.2 Cheltuieli cu diurna personalului propriu </w:t>
      </w:r>
    </w:p>
    <w:p w14:paraId="330CB5B4" w14:textId="77777777" w:rsidR="00C36993" w:rsidRDefault="00000000">
      <w:pPr>
        <w:spacing w:before="0" w:after="0" w:line="240" w:lineRule="auto"/>
        <w:ind w:left="720"/>
        <w:contextualSpacing/>
        <w:jc w:val="both"/>
        <w:rPr>
          <w:rFonts w:ascii="Trebuchet MS" w:hAnsi="Trebuchet MS" w:cstheme="minorHAnsi"/>
          <w:sz w:val="22"/>
          <w:szCs w:val="22"/>
          <w:lang w:val="ro-RO"/>
        </w:rPr>
      </w:pPr>
      <w:r>
        <w:rPr>
          <w:rFonts w:ascii="Trebuchet MS" w:hAnsi="Trebuchet MS" w:cstheme="minorHAnsi"/>
          <w:sz w:val="22"/>
          <w:szCs w:val="22"/>
          <w:lang w:val="ro-RO"/>
        </w:rPr>
        <w:t xml:space="preserve">2.3 Cheltuieli pentru transportul persoanelor (inclusiv transportul efectuat cu mijloacele de transport in comun sau taxi, gara, autogara sau port si locul delegarii ori locul de cazare, precum si transportul efectuat pe distanta dintre locul de cazare si locul delegarii) </w:t>
      </w:r>
    </w:p>
    <w:p w14:paraId="09A3962E" w14:textId="77777777" w:rsidR="00C36993" w:rsidRDefault="00000000">
      <w:pPr>
        <w:spacing w:before="0" w:after="0" w:line="240" w:lineRule="auto"/>
        <w:ind w:left="720"/>
        <w:contextualSpacing/>
        <w:jc w:val="both"/>
        <w:rPr>
          <w:rFonts w:ascii="Trebuchet MS" w:hAnsi="Trebuchet MS"/>
          <w:sz w:val="22"/>
          <w:szCs w:val="22"/>
          <w:lang w:val="es-ES"/>
        </w:rPr>
      </w:pPr>
      <w:r>
        <w:rPr>
          <w:rFonts w:ascii="Trebuchet MS" w:hAnsi="Trebuchet MS" w:cstheme="minorHAnsi"/>
          <w:sz w:val="22"/>
          <w:szCs w:val="22"/>
          <w:lang w:val="ro-RO"/>
        </w:rPr>
        <w:t>2.4 Taxe si asigurari de calatorie si asigurari medicale aferente deplasarii</w:t>
      </w:r>
    </w:p>
    <w:p w14:paraId="63C529BE" w14:textId="77777777" w:rsidR="00C36993" w:rsidRDefault="00C36993">
      <w:pPr>
        <w:spacing w:before="0" w:after="0" w:line="240" w:lineRule="auto"/>
        <w:ind w:left="720"/>
        <w:contextualSpacing/>
        <w:jc w:val="both"/>
        <w:rPr>
          <w:rFonts w:ascii="Trebuchet MS" w:hAnsi="Trebuchet MS" w:cstheme="minorHAnsi"/>
          <w:sz w:val="22"/>
          <w:szCs w:val="22"/>
          <w:lang w:val="ro-RO"/>
        </w:rPr>
      </w:pPr>
    </w:p>
    <w:p w14:paraId="1DDF3F5C" w14:textId="77777777" w:rsidR="00C36993" w:rsidRDefault="00000000">
      <w:pPr>
        <w:spacing w:before="0" w:after="0" w:line="240" w:lineRule="auto"/>
        <w:contextualSpacing/>
        <w:jc w:val="both"/>
        <w:rPr>
          <w:rFonts w:ascii="Trebuchet MS" w:hAnsi="Trebuchet MS"/>
          <w:sz w:val="22"/>
          <w:szCs w:val="22"/>
          <w:lang w:val="es-ES"/>
        </w:rPr>
      </w:pPr>
      <w:r>
        <w:rPr>
          <w:rFonts w:ascii="Trebuchet MS" w:hAnsi="Trebuchet MS" w:cstheme="minorHAnsi"/>
          <w:sz w:val="22"/>
          <w:szCs w:val="22"/>
          <w:lang w:val="ro-RO"/>
        </w:rPr>
        <w:t>3. Cheltuieli aferente diverselor achizitii de servicii specializate, pentru care beneficiarul ajutorului de minimis nu are expertiza necesara.</w:t>
      </w:r>
    </w:p>
    <w:p w14:paraId="188E5E07" w14:textId="77777777" w:rsidR="00C36993" w:rsidRDefault="00C36993">
      <w:pPr>
        <w:spacing w:before="0" w:after="0" w:line="240" w:lineRule="auto"/>
        <w:contextualSpacing/>
        <w:jc w:val="both"/>
        <w:rPr>
          <w:rFonts w:ascii="Trebuchet MS" w:hAnsi="Trebuchet MS" w:cstheme="minorHAnsi"/>
          <w:sz w:val="22"/>
          <w:szCs w:val="22"/>
          <w:lang w:val="ro-RO"/>
        </w:rPr>
      </w:pPr>
    </w:p>
    <w:p w14:paraId="28B9EF76" w14:textId="77777777" w:rsidR="00C36993" w:rsidRDefault="00000000">
      <w:pPr>
        <w:spacing w:before="0" w:after="0" w:line="240" w:lineRule="auto"/>
        <w:contextualSpacing/>
        <w:jc w:val="both"/>
        <w:rPr>
          <w:rFonts w:ascii="Trebuchet MS" w:hAnsi="Trebuchet MS"/>
          <w:sz w:val="22"/>
          <w:szCs w:val="22"/>
          <w:lang w:val="ro-RO"/>
        </w:rPr>
      </w:pPr>
      <w:r>
        <w:rPr>
          <w:rFonts w:ascii="Trebuchet MS" w:hAnsi="Trebuchet MS" w:cstheme="minorHAnsi"/>
          <w:sz w:val="22"/>
          <w:szCs w:val="22"/>
          <w:lang w:val="ro-RO"/>
        </w:rPr>
        <w:t>4. Cheltuieli cu achizitia de active fixe corporale (altele decat terenuri si imobile), obiecte de inventar, materii prime si materiale, inclusiv materiale consumabile, alte cheltuieli pentru investitii necesare functionarii intreprinderilor.</w:t>
      </w:r>
    </w:p>
    <w:p w14:paraId="00244F33" w14:textId="77777777" w:rsidR="00C36993" w:rsidRDefault="00C36993">
      <w:pPr>
        <w:spacing w:before="0" w:after="0" w:line="240" w:lineRule="auto"/>
        <w:contextualSpacing/>
        <w:jc w:val="both"/>
        <w:rPr>
          <w:rFonts w:ascii="Trebuchet MS" w:hAnsi="Trebuchet MS" w:cstheme="minorHAnsi"/>
          <w:sz w:val="22"/>
          <w:szCs w:val="22"/>
          <w:lang w:val="ro-RO"/>
        </w:rPr>
      </w:pPr>
    </w:p>
    <w:p w14:paraId="0BFEF607" w14:textId="77777777" w:rsidR="00C36993" w:rsidRDefault="00000000">
      <w:pPr>
        <w:spacing w:before="0" w:after="0" w:line="240" w:lineRule="auto"/>
        <w:contextualSpacing/>
        <w:jc w:val="both"/>
        <w:rPr>
          <w:rFonts w:ascii="Trebuchet MS" w:hAnsi="Trebuchet MS" w:cstheme="minorHAnsi"/>
          <w:b/>
          <w:i/>
          <w:sz w:val="22"/>
          <w:szCs w:val="22"/>
          <w:lang w:val="ro-RO"/>
        </w:rPr>
      </w:pPr>
      <w:r>
        <w:rPr>
          <w:rFonts w:ascii="Trebuchet MS" w:hAnsi="Trebuchet MS" w:cstheme="minorHAnsi"/>
          <w:sz w:val="22"/>
          <w:szCs w:val="22"/>
          <w:lang w:val="ro-RO"/>
        </w:rPr>
        <w:t>5. Cheltuieli cu inchirierea de sedii (inclusiv depozite), spatii pentru desfasurarea diverselor activitati ale intreprinderii, echipamente, vehicule, diverse bunuri.</w:t>
      </w:r>
    </w:p>
    <w:p w14:paraId="4F311B3F" w14:textId="77777777" w:rsidR="00C36993" w:rsidRDefault="00C36993">
      <w:pPr>
        <w:spacing w:before="0" w:after="0" w:line="240" w:lineRule="auto"/>
        <w:contextualSpacing/>
        <w:jc w:val="both"/>
        <w:rPr>
          <w:rFonts w:ascii="Trebuchet MS" w:hAnsi="Trebuchet MS" w:cstheme="minorHAnsi"/>
          <w:b/>
          <w:i/>
          <w:sz w:val="22"/>
          <w:szCs w:val="22"/>
          <w:lang w:val="ro-RO"/>
        </w:rPr>
      </w:pPr>
    </w:p>
    <w:p w14:paraId="29EF2AA7" w14:textId="77777777" w:rsidR="00C36993" w:rsidRDefault="00000000">
      <w:pPr>
        <w:spacing w:before="0" w:after="0" w:line="240" w:lineRule="auto"/>
        <w:contextualSpacing/>
        <w:jc w:val="both"/>
        <w:rPr>
          <w:rFonts w:ascii="Trebuchet MS" w:hAnsi="Trebuchet MS"/>
          <w:sz w:val="22"/>
          <w:szCs w:val="22"/>
          <w:lang w:val="ro-RO"/>
        </w:rPr>
      </w:pPr>
      <w:r>
        <w:rPr>
          <w:rFonts w:ascii="Trebuchet MS" w:hAnsi="Trebuchet MS" w:cstheme="minorHAnsi"/>
          <w:sz w:val="22"/>
          <w:szCs w:val="22"/>
          <w:lang w:val="ro-RO"/>
        </w:rPr>
        <w:t>6. Cheltuieli de leasing fara achizitie (leasing operational) aferente functionarii intreprinderilor (rate de leasing operational platite de intreprindere pentru: echipamente, vehicule, diverse bunuri mobile si imobile)</w:t>
      </w:r>
    </w:p>
    <w:p w14:paraId="57440D00" w14:textId="77777777" w:rsidR="00C36993" w:rsidRDefault="00C36993">
      <w:pPr>
        <w:spacing w:before="0" w:after="0" w:line="240" w:lineRule="auto"/>
        <w:contextualSpacing/>
        <w:jc w:val="both"/>
        <w:rPr>
          <w:rFonts w:ascii="Trebuchet MS" w:hAnsi="Trebuchet MS" w:cstheme="minorHAnsi"/>
          <w:sz w:val="22"/>
          <w:szCs w:val="22"/>
          <w:lang w:val="ro-RO"/>
        </w:rPr>
      </w:pPr>
    </w:p>
    <w:p w14:paraId="68B3AC03" w14:textId="77777777" w:rsidR="00C36993" w:rsidRDefault="00000000">
      <w:pPr>
        <w:spacing w:before="0" w:after="0" w:line="240" w:lineRule="auto"/>
        <w:contextualSpacing/>
        <w:jc w:val="both"/>
        <w:rPr>
          <w:rFonts w:ascii="Trebuchet MS" w:hAnsi="Trebuchet MS"/>
          <w:sz w:val="22"/>
          <w:szCs w:val="22"/>
          <w:lang w:val="es-ES"/>
        </w:rPr>
      </w:pPr>
      <w:r>
        <w:rPr>
          <w:rFonts w:ascii="Trebuchet MS" w:hAnsi="Trebuchet MS" w:cstheme="minorHAnsi"/>
          <w:sz w:val="22"/>
          <w:szCs w:val="22"/>
          <w:lang w:val="ro-RO"/>
        </w:rPr>
        <w:t>7. Utilitati aferente functionarii intreprinderilor.</w:t>
      </w:r>
    </w:p>
    <w:p w14:paraId="4FDAE853" w14:textId="77777777" w:rsidR="00C36993" w:rsidRDefault="00C36993">
      <w:pPr>
        <w:spacing w:before="0" w:after="0" w:line="240" w:lineRule="auto"/>
        <w:contextualSpacing/>
        <w:jc w:val="both"/>
        <w:rPr>
          <w:rFonts w:ascii="Trebuchet MS" w:hAnsi="Trebuchet MS" w:cstheme="minorHAnsi"/>
          <w:sz w:val="22"/>
          <w:szCs w:val="22"/>
          <w:lang w:val="ro-RO"/>
        </w:rPr>
      </w:pPr>
    </w:p>
    <w:p w14:paraId="1C0F8DF3" w14:textId="77777777" w:rsidR="00C36993" w:rsidRDefault="00000000">
      <w:pPr>
        <w:spacing w:before="0" w:after="0" w:line="240" w:lineRule="auto"/>
        <w:contextualSpacing/>
        <w:jc w:val="both"/>
        <w:rPr>
          <w:rFonts w:ascii="Trebuchet MS" w:hAnsi="Trebuchet MS"/>
          <w:sz w:val="22"/>
          <w:szCs w:val="22"/>
          <w:lang w:val="es-ES"/>
        </w:rPr>
      </w:pPr>
      <w:r>
        <w:rPr>
          <w:rFonts w:ascii="Trebuchet MS" w:hAnsi="Trebuchet MS" w:cstheme="minorHAnsi"/>
          <w:sz w:val="22"/>
          <w:szCs w:val="22"/>
          <w:lang w:val="ro-RO"/>
        </w:rPr>
        <w:t>8. Servicii de administrare a cladirilor aferente functionarii intreprinderilor.</w:t>
      </w:r>
    </w:p>
    <w:p w14:paraId="1BC555EE" w14:textId="77777777" w:rsidR="00C36993" w:rsidRDefault="00C36993">
      <w:pPr>
        <w:spacing w:before="0" w:after="0" w:line="240" w:lineRule="auto"/>
        <w:contextualSpacing/>
        <w:jc w:val="both"/>
        <w:rPr>
          <w:rFonts w:ascii="Trebuchet MS" w:hAnsi="Trebuchet MS" w:cstheme="minorHAnsi"/>
          <w:sz w:val="22"/>
          <w:szCs w:val="22"/>
          <w:lang w:val="ro-RO"/>
        </w:rPr>
      </w:pPr>
    </w:p>
    <w:p w14:paraId="7C7E5D34" w14:textId="77777777" w:rsidR="00C36993" w:rsidRDefault="00000000">
      <w:pPr>
        <w:spacing w:before="0" w:after="0" w:line="240" w:lineRule="auto"/>
        <w:contextualSpacing/>
        <w:jc w:val="both"/>
        <w:rPr>
          <w:rFonts w:ascii="Trebuchet MS" w:hAnsi="Trebuchet MS"/>
          <w:sz w:val="22"/>
          <w:szCs w:val="22"/>
          <w:lang w:val="ro-RO"/>
        </w:rPr>
      </w:pPr>
      <w:r>
        <w:rPr>
          <w:rFonts w:ascii="Trebuchet MS" w:hAnsi="Trebuchet MS" w:cstheme="minorHAnsi"/>
          <w:sz w:val="22"/>
          <w:szCs w:val="22"/>
          <w:lang w:val="ro-RO"/>
        </w:rPr>
        <w:t>9. Servicii de intretinere si reparare de echipamente si mijloace de transport aferente functionarii intreprinderilor.</w:t>
      </w:r>
    </w:p>
    <w:p w14:paraId="16CA9A9D" w14:textId="77777777" w:rsidR="00C36993" w:rsidRDefault="00C36993">
      <w:pPr>
        <w:spacing w:before="0" w:after="0" w:line="240" w:lineRule="auto"/>
        <w:contextualSpacing/>
        <w:jc w:val="both"/>
        <w:rPr>
          <w:rFonts w:ascii="Trebuchet MS" w:hAnsi="Trebuchet MS" w:cstheme="minorHAnsi"/>
          <w:sz w:val="22"/>
          <w:szCs w:val="22"/>
          <w:lang w:val="ro-RO"/>
        </w:rPr>
      </w:pPr>
    </w:p>
    <w:p w14:paraId="759A4349" w14:textId="77777777" w:rsidR="00C36993" w:rsidRDefault="00000000">
      <w:pPr>
        <w:spacing w:before="0" w:after="0" w:line="240" w:lineRule="auto"/>
        <w:contextualSpacing/>
        <w:jc w:val="both"/>
        <w:rPr>
          <w:rFonts w:ascii="Trebuchet MS" w:hAnsi="Trebuchet MS"/>
          <w:sz w:val="22"/>
          <w:szCs w:val="22"/>
          <w:lang w:val="ro-RO"/>
        </w:rPr>
      </w:pPr>
      <w:r>
        <w:rPr>
          <w:rFonts w:ascii="Trebuchet MS" w:hAnsi="Trebuchet MS" w:cstheme="minorHAnsi"/>
          <w:sz w:val="22"/>
          <w:szCs w:val="22"/>
          <w:lang w:val="ro-RO"/>
        </w:rPr>
        <w:t>10. Arhivare de documente aferente functionarii intreprinderilor.</w:t>
      </w:r>
    </w:p>
    <w:p w14:paraId="3A1447F3" w14:textId="77777777" w:rsidR="00C36993" w:rsidRDefault="00C36993">
      <w:pPr>
        <w:spacing w:before="0" w:after="0" w:line="240" w:lineRule="auto"/>
        <w:contextualSpacing/>
        <w:jc w:val="both"/>
        <w:rPr>
          <w:rFonts w:ascii="Trebuchet MS" w:hAnsi="Trebuchet MS" w:cstheme="minorHAnsi"/>
          <w:sz w:val="22"/>
          <w:szCs w:val="22"/>
          <w:lang w:val="ro-RO"/>
        </w:rPr>
      </w:pPr>
    </w:p>
    <w:p w14:paraId="3718F5A4" w14:textId="77777777" w:rsidR="00C36993" w:rsidRDefault="00000000">
      <w:pPr>
        <w:spacing w:before="0" w:after="0" w:line="240" w:lineRule="auto"/>
        <w:contextualSpacing/>
        <w:jc w:val="both"/>
        <w:rPr>
          <w:rFonts w:ascii="Trebuchet MS" w:hAnsi="Trebuchet MS"/>
          <w:sz w:val="22"/>
          <w:szCs w:val="22"/>
          <w:lang w:val="es-ES"/>
        </w:rPr>
      </w:pPr>
      <w:r>
        <w:rPr>
          <w:rFonts w:ascii="Trebuchet MS" w:hAnsi="Trebuchet MS" w:cstheme="minorHAnsi"/>
          <w:sz w:val="22"/>
          <w:szCs w:val="22"/>
          <w:lang w:val="ro-RO"/>
        </w:rPr>
        <w:t>11. Amortizare de active aferente functionarii intreprinderilor.</w:t>
      </w:r>
    </w:p>
    <w:p w14:paraId="53946F8A" w14:textId="77777777" w:rsidR="00C36993" w:rsidRDefault="00C36993">
      <w:pPr>
        <w:spacing w:before="0" w:after="0" w:line="240" w:lineRule="auto"/>
        <w:contextualSpacing/>
        <w:jc w:val="both"/>
        <w:rPr>
          <w:rFonts w:ascii="Trebuchet MS" w:hAnsi="Trebuchet MS" w:cstheme="minorHAnsi"/>
          <w:sz w:val="22"/>
          <w:szCs w:val="22"/>
          <w:lang w:val="ro-RO"/>
        </w:rPr>
      </w:pPr>
    </w:p>
    <w:p w14:paraId="0087EE9B" w14:textId="77777777" w:rsidR="00C36993" w:rsidRDefault="00000000">
      <w:pPr>
        <w:spacing w:before="0" w:after="0" w:line="240" w:lineRule="auto"/>
        <w:contextualSpacing/>
        <w:jc w:val="both"/>
        <w:rPr>
          <w:rFonts w:ascii="Trebuchet MS" w:hAnsi="Trebuchet MS"/>
          <w:sz w:val="22"/>
          <w:szCs w:val="22"/>
          <w:lang w:val="es-ES"/>
        </w:rPr>
      </w:pPr>
      <w:r>
        <w:rPr>
          <w:rFonts w:ascii="Trebuchet MS" w:hAnsi="Trebuchet MS" w:cstheme="minorHAnsi"/>
          <w:sz w:val="22"/>
          <w:szCs w:val="22"/>
          <w:lang w:val="ro-RO"/>
        </w:rPr>
        <w:t>12. Cheltuieli financiare si juridice (notariale) aferente functionarii intreprinderilor.</w:t>
      </w:r>
    </w:p>
    <w:p w14:paraId="2600AEBC" w14:textId="77777777" w:rsidR="00C36993" w:rsidRDefault="00000000">
      <w:pPr>
        <w:spacing w:before="0" w:after="0" w:line="240" w:lineRule="auto"/>
        <w:contextualSpacing/>
        <w:jc w:val="both"/>
        <w:rPr>
          <w:rFonts w:ascii="Trebuchet MS" w:hAnsi="Trebuchet MS"/>
          <w:sz w:val="22"/>
          <w:szCs w:val="22"/>
          <w:lang w:val="es-ES"/>
        </w:rPr>
      </w:pPr>
      <w:r>
        <w:rPr>
          <w:rFonts w:ascii="Trebuchet MS" w:hAnsi="Trebuchet MS" w:cstheme="minorHAnsi"/>
          <w:sz w:val="22"/>
          <w:szCs w:val="22"/>
          <w:lang w:val="ro-RO"/>
        </w:rPr>
        <w:lastRenderedPageBreak/>
        <w:t>13. Conectare la retele informatice aferente functionarii intreprinderilor .</w:t>
      </w:r>
    </w:p>
    <w:p w14:paraId="033C2B35" w14:textId="77777777" w:rsidR="00C36993" w:rsidRDefault="00C36993">
      <w:pPr>
        <w:spacing w:before="0" w:after="0" w:line="240" w:lineRule="auto"/>
        <w:contextualSpacing/>
        <w:jc w:val="both"/>
        <w:rPr>
          <w:rFonts w:ascii="Trebuchet MS" w:hAnsi="Trebuchet MS" w:cstheme="minorHAnsi"/>
          <w:sz w:val="22"/>
          <w:szCs w:val="22"/>
          <w:lang w:val="ro-RO"/>
        </w:rPr>
      </w:pPr>
    </w:p>
    <w:p w14:paraId="3652399E" w14:textId="77777777" w:rsidR="00C36993" w:rsidRDefault="00000000">
      <w:pPr>
        <w:spacing w:before="0" w:after="0" w:line="240" w:lineRule="auto"/>
        <w:contextualSpacing/>
        <w:jc w:val="both"/>
        <w:rPr>
          <w:rFonts w:ascii="Trebuchet MS" w:hAnsi="Trebuchet MS"/>
          <w:sz w:val="22"/>
          <w:szCs w:val="22"/>
          <w:lang w:val="ro-RO"/>
        </w:rPr>
      </w:pPr>
      <w:r>
        <w:rPr>
          <w:rFonts w:ascii="Trebuchet MS" w:hAnsi="Trebuchet MS" w:cstheme="minorHAnsi"/>
          <w:sz w:val="22"/>
          <w:szCs w:val="22"/>
          <w:lang w:val="ro-RO"/>
        </w:rPr>
        <w:t>14. Cheltuieli de informare si publicitate aferente functionarii intreprinderilor.</w:t>
      </w:r>
    </w:p>
    <w:p w14:paraId="0B792012" w14:textId="77777777" w:rsidR="00C36993" w:rsidRDefault="00C36993">
      <w:pPr>
        <w:spacing w:before="0" w:after="0" w:line="240" w:lineRule="auto"/>
        <w:contextualSpacing/>
        <w:jc w:val="both"/>
        <w:rPr>
          <w:rFonts w:ascii="Trebuchet MS" w:hAnsi="Trebuchet MS" w:cstheme="minorHAnsi"/>
          <w:sz w:val="22"/>
          <w:szCs w:val="22"/>
          <w:lang w:val="ro-RO"/>
        </w:rPr>
      </w:pPr>
    </w:p>
    <w:p w14:paraId="40D00976" w14:textId="77777777" w:rsidR="00C36993" w:rsidRDefault="00000000">
      <w:pPr>
        <w:spacing w:before="0" w:after="0" w:line="240" w:lineRule="auto"/>
        <w:contextualSpacing/>
        <w:jc w:val="both"/>
        <w:rPr>
          <w:rFonts w:ascii="Trebuchet MS" w:hAnsi="Trebuchet MS" w:cstheme="minorHAnsi"/>
          <w:sz w:val="22"/>
          <w:szCs w:val="22"/>
          <w:lang w:val="ro-RO"/>
        </w:rPr>
      </w:pPr>
      <w:r>
        <w:rPr>
          <w:rFonts w:ascii="Trebuchet MS" w:hAnsi="Trebuchet MS" w:cstheme="minorHAnsi"/>
          <w:sz w:val="22"/>
          <w:szCs w:val="22"/>
          <w:lang w:val="ro-RO"/>
        </w:rPr>
        <w:t xml:space="preserve">15. Alte cheltuieli aferente functionarii intreprinderilor </w:t>
      </w:r>
    </w:p>
    <w:p w14:paraId="0807D32E" w14:textId="77777777" w:rsidR="00C36993" w:rsidRDefault="00000000">
      <w:pPr>
        <w:spacing w:before="0" w:after="0" w:line="240" w:lineRule="auto"/>
        <w:ind w:left="720"/>
        <w:contextualSpacing/>
        <w:jc w:val="both"/>
        <w:rPr>
          <w:rFonts w:ascii="Trebuchet MS" w:hAnsi="Trebuchet MS" w:cstheme="minorHAnsi"/>
          <w:sz w:val="22"/>
          <w:szCs w:val="22"/>
          <w:lang w:val="ro-RO"/>
        </w:rPr>
      </w:pPr>
      <w:r>
        <w:rPr>
          <w:rFonts w:ascii="Trebuchet MS" w:hAnsi="Trebuchet MS" w:cstheme="minorHAnsi"/>
          <w:sz w:val="22"/>
          <w:szCs w:val="22"/>
          <w:lang w:val="ro-RO"/>
        </w:rPr>
        <w:t xml:space="preserve">15.1. Prelucrare de date </w:t>
      </w:r>
    </w:p>
    <w:p w14:paraId="2F3D40FC" w14:textId="77777777" w:rsidR="00C36993" w:rsidRDefault="00000000">
      <w:pPr>
        <w:spacing w:before="0" w:after="0" w:line="240" w:lineRule="auto"/>
        <w:ind w:left="720"/>
        <w:contextualSpacing/>
        <w:jc w:val="both"/>
        <w:rPr>
          <w:rFonts w:ascii="Trebuchet MS" w:hAnsi="Trebuchet MS" w:cstheme="minorHAnsi"/>
          <w:sz w:val="22"/>
          <w:szCs w:val="22"/>
          <w:lang w:val="ro-RO"/>
        </w:rPr>
      </w:pPr>
      <w:r>
        <w:rPr>
          <w:rFonts w:ascii="Trebuchet MS" w:hAnsi="Trebuchet MS" w:cstheme="minorHAnsi"/>
          <w:sz w:val="22"/>
          <w:szCs w:val="22"/>
          <w:lang w:val="ro-RO"/>
        </w:rPr>
        <w:t xml:space="preserve">15.2. Intretinere, actualizare si dezvoltare de aplicatii informatice </w:t>
      </w:r>
    </w:p>
    <w:p w14:paraId="5BF2E301" w14:textId="77777777" w:rsidR="00C36993" w:rsidRDefault="00000000">
      <w:pPr>
        <w:spacing w:before="0" w:after="0" w:line="240" w:lineRule="auto"/>
        <w:ind w:left="720"/>
        <w:contextualSpacing/>
        <w:jc w:val="both"/>
        <w:rPr>
          <w:rFonts w:ascii="Trebuchet MS" w:hAnsi="Trebuchet MS" w:cstheme="minorHAnsi"/>
          <w:sz w:val="22"/>
          <w:szCs w:val="22"/>
          <w:lang w:val="ro-RO"/>
        </w:rPr>
      </w:pPr>
      <w:r>
        <w:rPr>
          <w:rFonts w:ascii="Trebuchet MS" w:hAnsi="Trebuchet MS" w:cstheme="minorHAnsi"/>
          <w:sz w:val="22"/>
          <w:szCs w:val="22"/>
          <w:lang w:val="ro-RO"/>
        </w:rPr>
        <w:t xml:space="preserve">15.3. Achizitionare de publicatii, carti, reviste de specialitate relevante pentru operatiune, in format tiparit si/sau electronic </w:t>
      </w:r>
    </w:p>
    <w:p w14:paraId="0FFB86F1" w14:textId="77777777" w:rsidR="00C36993" w:rsidRDefault="00000000">
      <w:pPr>
        <w:spacing w:before="0" w:after="0" w:line="240" w:lineRule="auto"/>
        <w:ind w:left="720"/>
        <w:contextualSpacing/>
        <w:jc w:val="both"/>
        <w:rPr>
          <w:rFonts w:ascii="Trebuchet MS" w:hAnsi="Trebuchet MS"/>
          <w:sz w:val="22"/>
          <w:szCs w:val="22"/>
          <w:lang w:val="ro-RO"/>
        </w:rPr>
      </w:pPr>
      <w:r>
        <w:rPr>
          <w:rFonts w:ascii="Trebuchet MS" w:hAnsi="Trebuchet MS" w:cstheme="minorHAnsi"/>
          <w:sz w:val="22"/>
          <w:szCs w:val="22"/>
          <w:lang w:val="ro-RO"/>
        </w:rPr>
        <w:t>15.4. Concesiuni, brevete, licente, marci comerciale, drepturi si active similare</w:t>
      </w:r>
    </w:p>
    <w:p w14:paraId="3F747C68" w14:textId="77777777" w:rsidR="00C36993" w:rsidRDefault="00C36993">
      <w:pPr>
        <w:spacing w:before="0" w:after="0" w:line="240" w:lineRule="auto"/>
        <w:contextualSpacing/>
        <w:jc w:val="both"/>
        <w:rPr>
          <w:rFonts w:ascii="Trebuchet MS" w:hAnsi="Trebuchet MS" w:cstheme="minorHAnsi"/>
          <w:b/>
          <w:sz w:val="22"/>
          <w:szCs w:val="22"/>
          <w:lang w:val="ro-RO"/>
        </w:rPr>
      </w:pPr>
    </w:p>
    <w:p w14:paraId="72D565BD" w14:textId="77777777" w:rsidR="00C36993" w:rsidRDefault="00C36993">
      <w:pPr>
        <w:spacing w:before="0" w:after="0" w:line="240" w:lineRule="auto"/>
        <w:contextualSpacing/>
        <w:jc w:val="both"/>
        <w:rPr>
          <w:rFonts w:ascii="Trebuchet MS" w:hAnsi="Trebuchet MS" w:cstheme="minorHAnsi"/>
          <w:b/>
          <w:sz w:val="22"/>
          <w:szCs w:val="22"/>
          <w:lang w:val="ro-RO"/>
        </w:rPr>
      </w:pPr>
    </w:p>
    <w:p w14:paraId="7FACFA31" w14:textId="77777777" w:rsidR="00C36993" w:rsidRDefault="00000000">
      <w:pPr>
        <w:spacing w:before="0" w:after="0" w:line="240" w:lineRule="auto"/>
        <w:contextualSpacing/>
        <w:jc w:val="both"/>
        <w:rPr>
          <w:rFonts w:ascii="Trebuchet MS" w:hAnsi="Trebuchet MS" w:cstheme="minorHAnsi"/>
          <w:sz w:val="22"/>
          <w:szCs w:val="22"/>
          <w:lang w:val="ro-RO"/>
        </w:rPr>
      </w:pPr>
      <w:r>
        <w:rPr>
          <w:rFonts w:ascii="Trebuchet MS" w:hAnsi="Trebuchet MS" w:cstheme="minorHAnsi"/>
          <w:b/>
          <w:sz w:val="22"/>
          <w:szCs w:val="22"/>
          <w:lang w:val="ro-RO"/>
        </w:rPr>
        <w:t>Nu sunt eligibile</w:t>
      </w:r>
      <w:r>
        <w:rPr>
          <w:rFonts w:ascii="Trebuchet MS" w:hAnsi="Trebuchet MS" w:cstheme="minorHAnsi"/>
          <w:sz w:val="22"/>
          <w:szCs w:val="22"/>
          <w:lang w:val="ro-RO"/>
        </w:rPr>
        <w:t xml:space="preserve">: </w:t>
      </w:r>
    </w:p>
    <w:p w14:paraId="2A0737CB" w14:textId="77777777" w:rsidR="00C36993" w:rsidRDefault="00000000">
      <w:pPr>
        <w:spacing w:before="0" w:after="0" w:line="240" w:lineRule="auto"/>
        <w:contextualSpacing/>
        <w:jc w:val="both"/>
        <w:rPr>
          <w:rFonts w:ascii="Trebuchet MS" w:hAnsi="Trebuchet MS" w:cstheme="minorHAnsi"/>
          <w:sz w:val="22"/>
          <w:szCs w:val="22"/>
          <w:lang w:val="ro-RO"/>
        </w:rPr>
      </w:pPr>
      <w:r>
        <w:rPr>
          <w:rFonts w:ascii="Trebuchet MS" w:hAnsi="Trebuchet MS" w:cstheme="minorHAnsi"/>
          <w:sz w:val="22"/>
          <w:szCs w:val="22"/>
          <w:lang w:val="ro-RO"/>
        </w:rPr>
        <w:t xml:space="preserve">a. taxa pe valoarea adaugata recuperabila; </w:t>
      </w:r>
    </w:p>
    <w:p w14:paraId="71F42250" w14:textId="77777777" w:rsidR="00C36993" w:rsidRDefault="00000000">
      <w:pPr>
        <w:spacing w:before="0" w:after="0" w:line="240" w:lineRule="auto"/>
        <w:contextualSpacing/>
        <w:jc w:val="both"/>
        <w:rPr>
          <w:rFonts w:ascii="Trebuchet MS" w:hAnsi="Trebuchet MS" w:cstheme="minorHAnsi"/>
          <w:sz w:val="22"/>
          <w:szCs w:val="22"/>
          <w:lang w:val="ro-RO"/>
        </w:rPr>
      </w:pPr>
      <w:r>
        <w:rPr>
          <w:rFonts w:ascii="Trebuchet MS" w:hAnsi="Trebuchet MS" w:cstheme="minorHAnsi"/>
          <w:sz w:val="22"/>
          <w:szCs w:val="22"/>
          <w:lang w:val="ro-RO"/>
        </w:rPr>
        <w:t xml:space="preserve">b. achizitionarea de bunuri imobiliare (terenuri sau cladiri); </w:t>
      </w:r>
    </w:p>
    <w:p w14:paraId="3DD5406A" w14:textId="77777777" w:rsidR="00C36993" w:rsidRDefault="00000000">
      <w:pPr>
        <w:spacing w:before="0" w:after="0" w:line="240" w:lineRule="auto"/>
        <w:contextualSpacing/>
        <w:jc w:val="both"/>
        <w:rPr>
          <w:rFonts w:ascii="Trebuchet MS" w:hAnsi="Trebuchet MS" w:cstheme="minorHAnsi"/>
          <w:sz w:val="22"/>
          <w:szCs w:val="22"/>
          <w:lang w:val="ro-RO"/>
        </w:rPr>
      </w:pPr>
      <w:r>
        <w:rPr>
          <w:rFonts w:ascii="Trebuchet MS" w:hAnsi="Trebuchet MS" w:cstheme="minorHAnsi"/>
          <w:sz w:val="22"/>
          <w:szCs w:val="22"/>
          <w:lang w:val="ro-RO"/>
        </w:rPr>
        <w:t xml:space="preserve">c. achizitia de echipamente second-hand; </w:t>
      </w:r>
    </w:p>
    <w:p w14:paraId="3914E4F8" w14:textId="77777777" w:rsidR="00C36993" w:rsidRDefault="00000000">
      <w:pPr>
        <w:spacing w:before="0" w:after="0" w:line="240" w:lineRule="auto"/>
        <w:contextualSpacing/>
        <w:jc w:val="both"/>
        <w:rPr>
          <w:rFonts w:ascii="Trebuchet MS" w:hAnsi="Trebuchet MS" w:cstheme="minorHAnsi"/>
          <w:sz w:val="22"/>
          <w:szCs w:val="22"/>
          <w:lang w:val="ro-RO"/>
        </w:rPr>
      </w:pPr>
      <w:r>
        <w:rPr>
          <w:rFonts w:ascii="Trebuchet MS" w:hAnsi="Trebuchet MS" w:cstheme="minorHAnsi"/>
          <w:sz w:val="22"/>
          <w:szCs w:val="22"/>
          <w:lang w:val="ro-RO"/>
        </w:rPr>
        <w:t xml:space="preserve">d. contributia in natura; </w:t>
      </w:r>
    </w:p>
    <w:p w14:paraId="71A0DC5A" w14:textId="77777777" w:rsidR="00C36993" w:rsidRDefault="00000000">
      <w:pPr>
        <w:spacing w:before="0" w:after="0" w:line="240" w:lineRule="auto"/>
        <w:contextualSpacing/>
        <w:jc w:val="both"/>
        <w:rPr>
          <w:rFonts w:ascii="Trebuchet MS" w:hAnsi="Trebuchet MS" w:cstheme="minorHAnsi"/>
          <w:sz w:val="22"/>
          <w:szCs w:val="22"/>
          <w:lang w:val="ro-RO"/>
        </w:rPr>
      </w:pPr>
      <w:r>
        <w:rPr>
          <w:rFonts w:ascii="Trebuchet MS" w:hAnsi="Trebuchet MS" w:cstheme="minorHAnsi"/>
          <w:sz w:val="22"/>
          <w:szCs w:val="22"/>
          <w:lang w:val="ro-RO"/>
        </w:rPr>
        <w:t xml:space="preserve">e. amenzi, penalitati si cheltuieli de judecata; </w:t>
      </w:r>
    </w:p>
    <w:p w14:paraId="433255DE" w14:textId="77777777" w:rsidR="00C36993" w:rsidRDefault="00000000">
      <w:pPr>
        <w:spacing w:before="0" w:after="0" w:line="240" w:lineRule="auto"/>
        <w:contextualSpacing/>
        <w:jc w:val="both"/>
        <w:rPr>
          <w:rFonts w:ascii="Trebuchet MS" w:hAnsi="Trebuchet MS" w:cstheme="minorHAnsi"/>
          <w:sz w:val="22"/>
          <w:szCs w:val="22"/>
          <w:lang w:val="ro-RO"/>
        </w:rPr>
      </w:pPr>
      <w:r>
        <w:rPr>
          <w:rFonts w:ascii="Trebuchet MS" w:hAnsi="Trebuchet MS" w:cstheme="minorHAnsi"/>
          <w:sz w:val="22"/>
          <w:szCs w:val="22"/>
          <w:lang w:val="ro-RO"/>
        </w:rPr>
        <w:t xml:space="preserve">f. cheltuielile cu fabricarea, prelucrarea si comercializarea tutunului si a produselor din tutun; </w:t>
      </w:r>
    </w:p>
    <w:p w14:paraId="7D14F226" w14:textId="77777777" w:rsidR="00C36993" w:rsidRDefault="00000000">
      <w:pPr>
        <w:spacing w:before="0" w:after="0" w:line="240" w:lineRule="auto"/>
        <w:contextualSpacing/>
        <w:jc w:val="both"/>
        <w:rPr>
          <w:rFonts w:ascii="Trebuchet MS" w:hAnsi="Trebuchet MS" w:cstheme="minorHAnsi"/>
          <w:sz w:val="22"/>
          <w:szCs w:val="22"/>
          <w:lang w:val="ro-RO"/>
        </w:rPr>
      </w:pPr>
      <w:r>
        <w:rPr>
          <w:rFonts w:ascii="Trebuchet MS" w:hAnsi="Trebuchet MS" w:cstheme="minorHAnsi"/>
          <w:sz w:val="22"/>
          <w:szCs w:val="22"/>
          <w:lang w:val="ro-RO"/>
        </w:rPr>
        <w:t>g. cheltuielile cu dobanda;</w:t>
      </w:r>
    </w:p>
    <w:p w14:paraId="279A871B" w14:textId="77777777" w:rsidR="00C36993" w:rsidRDefault="00000000">
      <w:pPr>
        <w:spacing w:before="0" w:after="0" w:line="240" w:lineRule="auto"/>
        <w:contextualSpacing/>
        <w:jc w:val="both"/>
        <w:rPr>
          <w:rFonts w:ascii="Trebuchet MS" w:hAnsi="Trebuchet MS" w:cstheme="minorHAnsi"/>
          <w:sz w:val="22"/>
          <w:szCs w:val="22"/>
          <w:lang w:val="ro-RO"/>
        </w:rPr>
      </w:pPr>
      <w:r>
        <w:rPr>
          <w:rFonts w:ascii="Trebuchet MS" w:hAnsi="Trebuchet MS" w:cstheme="minorHAnsi"/>
          <w:sz w:val="22"/>
          <w:szCs w:val="22"/>
          <w:lang w:val="ro-RO"/>
        </w:rPr>
        <w:t>h. stocul de marfa.</w:t>
      </w:r>
    </w:p>
    <w:p w14:paraId="6E3DCE7A" w14:textId="77777777" w:rsidR="00C36993" w:rsidRDefault="00C36993">
      <w:pPr>
        <w:spacing w:before="0" w:after="0" w:line="240" w:lineRule="auto"/>
        <w:contextualSpacing/>
        <w:jc w:val="both"/>
        <w:rPr>
          <w:rFonts w:ascii="Trebuchet MS" w:hAnsi="Trebuchet MS" w:cstheme="minorHAnsi"/>
          <w:sz w:val="22"/>
          <w:szCs w:val="22"/>
          <w:lang w:val="ro-RO"/>
        </w:rPr>
      </w:pPr>
    </w:p>
    <w:p w14:paraId="54271CF3" w14:textId="77777777" w:rsidR="00C36993" w:rsidRDefault="00000000">
      <w:pPr>
        <w:spacing w:before="0" w:after="0" w:line="240" w:lineRule="auto"/>
        <w:contextualSpacing/>
        <w:jc w:val="both"/>
        <w:rPr>
          <w:rFonts w:ascii="Trebuchet MS" w:hAnsi="Trebuchet MS" w:cstheme="minorHAnsi"/>
          <w:sz w:val="22"/>
          <w:szCs w:val="22"/>
          <w:lang w:val="ro-RO"/>
        </w:rPr>
      </w:pPr>
      <w:r>
        <w:rPr>
          <w:rFonts w:ascii="Trebuchet MS" w:hAnsi="Trebuchet MS" w:cstheme="minorHAnsi"/>
          <w:sz w:val="22"/>
          <w:szCs w:val="22"/>
          <w:lang w:val="ro-RO"/>
        </w:rPr>
        <w:t>Pe parcursul implementarii planului de afaceri, cheltuielile neeligibile vor fi suportate de catre beneficiar. Cheltuielile solicitate din ajutorul de minimis trebuie justificate in raport cu necesitatea acestora pentru derularea activitatii afacerii. Totodata, este necesar ca toate cheltuielile sa fie justificate din punct de vedere al costurilor previzionate si argumentate cu oferte de pret, studii de piata etc. Cheltuielile de minimis vor fi detaliate in Anexa 3_Buget plan de afaceri.</w:t>
      </w:r>
    </w:p>
    <w:p w14:paraId="7B8E6F37" w14:textId="77777777" w:rsidR="00C36993" w:rsidRDefault="00C36993">
      <w:pPr>
        <w:spacing w:before="0" w:after="0" w:line="240" w:lineRule="auto"/>
        <w:jc w:val="both"/>
        <w:rPr>
          <w:rFonts w:ascii="Trebuchet MS" w:hAnsi="Trebuchet MS" w:cstheme="minorHAnsi"/>
          <w:b/>
          <w:sz w:val="22"/>
          <w:szCs w:val="22"/>
          <w:lang w:val="ro-RO"/>
        </w:rPr>
      </w:pPr>
    </w:p>
    <w:p w14:paraId="224D8220" w14:textId="77777777" w:rsidR="00C36993" w:rsidRDefault="00000000">
      <w:pPr>
        <w:spacing w:before="0" w:after="0" w:line="240" w:lineRule="auto"/>
        <w:jc w:val="both"/>
        <w:rPr>
          <w:rFonts w:ascii="Trebuchet MS" w:hAnsi="Trebuchet MS" w:cstheme="minorHAnsi"/>
          <w:sz w:val="22"/>
          <w:szCs w:val="22"/>
          <w:lang w:val="ro-RO"/>
        </w:rPr>
      </w:pPr>
      <w:r>
        <w:rPr>
          <w:rFonts w:ascii="Trebuchet MS" w:hAnsi="Trebuchet MS" w:cstheme="minorHAnsi"/>
          <w:b/>
          <w:sz w:val="22"/>
          <w:szCs w:val="22"/>
          <w:lang w:val="ro-RO"/>
        </w:rPr>
        <w:t>ATENȚIE</w:t>
      </w:r>
      <w:r>
        <w:rPr>
          <w:rFonts w:ascii="Trebuchet MS" w:hAnsi="Trebuchet MS" w:cstheme="minorHAnsi"/>
          <w:sz w:val="22"/>
          <w:szCs w:val="22"/>
          <w:lang w:val="ro-RO"/>
        </w:rPr>
        <w:t xml:space="preserve">: </w:t>
      </w:r>
    </w:p>
    <w:p w14:paraId="1285C3E5" w14:textId="35022680" w:rsidR="00C36993" w:rsidRDefault="00000000">
      <w:pPr>
        <w:spacing w:before="0" w:after="0" w:line="240" w:lineRule="auto"/>
        <w:jc w:val="both"/>
        <w:rPr>
          <w:rFonts w:ascii="Trebuchet MS" w:hAnsi="Trebuchet MS"/>
          <w:sz w:val="22"/>
          <w:szCs w:val="22"/>
          <w:lang w:val="ro-RO"/>
        </w:rPr>
      </w:pPr>
      <w:r>
        <w:rPr>
          <w:rFonts w:ascii="Trebuchet MS" w:hAnsi="Trebuchet MS" w:cstheme="minorHAnsi"/>
          <w:sz w:val="22"/>
          <w:szCs w:val="22"/>
          <w:lang w:val="ro-RO"/>
        </w:rPr>
        <w:t>• Toate cheltuielile aferente infiintarii si functionarii intreprinderilor nou create sunt eligibile daca sunt angajate de catre beneficiarul ajutorului de minimis intre momentul semnarii contractului de subventie si finalul celor 1</w:t>
      </w:r>
      <w:r w:rsidR="00391CE9">
        <w:rPr>
          <w:rFonts w:ascii="Trebuchet MS" w:hAnsi="Trebuchet MS" w:cstheme="minorHAnsi"/>
          <w:sz w:val="22"/>
          <w:szCs w:val="22"/>
          <w:lang w:val="ro-RO"/>
        </w:rPr>
        <w:t>2</w:t>
      </w:r>
      <w:r>
        <w:rPr>
          <w:rFonts w:ascii="Trebuchet MS" w:hAnsi="Trebuchet MS" w:cstheme="minorHAnsi"/>
          <w:sz w:val="22"/>
          <w:szCs w:val="22"/>
          <w:lang w:val="ro-RO"/>
        </w:rPr>
        <w:t xml:space="preserve"> luni de functionare obligatorie pe durata implementarii proiectului. </w:t>
      </w:r>
    </w:p>
    <w:p w14:paraId="30B8D97F" w14:textId="435D53CA" w:rsidR="00C36993" w:rsidRDefault="00000000">
      <w:pPr>
        <w:spacing w:before="0" w:after="0" w:line="240" w:lineRule="auto"/>
        <w:jc w:val="both"/>
        <w:rPr>
          <w:rFonts w:ascii="Trebuchet MS" w:hAnsi="Trebuchet MS" w:cstheme="minorHAnsi"/>
          <w:sz w:val="22"/>
          <w:szCs w:val="22"/>
          <w:lang w:val="ro-RO"/>
        </w:rPr>
      </w:pPr>
      <w:r>
        <w:rPr>
          <w:rFonts w:ascii="Trebuchet MS" w:hAnsi="Trebuchet MS" w:cstheme="minorHAnsi"/>
          <w:sz w:val="22"/>
          <w:szCs w:val="22"/>
          <w:lang w:val="ro-RO"/>
        </w:rPr>
        <w:t>• In perioada ulterioara celor 1</w:t>
      </w:r>
      <w:r w:rsidR="00391CE9">
        <w:rPr>
          <w:rFonts w:ascii="Trebuchet MS" w:hAnsi="Trebuchet MS" w:cstheme="minorHAnsi"/>
          <w:sz w:val="22"/>
          <w:szCs w:val="22"/>
          <w:lang w:val="ro-RO"/>
        </w:rPr>
        <w:t>2</w:t>
      </w:r>
      <w:r>
        <w:rPr>
          <w:rFonts w:ascii="Trebuchet MS" w:hAnsi="Trebuchet MS" w:cstheme="minorHAnsi"/>
          <w:sz w:val="22"/>
          <w:szCs w:val="22"/>
          <w:lang w:val="ro-RO"/>
        </w:rPr>
        <w:t xml:space="preserve"> luni de functionare obligatorie pe durata implementarii proiectului, respectiv pe durata celor 6 luni de sustenabilitate obligatorie dupa finalizarea implementarii proiectului, beneficiarul ajutorului de minimis va asigura continuarea functionarii intreprinderii si va mentine ocuparea locurilor de munca create.</w:t>
      </w:r>
    </w:p>
    <w:p w14:paraId="3E7CA48B" w14:textId="77777777" w:rsidR="00C36993" w:rsidRDefault="00C36993">
      <w:pPr>
        <w:spacing w:before="0" w:after="0" w:line="240" w:lineRule="auto"/>
        <w:jc w:val="both"/>
        <w:rPr>
          <w:rFonts w:ascii="Trebuchet MS" w:hAnsi="Trebuchet MS" w:cstheme="minorHAnsi"/>
          <w:sz w:val="22"/>
          <w:szCs w:val="22"/>
          <w:lang w:val="ro-RO"/>
        </w:rPr>
      </w:pPr>
    </w:p>
    <w:p w14:paraId="4EC1464E" w14:textId="77777777" w:rsidR="00C36993" w:rsidRDefault="00000000">
      <w:pPr>
        <w:spacing w:before="0" w:after="0" w:line="240" w:lineRule="auto"/>
        <w:jc w:val="both"/>
        <w:rPr>
          <w:rFonts w:ascii="Trebuchet MS" w:hAnsi="Trebuchet MS" w:cstheme="minorHAnsi"/>
          <w:sz w:val="22"/>
          <w:szCs w:val="22"/>
          <w:lang w:val="ro-RO"/>
        </w:rPr>
      </w:pPr>
      <w:r>
        <w:rPr>
          <w:rFonts w:ascii="Trebuchet MS" w:hAnsi="Trebuchet MS" w:cstheme="minorHAnsi"/>
          <w:sz w:val="22"/>
          <w:szCs w:val="22"/>
          <w:lang w:val="ro-RO"/>
        </w:rPr>
        <w:t>Pentru a fi eligibila, o cheltuiala trebuie sa indeplineasca cumulativ urmatoarele conditii cu caracter general: </w:t>
      </w:r>
    </w:p>
    <w:p w14:paraId="67B3080F" w14:textId="77777777" w:rsidR="00C36993" w:rsidRDefault="00000000">
      <w:pPr>
        <w:pStyle w:val="yiv2521284041msonormal"/>
        <w:numPr>
          <w:ilvl w:val="0"/>
          <w:numId w:val="9"/>
        </w:numPr>
        <w:spacing w:before="0" w:beforeAutospacing="0" w:after="0" w:afterAutospacing="0"/>
        <w:ind w:left="1077"/>
        <w:contextualSpacing/>
        <w:jc w:val="both"/>
        <w:rPr>
          <w:rFonts w:ascii="Trebuchet MS" w:eastAsiaTheme="minorEastAsia" w:hAnsi="Trebuchet MS" w:cstheme="minorHAnsi"/>
          <w:sz w:val="22"/>
          <w:szCs w:val="22"/>
          <w:lang w:val="ro-RO"/>
        </w:rPr>
      </w:pPr>
      <w:r>
        <w:rPr>
          <w:rFonts w:ascii="Trebuchet MS" w:eastAsiaTheme="minorEastAsia" w:hAnsi="Trebuchet MS" w:cstheme="minorHAnsi"/>
          <w:sz w:val="22"/>
          <w:szCs w:val="22"/>
          <w:lang w:val="ro-RO"/>
        </w:rPr>
        <w:t>sa nu fi facut obiectul altor finantari din fonduri publice; </w:t>
      </w:r>
    </w:p>
    <w:p w14:paraId="5A490C9A" w14:textId="77777777" w:rsidR="00C36993" w:rsidRDefault="00000000">
      <w:pPr>
        <w:pStyle w:val="yiv2521284041msonormal"/>
        <w:numPr>
          <w:ilvl w:val="0"/>
          <w:numId w:val="9"/>
        </w:numPr>
        <w:spacing w:before="0" w:beforeAutospacing="0" w:after="0" w:afterAutospacing="0"/>
        <w:ind w:left="1077"/>
        <w:contextualSpacing/>
        <w:jc w:val="both"/>
        <w:rPr>
          <w:rFonts w:ascii="Trebuchet MS" w:eastAsiaTheme="minorEastAsia" w:hAnsi="Trebuchet MS" w:cstheme="minorHAnsi"/>
          <w:sz w:val="22"/>
          <w:szCs w:val="22"/>
          <w:lang w:val="ro-RO"/>
        </w:rPr>
      </w:pPr>
      <w:r>
        <w:rPr>
          <w:rFonts w:ascii="Trebuchet MS" w:eastAsiaTheme="minorEastAsia" w:hAnsi="Trebuchet MS" w:cstheme="minorHAnsi"/>
          <w:sz w:val="22"/>
          <w:szCs w:val="22"/>
          <w:lang w:val="ro-RO"/>
        </w:rPr>
        <w:lastRenderedPageBreak/>
        <w:t>sa fie in conformitate cu prevederile din contractul de subventie si conform planului de afaceri aprobat; </w:t>
      </w:r>
    </w:p>
    <w:p w14:paraId="3F755207" w14:textId="77777777" w:rsidR="00C36993" w:rsidRDefault="00000000">
      <w:pPr>
        <w:pStyle w:val="yiv2521284041msonormal"/>
        <w:numPr>
          <w:ilvl w:val="0"/>
          <w:numId w:val="9"/>
        </w:numPr>
        <w:spacing w:before="0" w:beforeAutospacing="0" w:after="0" w:afterAutospacing="0"/>
        <w:ind w:left="1077"/>
        <w:contextualSpacing/>
        <w:jc w:val="both"/>
        <w:rPr>
          <w:rFonts w:ascii="Trebuchet MS" w:eastAsiaTheme="minorEastAsia" w:hAnsi="Trebuchet MS" w:cstheme="minorHAnsi"/>
          <w:sz w:val="22"/>
          <w:szCs w:val="22"/>
          <w:lang w:val="ro-RO"/>
        </w:rPr>
      </w:pPr>
      <w:r>
        <w:rPr>
          <w:rFonts w:ascii="Trebuchet MS" w:eastAsiaTheme="minorEastAsia" w:hAnsi="Trebuchet MS" w:cstheme="minorHAnsi"/>
          <w:sz w:val="22"/>
          <w:szCs w:val="22"/>
          <w:lang w:val="ro-RO"/>
        </w:rPr>
        <w:t>sa fie justificata de facturi emise in conformitate cu prevederile legislatiei nationale/comunitare/ contracte/ procese verbale de receptie; </w:t>
      </w:r>
    </w:p>
    <w:p w14:paraId="12D8A778" w14:textId="77777777" w:rsidR="00C36993" w:rsidRDefault="00000000">
      <w:pPr>
        <w:pStyle w:val="yiv2521284041msonormal"/>
        <w:numPr>
          <w:ilvl w:val="0"/>
          <w:numId w:val="9"/>
        </w:numPr>
        <w:spacing w:before="0" w:beforeAutospacing="0" w:after="0" w:afterAutospacing="0"/>
        <w:ind w:left="1077"/>
        <w:contextualSpacing/>
        <w:jc w:val="both"/>
        <w:rPr>
          <w:rFonts w:ascii="Trebuchet MS" w:eastAsiaTheme="minorEastAsia" w:hAnsi="Trebuchet MS" w:cstheme="minorHAnsi"/>
          <w:sz w:val="22"/>
          <w:szCs w:val="22"/>
          <w:lang w:val="ro-RO"/>
        </w:rPr>
      </w:pPr>
      <w:r>
        <w:rPr>
          <w:rFonts w:ascii="Trebuchet MS" w:eastAsiaTheme="minorEastAsia" w:hAnsi="Trebuchet MS" w:cstheme="minorHAnsi"/>
          <w:sz w:val="22"/>
          <w:szCs w:val="22"/>
          <w:lang w:val="ro-RO"/>
        </w:rPr>
        <w:t>sa fie platita prin virament bancar; </w:t>
      </w:r>
    </w:p>
    <w:p w14:paraId="1C9D60AA" w14:textId="77777777" w:rsidR="00C36993" w:rsidRDefault="00000000">
      <w:pPr>
        <w:pStyle w:val="yiv2521284041msonormal"/>
        <w:numPr>
          <w:ilvl w:val="0"/>
          <w:numId w:val="9"/>
        </w:numPr>
        <w:spacing w:before="0" w:beforeAutospacing="0" w:after="0" w:afterAutospacing="0"/>
        <w:ind w:left="1077"/>
        <w:contextualSpacing/>
        <w:jc w:val="both"/>
        <w:rPr>
          <w:rFonts w:ascii="Trebuchet MS" w:eastAsiaTheme="minorEastAsia" w:hAnsi="Trebuchet MS" w:cstheme="minorHAnsi"/>
          <w:sz w:val="22"/>
          <w:szCs w:val="22"/>
          <w:lang w:val="ro-RO"/>
        </w:rPr>
      </w:pPr>
      <w:r>
        <w:rPr>
          <w:rFonts w:ascii="Trebuchet MS" w:eastAsiaTheme="minorEastAsia" w:hAnsi="Trebuchet MS" w:cstheme="minorHAnsi"/>
          <w:sz w:val="22"/>
          <w:szCs w:val="22"/>
          <w:lang w:val="ro-RO"/>
        </w:rPr>
        <w:t>sa fie angajata si platita in perioada de implementare a planului de afaceri; </w:t>
      </w:r>
    </w:p>
    <w:p w14:paraId="5C922AD4" w14:textId="77777777" w:rsidR="00C36993" w:rsidRDefault="00000000">
      <w:pPr>
        <w:pStyle w:val="yiv2521284041msonormal"/>
        <w:numPr>
          <w:ilvl w:val="0"/>
          <w:numId w:val="9"/>
        </w:numPr>
        <w:spacing w:before="0" w:beforeAutospacing="0" w:after="0" w:afterAutospacing="0"/>
        <w:ind w:left="1077"/>
        <w:contextualSpacing/>
        <w:jc w:val="both"/>
        <w:rPr>
          <w:rFonts w:ascii="Trebuchet MS" w:eastAsiaTheme="minorEastAsia" w:hAnsi="Trebuchet MS" w:cstheme="minorHAnsi"/>
          <w:sz w:val="22"/>
          <w:szCs w:val="22"/>
          <w:lang w:val="ro-RO"/>
        </w:rPr>
      </w:pPr>
      <w:r>
        <w:rPr>
          <w:rFonts w:ascii="Trebuchet MS" w:eastAsiaTheme="minorEastAsia" w:hAnsi="Trebuchet MS" w:cstheme="minorHAnsi"/>
          <w:sz w:val="22"/>
          <w:szCs w:val="22"/>
          <w:lang w:val="ro-RO"/>
        </w:rPr>
        <w:t>sa fie rezonabila, justificata si sa respecte principiile bunei gestiuni financiare, in special in ceea ce priveste economia si eficienta; </w:t>
      </w:r>
    </w:p>
    <w:p w14:paraId="6E81F562" w14:textId="77777777" w:rsidR="00C36993" w:rsidRDefault="00000000">
      <w:pPr>
        <w:pStyle w:val="yiv2521284041msonormal"/>
        <w:numPr>
          <w:ilvl w:val="0"/>
          <w:numId w:val="9"/>
        </w:numPr>
        <w:spacing w:before="0" w:beforeAutospacing="0" w:after="0" w:afterAutospacing="0"/>
        <w:ind w:left="1077"/>
        <w:contextualSpacing/>
        <w:jc w:val="both"/>
        <w:rPr>
          <w:rFonts w:ascii="Trebuchet MS" w:eastAsiaTheme="minorEastAsia" w:hAnsi="Trebuchet MS" w:cstheme="minorHAnsi"/>
          <w:sz w:val="22"/>
          <w:szCs w:val="22"/>
          <w:lang w:val="ro-RO"/>
        </w:rPr>
      </w:pPr>
      <w:r>
        <w:rPr>
          <w:rFonts w:ascii="Trebuchet MS" w:eastAsiaTheme="minorEastAsia" w:hAnsi="Trebuchet MS" w:cstheme="minorHAnsi"/>
          <w:sz w:val="22"/>
          <w:szCs w:val="22"/>
          <w:lang w:val="ro-RO"/>
        </w:rPr>
        <w:t xml:space="preserve"> sa fie inregistrata in contabilitatea beneficiarului;</w:t>
      </w:r>
    </w:p>
    <w:p w14:paraId="0AAF9FCC" w14:textId="77777777" w:rsidR="00C36993" w:rsidRDefault="00000000">
      <w:pPr>
        <w:pStyle w:val="yiv2521284041msonormal"/>
        <w:numPr>
          <w:ilvl w:val="0"/>
          <w:numId w:val="9"/>
        </w:numPr>
        <w:spacing w:before="0" w:beforeAutospacing="0" w:after="0" w:afterAutospacing="0"/>
        <w:ind w:left="1077"/>
        <w:contextualSpacing/>
        <w:jc w:val="both"/>
        <w:rPr>
          <w:rFonts w:ascii="Trebuchet MS" w:eastAsiaTheme="minorEastAsia" w:hAnsi="Trebuchet MS" w:cstheme="minorHAnsi"/>
          <w:sz w:val="22"/>
          <w:szCs w:val="22"/>
          <w:lang w:val="ro-RO"/>
        </w:rPr>
      </w:pPr>
      <w:r>
        <w:rPr>
          <w:rFonts w:ascii="Trebuchet MS" w:eastAsiaTheme="minorEastAsia" w:hAnsi="Trebuchet MS" w:cstheme="minorHAnsi"/>
          <w:sz w:val="22"/>
          <w:szCs w:val="22"/>
          <w:lang w:val="ro-RO"/>
        </w:rPr>
        <w:t>sa fie conforma cu prevederile legislatiei aplicabile la nivel national si la nivelul Uniunii Europene.</w:t>
      </w:r>
    </w:p>
    <w:p w14:paraId="475D1F48" w14:textId="77777777" w:rsidR="00482F86" w:rsidRDefault="00482F86">
      <w:pPr>
        <w:shd w:val="clear" w:color="auto" w:fill="FFFFFF" w:themeFill="background1"/>
        <w:spacing w:before="0" w:after="0" w:line="240" w:lineRule="auto"/>
        <w:jc w:val="both"/>
        <w:rPr>
          <w:rFonts w:ascii="Trebuchet MS" w:hAnsi="Trebuchet MS" w:cstheme="minorHAnsi"/>
          <w:sz w:val="22"/>
          <w:szCs w:val="22"/>
          <w:lang w:val="ro-RO"/>
        </w:rPr>
      </w:pPr>
    </w:p>
    <w:p w14:paraId="0E921DDE" w14:textId="57969849" w:rsidR="00C36993" w:rsidRDefault="00000000">
      <w:pPr>
        <w:shd w:val="clear" w:color="auto" w:fill="FFFFFF" w:themeFill="background1"/>
        <w:spacing w:before="0" w:after="0" w:line="240" w:lineRule="auto"/>
        <w:jc w:val="both"/>
        <w:rPr>
          <w:rFonts w:ascii="Trebuchet MS" w:hAnsi="Trebuchet MS"/>
          <w:sz w:val="22"/>
          <w:szCs w:val="22"/>
          <w:lang w:val="ro-RO"/>
        </w:rPr>
      </w:pPr>
      <w:r>
        <w:rPr>
          <w:rFonts w:ascii="Trebuchet MS" w:hAnsi="Trebuchet MS" w:cstheme="minorHAnsi"/>
          <w:sz w:val="22"/>
          <w:szCs w:val="22"/>
          <w:lang w:val="ro-RO"/>
        </w:rPr>
        <w:t>ATENTIE: Un plan de afaceri nu trebuie sa contina in mod obligatoriu toate categoriile de cheltuieli eligibile mentionate mai sus, cu exceptia capitolului 14 Cheltuieli de informare si publicitate aferente functionarii intreprinderilor. Cheltuielile sunt eligibile in masura in care sunt necesare activitatilor eligibile ale proiectului si se regasesc in lista de cheltuieli de mai sus. Obiectele/bunurile, fie ele mobile sau imobile finantate in cadrul proiectului trebuie sa fie folosite conform scopului destinat, mentionat in planul de afaceri si acestea nu pot fi vandute, inchiriate (cu exceptia activitatilor de inchiriere) sau instrainate sub orice forma prevazuta de legislatia in vigoare, pe perioada de implementare si sustenabilitate a planului de afaceri.</w:t>
      </w:r>
    </w:p>
    <w:p w14:paraId="16908F70" w14:textId="77777777" w:rsidR="00C36993" w:rsidRDefault="00000000">
      <w:pPr>
        <w:shd w:val="clear" w:color="auto" w:fill="FFFFFF" w:themeFill="background1"/>
        <w:spacing w:before="0" w:after="0" w:line="240" w:lineRule="auto"/>
        <w:jc w:val="both"/>
        <w:rPr>
          <w:rFonts w:ascii="Trebuchet MS" w:hAnsi="Trebuchet MS" w:cstheme="minorHAnsi"/>
          <w:sz w:val="22"/>
          <w:szCs w:val="22"/>
          <w:lang w:val="ro-RO"/>
        </w:rPr>
      </w:pPr>
      <w:r>
        <w:rPr>
          <w:rFonts w:ascii="Trebuchet MS" w:hAnsi="Trebuchet MS" w:cstheme="minorHAnsi"/>
          <w:sz w:val="22"/>
          <w:szCs w:val="22"/>
          <w:lang w:val="ro-RO"/>
        </w:rPr>
        <w:t>Părțile sociale ale întreprinderii care beneficiază de ajutor de minimis, nu pot fi cesionate pe parcursul perioadei de implementare și sustenabilitate a planului de afaceri.</w:t>
      </w:r>
    </w:p>
    <w:p w14:paraId="42DB8199" w14:textId="77777777" w:rsidR="00C36993" w:rsidRDefault="00C36993">
      <w:pPr>
        <w:spacing w:before="0" w:after="0" w:line="240" w:lineRule="auto"/>
        <w:jc w:val="both"/>
        <w:rPr>
          <w:rFonts w:ascii="Trebuchet MS" w:hAnsi="Trebuchet MS" w:cstheme="minorHAnsi"/>
          <w:b/>
          <w:color w:val="0070C0"/>
          <w:sz w:val="22"/>
          <w:szCs w:val="22"/>
          <w:highlight w:val="yellow"/>
          <w:lang w:val="ro-RO"/>
        </w:rPr>
      </w:pPr>
    </w:p>
    <w:p w14:paraId="7A07901D" w14:textId="77777777" w:rsidR="00C36993" w:rsidRDefault="00C36993">
      <w:pPr>
        <w:spacing w:before="0" w:after="0" w:line="240" w:lineRule="auto"/>
        <w:jc w:val="both"/>
        <w:rPr>
          <w:rFonts w:ascii="Trebuchet MS" w:hAnsi="Trebuchet MS" w:cstheme="minorHAnsi"/>
          <w:sz w:val="22"/>
          <w:szCs w:val="22"/>
          <w:lang w:val="ro-RO"/>
        </w:rPr>
      </w:pPr>
    </w:p>
    <w:p w14:paraId="0F3097F5" w14:textId="77777777" w:rsidR="00C36993" w:rsidRDefault="00000000">
      <w:pPr>
        <w:spacing w:before="0" w:after="0" w:line="240" w:lineRule="auto"/>
        <w:contextualSpacing/>
        <w:rPr>
          <w:rFonts w:ascii="Trebuchet MS" w:hAnsi="Trebuchet MS" w:cstheme="minorHAnsi"/>
          <w:b/>
          <w:bCs/>
          <w:sz w:val="22"/>
          <w:szCs w:val="22"/>
          <w:lang w:val="ro-RO"/>
        </w:rPr>
      </w:pPr>
      <w:r>
        <w:rPr>
          <w:rFonts w:ascii="Trebuchet MS" w:hAnsi="Trebuchet MS" w:cstheme="minorHAnsi"/>
          <w:b/>
          <w:bCs/>
          <w:sz w:val="22"/>
          <w:szCs w:val="22"/>
          <w:lang w:val="ro-RO"/>
        </w:rPr>
        <w:t>ANEXE</w:t>
      </w:r>
    </w:p>
    <w:p w14:paraId="56424960" w14:textId="77777777" w:rsidR="00C36993" w:rsidRDefault="00C36993">
      <w:pPr>
        <w:spacing w:before="0" w:after="0" w:line="240" w:lineRule="auto"/>
        <w:contextualSpacing/>
        <w:rPr>
          <w:rFonts w:ascii="Trebuchet MS" w:hAnsi="Trebuchet MS" w:cstheme="minorHAnsi"/>
          <w:b/>
          <w:bCs/>
          <w:sz w:val="22"/>
          <w:szCs w:val="22"/>
          <w:lang w:val="ro-RO"/>
        </w:rPr>
      </w:pPr>
    </w:p>
    <w:p w14:paraId="4805CAA1" w14:textId="77777777" w:rsidR="00C36993" w:rsidRDefault="00000000">
      <w:pPr>
        <w:spacing w:before="0" w:after="0" w:line="240" w:lineRule="auto"/>
        <w:contextualSpacing/>
        <w:rPr>
          <w:rFonts w:ascii="Trebuchet MS" w:hAnsi="Trebuchet MS" w:cstheme="minorHAnsi"/>
          <w:b/>
          <w:bCs/>
          <w:sz w:val="22"/>
          <w:szCs w:val="22"/>
          <w:lang w:val="ro-RO"/>
        </w:rPr>
      </w:pPr>
      <w:r>
        <w:rPr>
          <w:rFonts w:ascii="Trebuchet MS" w:hAnsi="Trebuchet MS" w:cstheme="minorHAnsi"/>
          <w:b/>
          <w:bCs/>
          <w:sz w:val="22"/>
          <w:szCs w:val="22"/>
          <w:lang w:val="ro-RO"/>
        </w:rPr>
        <w:t>Anexa 1 – Cerere inscriere plan afaceri</w:t>
      </w:r>
    </w:p>
    <w:p w14:paraId="213B6BC4" w14:textId="77777777" w:rsidR="00C36993" w:rsidRDefault="00000000">
      <w:pPr>
        <w:spacing w:before="0" w:after="0" w:line="240" w:lineRule="auto"/>
        <w:contextualSpacing/>
        <w:rPr>
          <w:rFonts w:ascii="Trebuchet MS" w:hAnsi="Trebuchet MS" w:cstheme="minorHAnsi"/>
          <w:b/>
          <w:bCs/>
          <w:sz w:val="22"/>
          <w:szCs w:val="22"/>
          <w:lang w:val="ro-RO"/>
        </w:rPr>
      </w:pPr>
      <w:r>
        <w:rPr>
          <w:rFonts w:ascii="Trebuchet MS" w:hAnsi="Trebuchet MS" w:cstheme="minorHAnsi"/>
          <w:b/>
          <w:bCs/>
          <w:sz w:val="22"/>
          <w:szCs w:val="22"/>
          <w:lang w:val="ro-RO"/>
        </w:rPr>
        <w:t>Anexa 2 – Model plan de afaceri</w:t>
      </w:r>
    </w:p>
    <w:p w14:paraId="7FA1F98B" w14:textId="77777777" w:rsidR="00C36993" w:rsidRDefault="00000000">
      <w:pPr>
        <w:spacing w:before="0" w:after="0" w:line="240" w:lineRule="auto"/>
        <w:contextualSpacing/>
        <w:rPr>
          <w:rFonts w:ascii="Trebuchet MS" w:hAnsi="Trebuchet MS" w:cstheme="minorHAnsi"/>
          <w:b/>
          <w:bCs/>
          <w:sz w:val="22"/>
          <w:szCs w:val="22"/>
          <w:lang w:val="ro-RO"/>
        </w:rPr>
      </w:pPr>
      <w:r>
        <w:rPr>
          <w:rFonts w:ascii="Trebuchet MS" w:hAnsi="Trebuchet MS" w:cstheme="minorHAnsi"/>
          <w:b/>
          <w:bCs/>
          <w:sz w:val="22"/>
          <w:szCs w:val="22"/>
          <w:lang w:val="ro-RO"/>
        </w:rPr>
        <w:t>Anexa 3 – Model buget plan de afaceri</w:t>
      </w:r>
    </w:p>
    <w:p w14:paraId="03EF444F" w14:textId="77777777" w:rsidR="00C36993" w:rsidRDefault="00000000">
      <w:pPr>
        <w:spacing w:before="0" w:after="0" w:line="240" w:lineRule="auto"/>
        <w:contextualSpacing/>
        <w:rPr>
          <w:rFonts w:ascii="Trebuchet MS" w:hAnsi="Trebuchet MS" w:cstheme="minorHAnsi"/>
          <w:b/>
          <w:bCs/>
          <w:sz w:val="22"/>
          <w:szCs w:val="22"/>
          <w:lang w:val="ro-RO"/>
        </w:rPr>
      </w:pPr>
      <w:r>
        <w:rPr>
          <w:rFonts w:ascii="Trebuchet MS" w:hAnsi="Trebuchet MS" w:cstheme="minorHAnsi"/>
          <w:b/>
          <w:bCs/>
          <w:sz w:val="22"/>
          <w:szCs w:val="22"/>
          <w:lang w:val="ro-RO"/>
        </w:rPr>
        <w:t>Anexa 4 – Declaratie de angajament</w:t>
      </w:r>
    </w:p>
    <w:p w14:paraId="0D1C3317" w14:textId="77777777" w:rsidR="00C36993" w:rsidRDefault="00000000">
      <w:pPr>
        <w:spacing w:before="0" w:after="0" w:line="240" w:lineRule="auto"/>
        <w:contextualSpacing/>
        <w:rPr>
          <w:rFonts w:ascii="Trebuchet MS" w:hAnsi="Trebuchet MS" w:cstheme="minorHAnsi"/>
          <w:b/>
          <w:bCs/>
          <w:sz w:val="22"/>
          <w:szCs w:val="22"/>
          <w:lang w:val="ro-RO"/>
        </w:rPr>
      </w:pPr>
      <w:r>
        <w:rPr>
          <w:rFonts w:ascii="Trebuchet MS" w:hAnsi="Trebuchet MS" w:cstheme="minorHAnsi"/>
          <w:b/>
          <w:bCs/>
          <w:sz w:val="22"/>
          <w:szCs w:val="22"/>
          <w:lang w:val="ro-RO"/>
        </w:rPr>
        <w:t>Anexa 5 – Declaratie de eligibilitate</w:t>
      </w:r>
    </w:p>
    <w:p w14:paraId="0DE0A92A" w14:textId="25BF52AC" w:rsidR="00C36993" w:rsidRDefault="00000000">
      <w:pPr>
        <w:spacing w:before="0" w:after="0" w:line="240" w:lineRule="auto"/>
        <w:contextualSpacing/>
        <w:rPr>
          <w:rFonts w:ascii="Trebuchet MS" w:hAnsi="Trebuchet MS" w:cstheme="minorHAnsi"/>
          <w:b/>
          <w:bCs/>
          <w:sz w:val="22"/>
          <w:szCs w:val="22"/>
          <w:lang w:val="ro-RO"/>
        </w:rPr>
      </w:pPr>
      <w:r>
        <w:rPr>
          <w:rFonts w:ascii="Trebuchet MS" w:hAnsi="Trebuchet MS" w:cstheme="minorHAnsi"/>
          <w:b/>
          <w:bCs/>
          <w:sz w:val="22"/>
          <w:szCs w:val="22"/>
          <w:lang w:val="ro-RO"/>
        </w:rPr>
        <w:t>Anexa 6 – Declaratie privind evitarea dublei finantari</w:t>
      </w:r>
    </w:p>
    <w:p w14:paraId="37D34EFA" w14:textId="40899307" w:rsidR="002D79FF" w:rsidRDefault="002D79FF">
      <w:pPr>
        <w:spacing w:before="0" w:after="0" w:line="240" w:lineRule="auto"/>
        <w:contextualSpacing/>
        <w:rPr>
          <w:rFonts w:ascii="Trebuchet MS" w:hAnsi="Trebuchet MS" w:cstheme="minorHAnsi"/>
          <w:b/>
          <w:bCs/>
          <w:sz w:val="22"/>
          <w:szCs w:val="22"/>
          <w:lang w:val="ro-RO"/>
        </w:rPr>
      </w:pPr>
    </w:p>
    <w:p w14:paraId="78DA54F2" w14:textId="2B840077" w:rsidR="002D79FF" w:rsidRPr="002B5913" w:rsidRDefault="002D79FF" w:rsidP="00597C09">
      <w:pPr>
        <w:spacing w:before="0" w:after="0" w:line="240" w:lineRule="auto"/>
        <w:contextualSpacing/>
        <w:jc w:val="both"/>
        <w:rPr>
          <w:color w:val="FF0000"/>
          <w:lang w:val="ro-RO"/>
        </w:rPr>
      </w:pPr>
      <w:r w:rsidRPr="002B5913">
        <w:rPr>
          <w:rFonts w:ascii="Trebuchet MS" w:hAnsi="Trebuchet MS" w:cstheme="minorHAnsi"/>
          <w:b/>
          <w:bCs/>
          <w:color w:val="FF0000"/>
          <w:sz w:val="22"/>
          <w:szCs w:val="22"/>
          <w:lang w:val="ro-RO"/>
        </w:rPr>
        <w:t xml:space="preserve">*Nota: Toate documentele care sunt anexa la aceasta metodologie se vor regasi in format editabil in cadrul platformei </w:t>
      </w:r>
      <w:r w:rsidR="0025401F" w:rsidRPr="002B5913">
        <w:rPr>
          <w:rFonts w:ascii="Trebuchet MS" w:hAnsi="Trebuchet MS" w:cstheme="minorHAnsi"/>
          <w:b/>
          <w:bCs/>
          <w:color w:val="FF0000"/>
          <w:sz w:val="22"/>
          <w:szCs w:val="22"/>
          <w:lang w:val="ro-RO"/>
        </w:rPr>
        <w:t>de facilitare a procesului de dezvoltare antreprenoriala</w:t>
      </w:r>
      <w:r w:rsidR="00597C09" w:rsidRPr="002B5913">
        <w:rPr>
          <w:rFonts w:ascii="Trebuchet MS" w:hAnsi="Trebuchet MS" w:cstheme="minorHAnsi"/>
          <w:b/>
          <w:bCs/>
          <w:color w:val="FF0000"/>
          <w:sz w:val="22"/>
          <w:szCs w:val="22"/>
          <w:lang w:val="ro-RO"/>
        </w:rPr>
        <w:t xml:space="preserve"> si pot fi descarcate si completate incepand cu data de 17.11.2022, ora 10.00.</w:t>
      </w:r>
    </w:p>
    <w:sectPr w:rsidR="002D79FF" w:rsidRPr="002B5913">
      <w:headerReference w:type="default" r:id="rId8"/>
      <w:footerReference w:type="default" r:id="rId9"/>
      <w:pgSz w:w="11906" w:h="16838"/>
      <w:pgMar w:top="1276" w:right="1134" w:bottom="1440" w:left="1440" w:header="284" w:footer="0" w:gutter="0"/>
      <w:cols w:space="720"/>
      <w:formProt w:val="0"/>
      <w:docGrid w:linePitch="36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2EEE7E" w14:textId="77777777" w:rsidR="000A4412" w:rsidRDefault="000A4412">
      <w:pPr>
        <w:spacing w:before="0" w:after="0" w:line="240" w:lineRule="auto"/>
      </w:pPr>
      <w:r>
        <w:separator/>
      </w:r>
    </w:p>
  </w:endnote>
  <w:endnote w:type="continuationSeparator" w:id="0">
    <w:p w14:paraId="0BB6FD4E" w14:textId="77777777" w:rsidR="000A4412" w:rsidRDefault="000A441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00000003" w:usb1="00000000" w:usb2="00000000" w:usb3="00000000" w:csb0="00000001" w:csb1="00000000"/>
  </w:font>
  <w:font w:name="OpenSymbol">
    <w:altName w:val="Cambria"/>
    <w:charset w:val="00"/>
    <w:family w:val="roman"/>
    <w:pitch w:val="variable"/>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0670119"/>
      <w:docPartObj>
        <w:docPartGallery w:val="Page Numbers (Bottom of Page)"/>
        <w:docPartUnique/>
      </w:docPartObj>
    </w:sdtPr>
    <w:sdtContent>
      <w:p w14:paraId="0D277D8E" w14:textId="77777777" w:rsidR="00C36993" w:rsidRDefault="00000000">
        <w:pPr>
          <w:pStyle w:val="Footer"/>
          <w:jc w:val="center"/>
        </w:pPr>
        <w:r>
          <w:fldChar w:fldCharType="begin"/>
        </w:r>
        <w:r>
          <w:instrText>PAGE</w:instrText>
        </w:r>
        <w:r>
          <w:fldChar w:fldCharType="separate"/>
        </w:r>
        <w:r>
          <w:t>1</w:t>
        </w:r>
        <w:r>
          <w:fldChar w:fldCharType="end"/>
        </w:r>
      </w:p>
    </w:sdtContent>
  </w:sdt>
  <w:p w14:paraId="3F086BB4" w14:textId="77777777" w:rsidR="00C36993" w:rsidRDefault="00C369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594E9E" w14:textId="77777777" w:rsidR="000A4412" w:rsidRDefault="000A4412">
      <w:pPr>
        <w:spacing w:before="0" w:after="0" w:line="240" w:lineRule="auto"/>
      </w:pPr>
      <w:r>
        <w:separator/>
      </w:r>
    </w:p>
  </w:footnote>
  <w:footnote w:type="continuationSeparator" w:id="0">
    <w:p w14:paraId="78256C5A" w14:textId="77777777" w:rsidR="000A4412" w:rsidRDefault="000A4412">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7BC20" w14:textId="77777777" w:rsidR="00C36993" w:rsidRDefault="00000000">
    <w:pPr>
      <w:pStyle w:val="Header"/>
      <w:jc w:val="center"/>
    </w:pPr>
    <w:r>
      <w:rPr>
        <w:noProof/>
      </w:rPr>
      <w:drawing>
        <wp:inline distT="0" distB="0" distL="0" distR="0" wp14:anchorId="291BA499" wp14:editId="24863F8D">
          <wp:extent cx="5122545" cy="96012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pic:cNvPicPr>
                    <a:picLocks noChangeAspect="1" noChangeArrowheads="1"/>
                  </pic:cNvPicPr>
                </pic:nvPicPr>
                <pic:blipFill>
                  <a:blip r:embed="rId1"/>
                  <a:stretch>
                    <a:fillRect/>
                  </a:stretch>
                </pic:blipFill>
                <pic:spPr bwMode="auto">
                  <a:xfrm>
                    <a:off x="0" y="0"/>
                    <a:ext cx="5122545" cy="960120"/>
                  </a:xfrm>
                  <a:prstGeom prst="rect">
                    <a:avLst/>
                  </a:prstGeom>
                </pic:spPr>
              </pic:pic>
            </a:graphicData>
          </a:graphic>
        </wp:inline>
      </w:drawing>
    </w:r>
  </w:p>
  <w:p w14:paraId="4348D9C9" w14:textId="77777777" w:rsidR="00C36993"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contextualSpacing/>
      <w:jc w:val="both"/>
      <w:rPr>
        <w:sz w:val="16"/>
        <w:szCs w:val="16"/>
        <w:lang w:val="es-ES"/>
      </w:rPr>
    </w:pPr>
    <w:r>
      <w:rPr>
        <w:rFonts w:cstheme="minorHAnsi"/>
        <w:bCs/>
        <w:sz w:val="16"/>
        <w:szCs w:val="16"/>
        <w:lang w:val="ro-RO"/>
      </w:rPr>
      <w:t>FONDUL SOCIAL EUROPEAN</w:t>
    </w:r>
  </w:p>
  <w:p w14:paraId="5CD7DCC5" w14:textId="77777777" w:rsidR="00C36993"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contextualSpacing/>
      <w:jc w:val="both"/>
      <w:rPr>
        <w:rFonts w:asciiTheme="minorHAnsi" w:hAnsiTheme="minorHAnsi" w:cstheme="minorHAnsi"/>
        <w:bCs/>
        <w:sz w:val="16"/>
        <w:szCs w:val="16"/>
        <w:lang w:val="ro-RO"/>
      </w:rPr>
    </w:pPr>
    <w:r>
      <w:rPr>
        <w:rFonts w:cstheme="minorHAnsi"/>
        <w:bCs/>
        <w:sz w:val="16"/>
        <w:szCs w:val="16"/>
        <w:lang w:val="ro-RO"/>
      </w:rPr>
      <w:t xml:space="preserve">Programul Operaţional Capital Uman 2014-2020 </w:t>
    </w:r>
  </w:p>
  <w:p w14:paraId="603D48DB" w14:textId="77777777" w:rsidR="00C36993"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contextualSpacing/>
      <w:jc w:val="both"/>
      <w:rPr>
        <w:rFonts w:asciiTheme="minorHAnsi" w:hAnsiTheme="minorHAnsi" w:cstheme="minorHAnsi"/>
        <w:bCs/>
        <w:sz w:val="16"/>
        <w:szCs w:val="16"/>
        <w:lang w:val="ro-RO"/>
      </w:rPr>
    </w:pPr>
    <w:r>
      <w:rPr>
        <w:rFonts w:cstheme="minorHAnsi"/>
        <w:bCs/>
        <w:sz w:val="16"/>
        <w:szCs w:val="16"/>
        <w:lang w:val="ro-RO"/>
      </w:rPr>
      <w:t>Axa prioritară 1 – Initiațiva „Locuri de muncă pentru tineri”</w:t>
    </w:r>
  </w:p>
  <w:p w14:paraId="2A20EADA" w14:textId="77777777" w:rsidR="00C36993"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contextualSpacing/>
      <w:jc w:val="both"/>
      <w:rPr>
        <w:rFonts w:asciiTheme="minorHAnsi" w:hAnsiTheme="minorHAnsi" w:cstheme="minorHAnsi"/>
        <w:bCs/>
        <w:sz w:val="16"/>
        <w:szCs w:val="16"/>
        <w:lang w:val="ro-RO"/>
      </w:rPr>
    </w:pPr>
    <w:r>
      <w:rPr>
        <w:rFonts w:cstheme="minorHAnsi"/>
        <w:bCs/>
        <w:sz w:val="16"/>
        <w:szCs w:val="16"/>
        <w:lang w:val="ro-RO"/>
      </w:rPr>
      <w:t>Obiectivul Specific 1.1 - Creșterea ocupării tinerilor NEETs șomeri cu vârsta între 16 - 29 ani, înregistrați la Serviciul Public de Ocupare, cu rezidența în regiunile eligibile</w:t>
    </w:r>
  </w:p>
  <w:p w14:paraId="4BDE793F" w14:textId="77777777" w:rsidR="00C36993"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contextualSpacing/>
      <w:jc w:val="both"/>
      <w:rPr>
        <w:rFonts w:asciiTheme="minorHAnsi" w:hAnsiTheme="minorHAnsi" w:cstheme="minorHAnsi"/>
        <w:bCs/>
        <w:sz w:val="16"/>
        <w:szCs w:val="16"/>
        <w:lang w:val="ro-RO"/>
      </w:rPr>
    </w:pPr>
    <w:r>
      <w:rPr>
        <w:rFonts w:cstheme="minorHAnsi"/>
        <w:bCs/>
        <w:sz w:val="16"/>
        <w:szCs w:val="16"/>
        <w:lang w:val="ro-RO"/>
      </w:rPr>
      <w:t>Obiectivul Specific 1.2 - Îmbunătățirea nivelului de competențe, inclusiv prin evaluarea și certificarea competențelor dobândite în sistem non-formal și informal al tinerilor NEETs șomeri cu vârsta între 16 - 29 ani, înregistrați la Serviciul Public de Ocupare, cu rezidența în regiunile eligibile</w:t>
    </w:r>
  </w:p>
  <w:p w14:paraId="30DE4DBD" w14:textId="77777777" w:rsidR="00C36993" w:rsidRDefault="00000000">
    <w:pPr>
      <w:spacing w:before="0" w:after="0"/>
      <w:rPr>
        <w:rFonts w:asciiTheme="minorHAnsi" w:hAnsiTheme="minorHAnsi" w:cstheme="minorHAnsi"/>
        <w:bCs/>
        <w:sz w:val="16"/>
        <w:szCs w:val="16"/>
        <w:lang w:val="ro-RO"/>
      </w:rPr>
    </w:pPr>
    <w:r>
      <w:rPr>
        <w:rFonts w:cstheme="minorHAnsi"/>
        <w:bCs/>
        <w:sz w:val="16"/>
        <w:szCs w:val="16"/>
        <w:lang w:val="ro-RO"/>
      </w:rPr>
      <w:t>Titlul proiectului: Start 4 NEETs Sud-Est; Contract POCU/991/1/3 /154443</w:t>
    </w:r>
  </w:p>
  <w:p w14:paraId="5B591C0F" w14:textId="77777777" w:rsidR="00C36993" w:rsidRDefault="00000000">
    <w:pPr>
      <w:spacing w:before="0" w:after="0"/>
      <w:rPr>
        <w:rFonts w:asciiTheme="minorHAnsi" w:hAnsiTheme="minorHAnsi" w:cstheme="minorHAnsi"/>
        <w:b/>
        <w:sz w:val="16"/>
        <w:szCs w:val="16"/>
        <w:lang w:val="ro-RO"/>
      </w:rPr>
    </w:pPr>
    <w:r>
      <w:rPr>
        <w:rFonts w:cstheme="minorHAnsi"/>
        <w:bCs/>
        <w:sz w:val="16"/>
        <w:szCs w:val="16"/>
        <w:lang w:val="ro-RO"/>
      </w:rPr>
      <w:t>Lider: RD GLOBAL PROJECT CONSULTING SRL | Membru 1 – PROJECT MANAGEMENT SOLUTION SRL</w:t>
    </w:r>
  </w:p>
  <w:p w14:paraId="04964179" w14:textId="77777777" w:rsidR="00C36993" w:rsidRDefault="00C36993">
    <w:pPr>
      <w:pStyle w:val="Header"/>
      <w:jc w:val="center"/>
      <w:rPr>
        <w:lang w:val="ro-R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6674F"/>
    <w:multiLevelType w:val="multilevel"/>
    <w:tmpl w:val="27DC9374"/>
    <w:lvl w:ilvl="0">
      <w:start w:val="1"/>
      <w:numFmt w:val="bullet"/>
      <w:lvlText w:val="•"/>
      <w:lvlJc w:val="left"/>
      <w:pPr>
        <w:ind w:left="1800" w:hanging="720"/>
      </w:pPr>
      <w:rPr>
        <w:rFonts w:ascii="Calibri" w:hAnsi="Calibri" w:cs="Calibri"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102C14A9"/>
    <w:multiLevelType w:val="multilevel"/>
    <w:tmpl w:val="7B74709E"/>
    <w:lvl w:ilvl="0">
      <w:start w:val="1"/>
      <w:numFmt w:val="bullet"/>
      <w:lvlText w:val=""/>
      <w:lvlJc w:val="left"/>
      <w:pPr>
        <w:ind w:left="1080" w:hanging="720"/>
      </w:pPr>
      <w:rPr>
        <w:rFonts w:ascii="Symbol" w:hAnsi="Symbol" w:cs="Symbol" w:hint="default"/>
        <w:sz w:val="22"/>
      </w:rPr>
    </w:lvl>
    <w:lvl w:ilvl="1">
      <w:start w:val="1"/>
      <w:numFmt w:val="bullet"/>
      <w:lvlText w:val="-"/>
      <w:lvlJc w:val="left"/>
      <w:pPr>
        <w:ind w:left="1440" w:hanging="360"/>
      </w:pPr>
      <w:rPr>
        <w:rFonts w:ascii="Calibri" w:hAnsi="Calibri" w:cs="Calibri"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20367EC4"/>
    <w:multiLevelType w:val="multilevel"/>
    <w:tmpl w:val="DF58B35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22B834F2"/>
    <w:multiLevelType w:val="multilevel"/>
    <w:tmpl w:val="D524866A"/>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2D9D0F80"/>
    <w:multiLevelType w:val="multilevel"/>
    <w:tmpl w:val="8FD421E8"/>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31FE14D1"/>
    <w:multiLevelType w:val="multilevel"/>
    <w:tmpl w:val="AE00C1CE"/>
    <w:lvl w:ilvl="0">
      <w:start w:val="1"/>
      <w:numFmt w:val="bullet"/>
      <w:lvlText w:val="•"/>
      <w:lvlJc w:val="left"/>
      <w:pPr>
        <w:ind w:left="1800" w:hanging="720"/>
      </w:pPr>
      <w:rPr>
        <w:rFonts w:ascii="Calibri" w:hAnsi="Calibri" w:cs="Calibri" w:hint="default"/>
        <w:sz w:val="22"/>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6" w15:restartNumberingAfterBreak="0">
    <w:nsid w:val="53DE3848"/>
    <w:multiLevelType w:val="multilevel"/>
    <w:tmpl w:val="C264FDC0"/>
    <w:lvl w:ilvl="0">
      <w:start w:val="1"/>
      <w:numFmt w:val="decimal"/>
      <w:lvlText w:val="%1."/>
      <w:lvlJc w:val="left"/>
      <w:pPr>
        <w:ind w:left="720" w:hanging="360"/>
      </w:pPr>
      <w:rPr>
        <w:rFonts w:ascii="Trebuchet MS" w:eastAsia="MS Mincho" w:hAnsi="Trebuchet MS" w:cs="Calibri"/>
        <w:b/>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61D4C26"/>
    <w:multiLevelType w:val="multilevel"/>
    <w:tmpl w:val="40009B96"/>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15:restartNumberingAfterBreak="0">
    <w:nsid w:val="5CCD7E1F"/>
    <w:multiLevelType w:val="multilevel"/>
    <w:tmpl w:val="779AEF04"/>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5FCA164E"/>
    <w:multiLevelType w:val="multilevel"/>
    <w:tmpl w:val="E1924D36"/>
    <w:lvl w:ilvl="0">
      <w:start w:val="1"/>
      <w:numFmt w:val="decimal"/>
      <w:lvlText w:val="%1."/>
      <w:lvlJc w:val="left"/>
      <w:pPr>
        <w:ind w:left="720" w:hanging="360"/>
      </w:pPr>
      <w:rPr>
        <w:rFonts w:ascii="Trebuchet MS" w:eastAsia="MS Mincho" w:hAnsi="Trebuchet MS" w:cs="Calibri"/>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15:restartNumberingAfterBreak="0">
    <w:nsid w:val="6E1D0CF4"/>
    <w:multiLevelType w:val="multilevel"/>
    <w:tmpl w:val="20687AC0"/>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289629548">
    <w:abstractNumId w:val="5"/>
  </w:num>
  <w:num w:numId="2" w16cid:durableId="1299073468">
    <w:abstractNumId w:val="0"/>
  </w:num>
  <w:num w:numId="3" w16cid:durableId="488596724">
    <w:abstractNumId w:val="10"/>
  </w:num>
  <w:num w:numId="4" w16cid:durableId="2014916107">
    <w:abstractNumId w:val="7"/>
  </w:num>
  <w:num w:numId="5" w16cid:durableId="1932199192">
    <w:abstractNumId w:val="9"/>
  </w:num>
  <w:num w:numId="6" w16cid:durableId="1698894078">
    <w:abstractNumId w:val="8"/>
  </w:num>
  <w:num w:numId="7" w16cid:durableId="855386074">
    <w:abstractNumId w:val="4"/>
  </w:num>
  <w:num w:numId="8" w16cid:durableId="411008119">
    <w:abstractNumId w:val="3"/>
  </w:num>
  <w:num w:numId="9" w16cid:durableId="1384058426">
    <w:abstractNumId w:val="1"/>
  </w:num>
  <w:num w:numId="10" w16cid:durableId="1219511326">
    <w:abstractNumId w:val="6"/>
  </w:num>
  <w:num w:numId="11" w16cid:durableId="17527008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6993"/>
    <w:rsid w:val="000A4412"/>
    <w:rsid w:val="00157CF2"/>
    <w:rsid w:val="00195F65"/>
    <w:rsid w:val="0025401F"/>
    <w:rsid w:val="002B5913"/>
    <w:rsid w:val="002D79FF"/>
    <w:rsid w:val="00391CE9"/>
    <w:rsid w:val="00431F58"/>
    <w:rsid w:val="00482F86"/>
    <w:rsid w:val="005420F7"/>
    <w:rsid w:val="00597C09"/>
    <w:rsid w:val="00600847"/>
    <w:rsid w:val="00682423"/>
    <w:rsid w:val="007A2149"/>
    <w:rsid w:val="00947D26"/>
    <w:rsid w:val="00B3045C"/>
    <w:rsid w:val="00C36993"/>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133158"/>
  <w15:docId w15:val="{CD6D323E-08F0-4230-AD2E-02D15BF77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3438"/>
    <w:pPr>
      <w:spacing w:before="100" w:after="200" w:line="276" w:lineRule="auto"/>
    </w:pPr>
    <w:rPr>
      <w:rFonts w:ascii="Calibri" w:eastAsiaTheme="minorEastAsia" w:hAnsi="Calibri"/>
      <w:szCs w:val="20"/>
      <w:lang w:val="en-GB"/>
    </w:rPr>
  </w:style>
  <w:style w:type="paragraph" w:styleId="Heading1">
    <w:name w:val="heading 1"/>
    <w:basedOn w:val="Normal"/>
    <w:next w:val="Normal"/>
    <w:link w:val="Heading1Char"/>
    <w:uiPriority w:val="9"/>
    <w:qFormat/>
    <w:rsid w:val="0013514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6A47B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3A6DF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CE3438"/>
  </w:style>
  <w:style w:type="character" w:customStyle="1" w:styleId="FooterChar">
    <w:name w:val="Footer Char"/>
    <w:basedOn w:val="DefaultParagraphFont"/>
    <w:link w:val="Footer"/>
    <w:uiPriority w:val="99"/>
    <w:qFormat/>
    <w:rsid w:val="00CE3438"/>
  </w:style>
  <w:style w:type="character" w:customStyle="1" w:styleId="InternetLink">
    <w:name w:val="Internet Link"/>
    <w:uiPriority w:val="99"/>
    <w:rsid w:val="00135142"/>
    <w:rPr>
      <w:color w:val="0000FF"/>
      <w:u w:val="single"/>
    </w:rPr>
  </w:style>
  <w:style w:type="character" w:customStyle="1" w:styleId="Heading1Char">
    <w:name w:val="Heading 1 Char"/>
    <w:basedOn w:val="DefaultParagraphFont"/>
    <w:link w:val="Heading1"/>
    <w:uiPriority w:val="9"/>
    <w:qFormat/>
    <w:rsid w:val="00135142"/>
    <w:rPr>
      <w:rFonts w:asciiTheme="majorHAnsi" w:eastAsiaTheme="majorEastAsia" w:hAnsiTheme="majorHAnsi" w:cstheme="majorBidi"/>
      <w:color w:val="2E74B5" w:themeColor="accent1" w:themeShade="BF"/>
      <w:sz w:val="32"/>
      <w:szCs w:val="32"/>
      <w:lang w:val="en-GB"/>
    </w:rPr>
  </w:style>
  <w:style w:type="character" w:customStyle="1" w:styleId="ListParagraphChar">
    <w:name w:val="List Paragraph Char"/>
    <w:link w:val="ListParagraph"/>
    <w:uiPriority w:val="34"/>
    <w:qFormat/>
    <w:locked/>
    <w:rsid w:val="00135142"/>
    <w:rPr>
      <w:rFonts w:eastAsiaTheme="minorEastAsia"/>
      <w:sz w:val="20"/>
      <w:szCs w:val="20"/>
      <w:lang w:val="en-GB"/>
    </w:rPr>
  </w:style>
  <w:style w:type="character" w:customStyle="1" w:styleId="FootnoteTextChar">
    <w:name w:val="Footnote Text Char"/>
    <w:basedOn w:val="DefaultParagraphFont"/>
    <w:link w:val="FootnoteText"/>
    <w:uiPriority w:val="99"/>
    <w:qFormat/>
    <w:rsid w:val="00E47F88"/>
    <w:rPr>
      <w:rFonts w:ascii="Calibri" w:eastAsia="Times New Roman" w:hAnsi="Calibri" w:cs="Times New Roman"/>
      <w:sz w:val="20"/>
      <w:szCs w:val="20"/>
    </w:rPr>
  </w:style>
  <w:style w:type="character" w:customStyle="1" w:styleId="FootnoteCharacters">
    <w:name w:val="Footnote Characters"/>
    <w:uiPriority w:val="99"/>
    <w:qFormat/>
    <w:rsid w:val="00E47F88"/>
    <w:rPr>
      <w:rFonts w:cs="Times New Roman"/>
      <w:vertAlign w:val="superscript"/>
    </w:rPr>
  </w:style>
  <w:style w:type="character" w:customStyle="1" w:styleId="FootnoteAnchor">
    <w:name w:val="Footnote Anchor"/>
    <w:rPr>
      <w:rFonts w:cs="Times New Roman"/>
      <w:vertAlign w:val="superscript"/>
    </w:rPr>
  </w:style>
  <w:style w:type="character" w:customStyle="1" w:styleId="Heading2Char">
    <w:name w:val="Heading 2 Char"/>
    <w:basedOn w:val="DefaultParagraphFont"/>
    <w:link w:val="Heading2"/>
    <w:uiPriority w:val="9"/>
    <w:semiHidden/>
    <w:qFormat/>
    <w:rsid w:val="006A47BA"/>
    <w:rPr>
      <w:rFonts w:asciiTheme="majorHAnsi" w:eastAsiaTheme="majorEastAsia" w:hAnsiTheme="majorHAnsi" w:cstheme="majorBidi"/>
      <w:color w:val="2E74B5" w:themeColor="accent1" w:themeShade="BF"/>
      <w:sz w:val="26"/>
      <w:szCs w:val="26"/>
      <w:lang w:val="en-GB"/>
    </w:rPr>
  </w:style>
  <w:style w:type="character" w:customStyle="1" w:styleId="BalloonTextChar">
    <w:name w:val="Balloon Text Char"/>
    <w:basedOn w:val="DefaultParagraphFont"/>
    <w:link w:val="BalloonText"/>
    <w:uiPriority w:val="99"/>
    <w:semiHidden/>
    <w:qFormat/>
    <w:rsid w:val="004A7EA1"/>
    <w:rPr>
      <w:rFonts w:ascii="Segoe UI" w:eastAsiaTheme="minorEastAsia" w:hAnsi="Segoe UI" w:cs="Segoe UI"/>
      <w:sz w:val="18"/>
      <w:szCs w:val="18"/>
      <w:lang w:val="en-GB"/>
    </w:rPr>
  </w:style>
  <w:style w:type="character" w:customStyle="1" w:styleId="Heading3Char">
    <w:name w:val="Heading 3 Char"/>
    <w:basedOn w:val="DefaultParagraphFont"/>
    <w:link w:val="Heading3"/>
    <w:uiPriority w:val="9"/>
    <w:semiHidden/>
    <w:qFormat/>
    <w:rsid w:val="003A6DF8"/>
    <w:rPr>
      <w:rFonts w:asciiTheme="majorHAnsi" w:eastAsiaTheme="majorEastAsia" w:hAnsiTheme="majorHAnsi" w:cstheme="majorBidi"/>
      <w:color w:val="1F4D78" w:themeColor="accent1" w:themeShade="7F"/>
      <w:sz w:val="24"/>
      <w:szCs w:val="24"/>
      <w:lang w:val="en-GB"/>
    </w:rPr>
  </w:style>
  <w:style w:type="character" w:styleId="Strong">
    <w:name w:val="Strong"/>
    <w:basedOn w:val="DefaultParagraphFont"/>
    <w:uiPriority w:val="22"/>
    <w:qFormat/>
    <w:rsid w:val="003A6DF8"/>
    <w:rPr>
      <w:b/>
      <w:bCs/>
    </w:rPr>
  </w:style>
  <w:style w:type="character" w:styleId="CommentReference">
    <w:name w:val="annotation reference"/>
    <w:basedOn w:val="DefaultParagraphFont"/>
    <w:uiPriority w:val="99"/>
    <w:semiHidden/>
    <w:unhideWhenUsed/>
    <w:qFormat/>
    <w:rsid w:val="003C12AE"/>
    <w:rPr>
      <w:sz w:val="18"/>
      <w:szCs w:val="18"/>
    </w:rPr>
  </w:style>
  <w:style w:type="character" w:customStyle="1" w:styleId="CommentTextChar">
    <w:name w:val="Comment Text Char"/>
    <w:basedOn w:val="DefaultParagraphFont"/>
    <w:link w:val="CommentText"/>
    <w:uiPriority w:val="99"/>
    <w:qFormat/>
    <w:rsid w:val="003C12AE"/>
    <w:rPr>
      <w:rFonts w:eastAsiaTheme="minorEastAsia"/>
      <w:sz w:val="24"/>
      <w:szCs w:val="24"/>
      <w:lang w:val="en-GB"/>
    </w:rPr>
  </w:style>
  <w:style w:type="character" w:customStyle="1" w:styleId="CommentSubjectChar">
    <w:name w:val="Comment Subject Char"/>
    <w:basedOn w:val="CommentTextChar"/>
    <w:link w:val="CommentSubject"/>
    <w:uiPriority w:val="99"/>
    <w:semiHidden/>
    <w:qFormat/>
    <w:rsid w:val="003C12AE"/>
    <w:rPr>
      <w:rFonts w:eastAsiaTheme="minorEastAsia"/>
      <w:b/>
      <w:bCs/>
      <w:sz w:val="20"/>
      <w:szCs w:val="20"/>
      <w:lang w:val="en-GB"/>
    </w:rPr>
  </w:style>
  <w:style w:type="character" w:customStyle="1" w:styleId="location">
    <w:name w:val="location"/>
    <w:basedOn w:val="DefaultParagraphFont"/>
    <w:qFormat/>
    <w:rsid w:val="00F76EBB"/>
  </w:style>
  <w:style w:type="character" w:styleId="Emphasis">
    <w:name w:val="Emphasis"/>
    <w:basedOn w:val="DefaultParagraphFont"/>
    <w:uiPriority w:val="20"/>
    <w:qFormat/>
    <w:rsid w:val="00274A87"/>
    <w:rPr>
      <w:i/>
      <w:iCs/>
    </w:rPr>
  </w:style>
  <w:style w:type="character" w:styleId="UnresolvedMention">
    <w:name w:val="Unresolved Mention"/>
    <w:basedOn w:val="DefaultParagraphFont"/>
    <w:uiPriority w:val="99"/>
    <w:semiHidden/>
    <w:unhideWhenUsed/>
    <w:qFormat/>
    <w:rsid w:val="00A94591"/>
    <w:rPr>
      <w:color w:val="605E5C"/>
      <w:shd w:val="clear" w:color="auto" w:fill="E1DFDD"/>
    </w:rPr>
  </w:style>
  <w:style w:type="character" w:customStyle="1" w:styleId="ListLabel1">
    <w:name w:val="ListLabel 1"/>
    <w:qFormat/>
    <w:rPr>
      <w:rFonts w:eastAsia="MS Mincho" w:cs="Helvetica"/>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eastAsia="MS Mincho" w:cs="Calibri"/>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eastAsia="Calibri" w:cs="Calibri"/>
    </w:rPr>
  </w:style>
  <w:style w:type="character" w:customStyle="1" w:styleId="ListLabel19">
    <w:name w:val="ListLabel 19"/>
    <w:qFormat/>
    <w:rPr>
      <w:rFonts w:eastAsia="Calibri" w:cs="Calibri"/>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Calibri" w:cs="Calibri"/>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eastAsia="Calibri" w:cs="Calibri"/>
      <w:sz w:val="24"/>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eastAsia="Calibri" w:cs="Calibri"/>
      <w:sz w:val="24"/>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eastAsia="Calibri" w:cs="Calibri"/>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eastAsia="MS Mincho" w:cs="Calibri"/>
      <w:sz w:val="24"/>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rFonts w:cs="Courier New"/>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rFonts w:cs="Courier New"/>
    </w:rPr>
  </w:style>
  <w:style w:type="character" w:customStyle="1" w:styleId="ListLabel61">
    <w:name w:val="ListLabel 61"/>
    <w:qFormat/>
    <w:rPr>
      <w:rFonts w:cs="Courier New"/>
    </w:rPr>
  </w:style>
  <w:style w:type="character" w:customStyle="1" w:styleId="ListLabel62">
    <w:name w:val="ListLabel 62"/>
    <w:qFormat/>
    <w:rPr>
      <w:rFonts w:cs="Courier New"/>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MS Mincho" w:cs="Calibri"/>
    </w:rPr>
  </w:style>
  <w:style w:type="character" w:customStyle="1" w:styleId="ListLabel70">
    <w:name w:val="ListLabel 70"/>
    <w:qFormat/>
    <w:rPr>
      <w:rFonts w:cs="Courier New"/>
    </w:rPr>
  </w:style>
  <w:style w:type="character" w:customStyle="1" w:styleId="ListLabel71">
    <w:name w:val="ListLabel 71"/>
    <w:qFormat/>
    <w:rPr>
      <w:rFonts w:cs="Courier New"/>
    </w:rPr>
  </w:style>
  <w:style w:type="character" w:customStyle="1" w:styleId="ListLabel72">
    <w:name w:val="ListLabel 72"/>
    <w:qFormat/>
    <w:rPr>
      <w:rFonts w:cs="Courier New"/>
    </w:rPr>
  </w:style>
  <w:style w:type="character" w:customStyle="1" w:styleId="ListLabel73">
    <w:name w:val="ListLabel 73"/>
    <w:qFormat/>
    <w:rPr>
      <w:rFonts w:eastAsia="Calibri" w:cs="Calibri"/>
    </w:rPr>
  </w:style>
  <w:style w:type="character" w:customStyle="1" w:styleId="ListLabel74">
    <w:name w:val="ListLabel 74"/>
    <w:qFormat/>
    <w:rPr>
      <w:rFonts w:cs="Courier New"/>
    </w:rPr>
  </w:style>
  <w:style w:type="character" w:customStyle="1" w:styleId="ListLabel75">
    <w:name w:val="ListLabel 75"/>
    <w:qFormat/>
    <w:rPr>
      <w:rFonts w:cs="Courier New"/>
    </w:rPr>
  </w:style>
  <w:style w:type="character" w:customStyle="1" w:styleId="ListLabel76">
    <w:name w:val="ListLabel 76"/>
    <w:qFormat/>
    <w:rPr>
      <w:rFonts w:cs="Courier New"/>
    </w:rPr>
  </w:style>
  <w:style w:type="character" w:customStyle="1" w:styleId="ListLabel77">
    <w:name w:val="ListLabel 77"/>
    <w:qFormat/>
    <w:rPr>
      <w:rFonts w:cs="Courier New"/>
    </w:rPr>
  </w:style>
  <w:style w:type="character" w:customStyle="1" w:styleId="ListLabel78">
    <w:name w:val="ListLabel 78"/>
    <w:qFormat/>
    <w:rPr>
      <w:rFonts w:cs="Courier New"/>
    </w:rPr>
  </w:style>
  <w:style w:type="character" w:customStyle="1" w:styleId="ListLabel79">
    <w:name w:val="ListLabel 79"/>
    <w:qFormat/>
    <w:rPr>
      <w:rFonts w:cstheme="minorHAnsi"/>
      <w:b/>
      <w:bCs/>
      <w:sz w:val="24"/>
      <w:szCs w:val="24"/>
      <w:lang w:val="ro-RO"/>
    </w:rPr>
  </w:style>
  <w:style w:type="character" w:customStyle="1" w:styleId="ListLabel80">
    <w:name w:val="ListLabel 80"/>
    <w:qFormat/>
    <w:rPr>
      <w:rFonts w:cstheme="minorHAnsi"/>
      <w:sz w:val="24"/>
      <w:szCs w:val="24"/>
      <w:lang w:val="ro-RO"/>
    </w:rPr>
  </w:style>
  <w:style w:type="character" w:customStyle="1" w:styleId="IndexLink">
    <w:name w:val="Index Link"/>
    <w:qFormat/>
  </w:style>
  <w:style w:type="character" w:customStyle="1" w:styleId="ListLabel81">
    <w:name w:val="ListLabel 81"/>
    <w:qFormat/>
    <w:rPr>
      <w:rFonts w:cs="Symbol"/>
      <w:sz w:val="24"/>
    </w:rPr>
  </w:style>
  <w:style w:type="character" w:customStyle="1" w:styleId="ListLabel82">
    <w:name w:val="ListLabel 82"/>
    <w:qFormat/>
    <w:rPr>
      <w:rFonts w:cs="Courier New"/>
    </w:rPr>
  </w:style>
  <w:style w:type="character" w:customStyle="1" w:styleId="ListLabel83">
    <w:name w:val="ListLabel 83"/>
    <w:qFormat/>
    <w:rPr>
      <w:rFonts w:cs="Wingdings"/>
    </w:rPr>
  </w:style>
  <w:style w:type="character" w:customStyle="1" w:styleId="ListLabel84">
    <w:name w:val="ListLabel 84"/>
    <w:qFormat/>
    <w:rPr>
      <w:rFonts w:cs="Symbol"/>
    </w:rPr>
  </w:style>
  <w:style w:type="character" w:customStyle="1" w:styleId="ListLabel85">
    <w:name w:val="ListLabel 85"/>
    <w:qFormat/>
    <w:rPr>
      <w:rFonts w:cs="Courier New"/>
    </w:rPr>
  </w:style>
  <w:style w:type="character" w:customStyle="1" w:styleId="ListLabel86">
    <w:name w:val="ListLabel 86"/>
    <w:qFormat/>
    <w:rPr>
      <w:rFonts w:cs="Wingdings"/>
    </w:rPr>
  </w:style>
  <w:style w:type="character" w:customStyle="1" w:styleId="ListLabel87">
    <w:name w:val="ListLabel 87"/>
    <w:qFormat/>
    <w:rPr>
      <w:rFonts w:cs="Symbol"/>
    </w:rPr>
  </w:style>
  <w:style w:type="character" w:customStyle="1" w:styleId="ListLabel88">
    <w:name w:val="ListLabel 88"/>
    <w:qFormat/>
    <w:rPr>
      <w:rFonts w:cs="Courier New"/>
    </w:rPr>
  </w:style>
  <w:style w:type="character" w:customStyle="1" w:styleId="ListLabel89">
    <w:name w:val="ListLabel 89"/>
    <w:qFormat/>
    <w:rPr>
      <w:rFonts w:cs="Wingdings"/>
    </w:rPr>
  </w:style>
  <w:style w:type="character" w:customStyle="1" w:styleId="ListLabel90">
    <w:name w:val="ListLabel 90"/>
    <w:qFormat/>
    <w:rPr>
      <w:rFonts w:cs="Calibri"/>
      <w:sz w:val="24"/>
    </w:rPr>
  </w:style>
  <w:style w:type="character" w:customStyle="1" w:styleId="ListLabel91">
    <w:name w:val="ListLabel 91"/>
    <w:qFormat/>
    <w:rPr>
      <w:rFonts w:cs="Courier New"/>
    </w:rPr>
  </w:style>
  <w:style w:type="character" w:customStyle="1" w:styleId="ListLabel92">
    <w:name w:val="ListLabel 92"/>
    <w:qFormat/>
    <w:rPr>
      <w:rFonts w:cs="Wingdings"/>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Wingdings"/>
    </w:rPr>
  </w:style>
  <w:style w:type="character" w:customStyle="1" w:styleId="ListLabel96">
    <w:name w:val="ListLabel 96"/>
    <w:qFormat/>
    <w:rPr>
      <w:rFonts w:cs="Symbol"/>
    </w:rPr>
  </w:style>
  <w:style w:type="character" w:customStyle="1" w:styleId="ListLabel97">
    <w:name w:val="ListLabel 97"/>
    <w:qFormat/>
    <w:rPr>
      <w:rFonts w:cs="Courier New"/>
    </w:rPr>
  </w:style>
  <w:style w:type="character" w:customStyle="1" w:styleId="ListLabel98">
    <w:name w:val="ListLabel 98"/>
    <w:qFormat/>
    <w:rPr>
      <w:rFonts w:cs="Wingdings"/>
    </w:rPr>
  </w:style>
  <w:style w:type="character" w:customStyle="1" w:styleId="ListLabel99">
    <w:name w:val="ListLabel 99"/>
    <w:qFormat/>
    <w:rPr>
      <w:rFonts w:cs="Calibri"/>
      <w:sz w:val="24"/>
    </w:rPr>
  </w:style>
  <w:style w:type="character" w:customStyle="1" w:styleId="ListLabel100">
    <w:name w:val="ListLabel 100"/>
    <w:qFormat/>
    <w:rPr>
      <w:rFonts w:cs="Courier New"/>
    </w:rPr>
  </w:style>
  <w:style w:type="character" w:customStyle="1" w:styleId="ListLabel101">
    <w:name w:val="ListLabel 101"/>
    <w:qFormat/>
    <w:rPr>
      <w:rFonts w:cs="Wingdings"/>
    </w:rPr>
  </w:style>
  <w:style w:type="character" w:customStyle="1" w:styleId="ListLabel102">
    <w:name w:val="ListLabel 102"/>
    <w:qFormat/>
    <w:rPr>
      <w:rFonts w:cs="Symbol"/>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sz w:val="24"/>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rFonts w:cs="Symbol"/>
    </w:rPr>
  </w:style>
  <w:style w:type="character" w:customStyle="1" w:styleId="ListLabel112">
    <w:name w:val="ListLabel 112"/>
    <w:qFormat/>
    <w:rPr>
      <w:rFonts w:cs="Courier New"/>
    </w:rPr>
  </w:style>
  <w:style w:type="character" w:customStyle="1" w:styleId="ListLabel113">
    <w:name w:val="ListLabel 113"/>
    <w:qFormat/>
    <w:rPr>
      <w:rFonts w:cs="Wingdings"/>
    </w:rPr>
  </w:style>
  <w:style w:type="character" w:customStyle="1" w:styleId="ListLabel114">
    <w:name w:val="ListLabel 114"/>
    <w:qFormat/>
    <w:rPr>
      <w:rFonts w:cs="Symbol"/>
    </w:rPr>
  </w:style>
  <w:style w:type="character" w:customStyle="1" w:styleId="ListLabel115">
    <w:name w:val="ListLabel 115"/>
    <w:qFormat/>
    <w:rPr>
      <w:rFonts w:cs="Courier New"/>
    </w:rPr>
  </w:style>
  <w:style w:type="character" w:customStyle="1" w:styleId="ListLabel116">
    <w:name w:val="ListLabel 116"/>
    <w:qFormat/>
    <w:rPr>
      <w:rFonts w:cs="Wingdings"/>
    </w:rPr>
  </w:style>
  <w:style w:type="character" w:customStyle="1" w:styleId="ListLabel117">
    <w:name w:val="ListLabel 117"/>
    <w:qFormat/>
    <w:rPr>
      <w:rFonts w:eastAsia="MS Mincho" w:cs="Calibri"/>
      <w:sz w:val="24"/>
    </w:rPr>
  </w:style>
  <w:style w:type="character" w:customStyle="1" w:styleId="ListLabel118">
    <w:name w:val="ListLabel 118"/>
    <w:qFormat/>
    <w:rPr>
      <w:rFonts w:cs="Courier New"/>
    </w:rPr>
  </w:style>
  <w:style w:type="character" w:customStyle="1" w:styleId="ListLabel119">
    <w:name w:val="ListLabel 119"/>
    <w:qFormat/>
    <w:rPr>
      <w:rFonts w:cs="Wingdings"/>
    </w:rPr>
  </w:style>
  <w:style w:type="character" w:customStyle="1" w:styleId="ListLabel120">
    <w:name w:val="ListLabel 120"/>
    <w:qFormat/>
    <w:rPr>
      <w:rFonts w:cs="Symbol"/>
    </w:rPr>
  </w:style>
  <w:style w:type="character" w:customStyle="1" w:styleId="ListLabel121">
    <w:name w:val="ListLabel 121"/>
    <w:qFormat/>
    <w:rPr>
      <w:rFonts w:cs="Courier New"/>
    </w:rPr>
  </w:style>
  <w:style w:type="character" w:customStyle="1" w:styleId="ListLabel122">
    <w:name w:val="ListLabel 122"/>
    <w:qFormat/>
    <w:rPr>
      <w:rFonts w:cs="Wingdings"/>
    </w:rPr>
  </w:style>
  <w:style w:type="character" w:customStyle="1" w:styleId="ListLabel123">
    <w:name w:val="ListLabel 123"/>
    <w:qFormat/>
    <w:rPr>
      <w:rFonts w:cs="Symbol"/>
    </w:rPr>
  </w:style>
  <w:style w:type="character" w:customStyle="1" w:styleId="ListLabel124">
    <w:name w:val="ListLabel 124"/>
    <w:qFormat/>
    <w:rPr>
      <w:rFonts w:cs="Courier New"/>
    </w:rPr>
  </w:style>
  <w:style w:type="character" w:customStyle="1" w:styleId="ListLabel125">
    <w:name w:val="ListLabel 125"/>
    <w:qFormat/>
    <w:rPr>
      <w:rFonts w:cs="Wingdings"/>
    </w:rPr>
  </w:style>
  <w:style w:type="character" w:customStyle="1" w:styleId="ListLabel126">
    <w:name w:val="ListLabel 126"/>
    <w:qFormat/>
    <w:rPr>
      <w:rFonts w:cs="Symbol"/>
      <w:sz w:val="24"/>
    </w:rPr>
  </w:style>
  <w:style w:type="character" w:customStyle="1" w:styleId="ListLabel127">
    <w:name w:val="ListLabel 127"/>
    <w:qFormat/>
    <w:rPr>
      <w:rFonts w:cs="Courier New"/>
    </w:rPr>
  </w:style>
  <w:style w:type="character" w:customStyle="1" w:styleId="ListLabel128">
    <w:name w:val="ListLabel 128"/>
    <w:qFormat/>
    <w:rPr>
      <w:rFonts w:cs="Wingdings"/>
    </w:rPr>
  </w:style>
  <w:style w:type="character" w:customStyle="1" w:styleId="ListLabel129">
    <w:name w:val="ListLabel 129"/>
    <w:qFormat/>
    <w:rPr>
      <w:rFonts w:cs="Symbol"/>
    </w:rPr>
  </w:style>
  <w:style w:type="character" w:customStyle="1" w:styleId="ListLabel130">
    <w:name w:val="ListLabel 130"/>
    <w:qFormat/>
    <w:rPr>
      <w:rFonts w:cs="Courier New"/>
    </w:rPr>
  </w:style>
  <w:style w:type="character" w:customStyle="1" w:styleId="ListLabel131">
    <w:name w:val="ListLabel 131"/>
    <w:qFormat/>
    <w:rPr>
      <w:rFonts w:cs="Wingdings"/>
    </w:rPr>
  </w:style>
  <w:style w:type="character" w:customStyle="1" w:styleId="ListLabel132">
    <w:name w:val="ListLabel 132"/>
    <w:qFormat/>
    <w:rPr>
      <w:rFonts w:cs="Symbol"/>
    </w:rPr>
  </w:style>
  <w:style w:type="character" w:customStyle="1" w:styleId="ListLabel133">
    <w:name w:val="ListLabel 133"/>
    <w:qFormat/>
    <w:rPr>
      <w:rFonts w:cs="Courier New"/>
    </w:rPr>
  </w:style>
  <w:style w:type="character" w:customStyle="1" w:styleId="ListLabel134">
    <w:name w:val="ListLabel 134"/>
    <w:qFormat/>
    <w:rPr>
      <w:rFonts w:cs="Wingdings"/>
    </w:rPr>
  </w:style>
  <w:style w:type="character" w:customStyle="1" w:styleId="ListLabel135">
    <w:name w:val="ListLabel 135"/>
    <w:qFormat/>
    <w:rPr>
      <w:rFonts w:cs="Symbol"/>
      <w:sz w:val="24"/>
    </w:rPr>
  </w:style>
  <w:style w:type="character" w:customStyle="1" w:styleId="ListLabel136">
    <w:name w:val="ListLabel 136"/>
    <w:qFormat/>
    <w:rPr>
      <w:rFonts w:cs="Courier New"/>
    </w:rPr>
  </w:style>
  <w:style w:type="character" w:customStyle="1" w:styleId="ListLabel137">
    <w:name w:val="ListLabel 137"/>
    <w:qFormat/>
    <w:rPr>
      <w:rFonts w:cs="Wingdings"/>
    </w:rPr>
  </w:style>
  <w:style w:type="character" w:customStyle="1" w:styleId="ListLabel138">
    <w:name w:val="ListLabel 138"/>
    <w:qFormat/>
    <w:rPr>
      <w:rFonts w:cs="Symbol"/>
    </w:rPr>
  </w:style>
  <w:style w:type="character" w:customStyle="1" w:styleId="ListLabel139">
    <w:name w:val="ListLabel 139"/>
    <w:qFormat/>
    <w:rPr>
      <w:rFonts w:cs="Courier New"/>
    </w:rPr>
  </w:style>
  <w:style w:type="character" w:customStyle="1" w:styleId="ListLabel140">
    <w:name w:val="ListLabel 140"/>
    <w:qFormat/>
    <w:rPr>
      <w:rFonts w:cs="Wingdings"/>
    </w:rPr>
  </w:style>
  <w:style w:type="character" w:customStyle="1" w:styleId="ListLabel141">
    <w:name w:val="ListLabel 141"/>
    <w:qFormat/>
    <w:rPr>
      <w:rFonts w:cs="Symbol"/>
    </w:rPr>
  </w:style>
  <w:style w:type="character" w:customStyle="1" w:styleId="ListLabel142">
    <w:name w:val="ListLabel 142"/>
    <w:qFormat/>
    <w:rPr>
      <w:rFonts w:cs="Courier New"/>
    </w:rPr>
  </w:style>
  <w:style w:type="character" w:customStyle="1" w:styleId="ListLabel143">
    <w:name w:val="ListLabel 143"/>
    <w:qFormat/>
    <w:rPr>
      <w:rFonts w:cs="Wingdings"/>
    </w:rPr>
  </w:style>
  <w:style w:type="character" w:customStyle="1" w:styleId="ListLabel144">
    <w:name w:val="ListLabel 144"/>
    <w:qFormat/>
    <w:rPr>
      <w:rFonts w:cs="Symbol"/>
      <w:sz w:val="24"/>
    </w:rPr>
  </w:style>
  <w:style w:type="character" w:customStyle="1" w:styleId="ListLabel145">
    <w:name w:val="ListLabel 145"/>
    <w:qFormat/>
    <w:rPr>
      <w:rFonts w:cs="Courier New"/>
    </w:rPr>
  </w:style>
  <w:style w:type="character" w:customStyle="1" w:styleId="ListLabel146">
    <w:name w:val="ListLabel 146"/>
    <w:qFormat/>
    <w:rPr>
      <w:rFonts w:cs="Wingdings"/>
    </w:rPr>
  </w:style>
  <w:style w:type="character" w:customStyle="1" w:styleId="ListLabel147">
    <w:name w:val="ListLabel 147"/>
    <w:qFormat/>
    <w:rPr>
      <w:rFonts w:cs="Symbol"/>
    </w:rPr>
  </w:style>
  <w:style w:type="character" w:customStyle="1" w:styleId="ListLabel148">
    <w:name w:val="ListLabel 148"/>
    <w:qFormat/>
    <w:rPr>
      <w:rFonts w:cs="Courier New"/>
    </w:rPr>
  </w:style>
  <w:style w:type="character" w:customStyle="1" w:styleId="ListLabel149">
    <w:name w:val="ListLabel 149"/>
    <w:qFormat/>
    <w:rPr>
      <w:rFonts w:cs="Wingdings"/>
    </w:rPr>
  </w:style>
  <w:style w:type="character" w:customStyle="1" w:styleId="ListLabel150">
    <w:name w:val="ListLabel 150"/>
    <w:qFormat/>
    <w:rPr>
      <w:rFonts w:cs="Symbol"/>
    </w:rPr>
  </w:style>
  <w:style w:type="character" w:customStyle="1" w:styleId="ListLabel151">
    <w:name w:val="ListLabel 151"/>
    <w:qFormat/>
    <w:rPr>
      <w:rFonts w:cs="Courier New"/>
    </w:rPr>
  </w:style>
  <w:style w:type="character" w:customStyle="1" w:styleId="ListLabel152">
    <w:name w:val="ListLabel 152"/>
    <w:qFormat/>
    <w:rPr>
      <w:rFonts w:cs="Wingdings"/>
    </w:rPr>
  </w:style>
  <w:style w:type="character" w:customStyle="1" w:styleId="ListLabel153">
    <w:name w:val="ListLabel 153"/>
    <w:qFormat/>
    <w:rPr>
      <w:rFonts w:cs="Symbol"/>
      <w:sz w:val="24"/>
    </w:rPr>
  </w:style>
  <w:style w:type="character" w:customStyle="1" w:styleId="ListLabel154">
    <w:name w:val="ListLabel 154"/>
    <w:qFormat/>
    <w:rPr>
      <w:rFonts w:cs="Courier New"/>
    </w:rPr>
  </w:style>
  <w:style w:type="character" w:customStyle="1" w:styleId="ListLabel155">
    <w:name w:val="ListLabel 155"/>
    <w:qFormat/>
    <w:rPr>
      <w:rFonts w:cs="Wingdings"/>
    </w:rPr>
  </w:style>
  <w:style w:type="character" w:customStyle="1" w:styleId="ListLabel156">
    <w:name w:val="ListLabel 156"/>
    <w:qFormat/>
    <w:rPr>
      <w:rFonts w:cs="Symbol"/>
    </w:rPr>
  </w:style>
  <w:style w:type="character" w:customStyle="1" w:styleId="ListLabel157">
    <w:name w:val="ListLabel 157"/>
    <w:qFormat/>
    <w:rPr>
      <w:rFonts w:cs="Courier New"/>
    </w:rPr>
  </w:style>
  <w:style w:type="character" w:customStyle="1" w:styleId="ListLabel158">
    <w:name w:val="ListLabel 158"/>
    <w:qFormat/>
    <w:rPr>
      <w:rFonts w:cs="Wingdings"/>
    </w:rPr>
  </w:style>
  <w:style w:type="character" w:customStyle="1" w:styleId="ListLabel159">
    <w:name w:val="ListLabel 159"/>
    <w:qFormat/>
    <w:rPr>
      <w:rFonts w:cs="Symbol"/>
    </w:rPr>
  </w:style>
  <w:style w:type="character" w:customStyle="1" w:styleId="ListLabel160">
    <w:name w:val="ListLabel 160"/>
    <w:qFormat/>
    <w:rPr>
      <w:rFonts w:cs="Courier New"/>
    </w:rPr>
  </w:style>
  <w:style w:type="character" w:customStyle="1" w:styleId="ListLabel161">
    <w:name w:val="ListLabel 161"/>
    <w:qFormat/>
    <w:rPr>
      <w:rFonts w:cs="Wingdings"/>
    </w:rPr>
  </w:style>
  <w:style w:type="character" w:customStyle="1" w:styleId="ListLabel162">
    <w:name w:val="ListLabel 162"/>
    <w:qFormat/>
    <w:rPr>
      <w:rFonts w:cs="Symbol"/>
      <w:sz w:val="24"/>
    </w:rPr>
  </w:style>
  <w:style w:type="character" w:customStyle="1" w:styleId="ListLabel163">
    <w:name w:val="ListLabel 163"/>
    <w:qFormat/>
    <w:rPr>
      <w:rFonts w:cs="Courier New"/>
    </w:rPr>
  </w:style>
  <w:style w:type="character" w:customStyle="1" w:styleId="ListLabel164">
    <w:name w:val="ListLabel 164"/>
    <w:qFormat/>
    <w:rPr>
      <w:rFonts w:cs="Wingdings"/>
    </w:rPr>
  </w:style>
  <w:style w:type="character" w:customStyle="1" w:styleId="ListLabel165">
    <w:name w:val="ListLabel 165"/>
    <w:qFormat/>
    <w:rPr>
      <w:rFonts w:cs="Symbol"/>
    </w:rPr>
  </w:style>
  <w:style w:type="character" w:customStyle="1" w:styleId="ListLabel166">
    <w:name w:val="ListLabel 166"/>
    <w:qFormat/>
    <w:rPr>
      <w:rFonts w:cs="Courier New"/>
    </w:rPr>
  </w:style>
  <w:style w:type="character" w:customStyle="1" w:styleId="ListLabel167">
    <w:name w:val="ListLabel 167"/>
    <w:qFormat/>
    <w:rPr>
      <w:rFonts w:cs="Wingdings"/>
    </w:rPr>
  </w:style>
  <w:style w:type="character" w:customStyle="1" w:styleId="ListLabel168">
    <w:name w:val="ListLabel 168"/>
    <w:qFormat/>
    <w:rPr>
      <w:rFonts w:cs="Symbol"/>
    </w:rPr>
  </w:style>
  <w:style w:type="character" w:customStyle="1" w:styleId="ListLabel169">
    <w:name w:val="ListLabel 169"/>
    <w:qFormat/>
    <w:rPr>
      <w:rFonts w:cs="Courier New"/>
    </w:rPr>
  </w:style>
  <w:style w:type="character" w:customStyle="1" w:styleId="ListLabel170">
    <w:name w:val="ListLabel 170"/>
    <w:qFormat/>
    <w:rPr>
      <w:rFonts w:cs="Wingdings"/>
    </w:rPr>
  </w:style>
  <w:style w:type="character" w:customStyle="1" w:styleId="ListLabel171">
    <w:name w:val="ListLabel 171"/>
    <w:qFormat/>
    <w:rPr>
      <w:rFonts w:ascii="Calibri" w:hAnsi="Calibri" w:cs="Symbol"/>
      <w:sz w:val="24"/>
    </w:rPr>
  </w:style>
  <w:style w:type="character" w:customStyle="1" w:styleId="ListLabel172">
    <w:name w:val="ListLabel 172"/>
    <w:qFormat/>
    <w:rPr>
      <w:rFonts w:cs="Calibri"/>
    </w:rPr>
  </w:style>
  <w:style w:type="character" w:customStyle="1" w:styleId="ListLabel173">
    <w:name w:val="ListLabel 173"/>
    <w:qFormat/>
    <w:rPr>
      <w:rFonts w:cs="Wingdings"/>
    </w:rPr>
  </w:style>
  <w:style w:type="character" w:customStyle="1" w:styleId="ListLabel174">
    <w:name w:val="ListLabel 174"/>
    <w:qFormat/>
    <w:rPr>
      <w:rFonts w:cs="Symbol"/>
    </w:rPr>
  </w:style>
  <w:style w:type="character" w:customStyle="1" w:styleId="ListLabel175">
    <w:name w:val="ListLabel 175"/>
    <w:qFormat/>
    <w:rPr>
      <w:rFonts w:cs="Courier New"/>
    </w:rPr>
  </w:style>
  <w:style w:type="character" w:customStyle="1" w:styleId="ListLabel176">
    <w:name w:val="ListLabel 176"/>
    <w:qFormat/>
    <w:rPr>
      <w:rFonts w:cs="Wingdings"/>
    </w:rPr>
  </w:style>
  <w:style w:type="character" w:customStyle="1" w:styleId="ListLabel177">
    <w:name w:val="ListLabel 177"/>
    <w:qFormat/>
    <w:rPr>
      <w:rFonts w:cs="Symbol"/>
    </w:rPr>
  </w:style>
  <w:style w:type="character" w:customStyle="1" w:styleId="ListLabel178">
    <w:name w:val="ListLabel 178"/>
    <w:qFormat/>
    <w:rPr>
      <w:rFonts w:cs="Courier New"/>
    </w:rPr>
  </w:style>
  <w:style w:type="character" w:customStyle="1" w:styleId="ListLabel179">
    <w:name w:val="ListLabel 179"/>
    <w:qFormat/>
    <w:rPr>
      <w:rFonts w:cs="Wingdings"/>
    </w:rPr>
  </w:style>
  <w:style w:type="character" w:customStyle="1" w:styleId="ListLabel180">
    <w:name w:val="ListLabel 180"/>
    <w:qFormat/>
    <w:rPr>
      <w:rFonts w:cstheme="minorHAnsi"/>
      <w:b/>
      <w:bCs/>
      <w:sz w:val="24"/>
      <w:szCs w:val="24"/>
      <w:lang w:val="ro-RO"/>
    </w:rPr>
  </w:style>
  <w:style w:type="character" w:customStyle="1" w:styleId="ListLabel181">
    <w:name w:val="ListLabel 181"/>
    <w:qFormat/>
    <w:rPr>
      <w:rFonts w:cstheme="minorHAnsi"/>
      <w:sz w:val="24"/>
      <w:szCs w:val="24"/>
      <w:lang w:val="ro-RO"/>
    </w:rPr>
  </w:style>
  <w:style w:type="character" w:customStyle="1" w:styleId="ListLabel182">
    <w:name w:val="ListLabel 182"/>
    <w:qFormat/>
    <w:rPr>
      <w:rFonts w:cs="Symbol"/>
      <w:sz w:val="24"/>
    </w:rPr>
  </w:style>
  <w:style w:type="character" w:customStyle="1" w:styleId="ListLabel183">
    <w:name w:val="ListLabel 183"/>
    <w:qFormat/>
    <w:rPr>
      <w:rFonts w:cs="Courier New"/>
    </w:rPr>
  </w:style>
  <w:style w:type="character" w:customStyle="1" w:styleId="ListLabel184">
    <w:name w:val="ListLabel 184"/>
    <w:qFormat/>
    <w:rPr>
      <w:rFonts w:cs="Wingdings"/>
    </w:rPr>
  </w:style>
  <w:style w:type="character" w:customStyle="1" w:styleId="ListLabel185">
    <w:name w:val="ListLabel 185"/>
    <w:qFormat/>
    <w:rPr>
      <w:rFonts w:cs="Symbol"/>
    </w:rPr>
  </w:style>
  <w:style w:type="character" w:customStyle="1" w:styleId="ListLabel186">
    <w:name w:val="ListLabel 186"/>
    <w:qFormat/>
    <w:rPr>
      <w:rFonts w:cs="Courier New"/>
    </w:rPr>
  </w:style>
  <w:style w:type="character" w:customStyle="1" w:styleId="ListLabel187">
    <w:name w:val="ListLabel 187"/>
    <w:qFormat/>
    <w:rPr>
      <w:rFonts w:cs="Wingdings"/>
    </w:rPr>
  </w:style>
  <w:style w:type="character" w:customStyle="1" w:styleId="ListLabel188">
    <w:name w:val="ListLabel 188"/>
    <w:qFormat/>
    <w:rPr>
      <w:rFonts w:cs="Symbol"/>
    </w:rPr>
  </w:style>
  <w:style w:type="character" w:customStyle="1" w:styleId="ListLabel189">
    <w:name w:val="ListLabel 189"/>
    <w:qFormat/>
    <w:rPr>
      <w:rFonts w:cs="Courier New"/>
    </w:rPr>
  </w:style>
  <w:style w:type="character" w:customStyle="1" w:styleId="ListLabel190">
    <w:name w:val="ListLabel 190"/>
    <w:qFormat/>
    <w:rPr>
      <w:rFonts w:cs="Wingdings"/>
    </w:rPr>
  </w:style>
  <w:style w:type="character" w:customStyle="1" w:styleId="ListLabel191">
    <w:name w:val="ListLabel 191"/>
    <w:qFormat/>
    <w:rPr>
      <w:rFonts w:cs="Calibri"/>
      <w:sz w:val="24"/>
    </w:rPr>
  </w:style>
  <w:style w:type="character" w:customStyle="1" w:styleId="ListLabel192">
    <w:name w:val="ListLabel 192"/>
    <w:qFormat/>
    <w:rPr>
      <w:rFonts w:cs="Courier New"/>
    </w:rPr>
  </w:style>
  <w:style w:type="character" w:customStyle="1" w:styleId="ListLabel193">
    <w:name w:val="ListLabel 193"/>
    <w:qFormat/>
    <w:rPr>
      <w:rFonts w:cs="Wingdings"/>
    </w:rPr>
  </w:style>
  <w:style w:type="character" w:customStyle="1" w:styleId="ListLabel194">
    <w:name w:val="ListLabel 194"/>
    <w:qFormat/>
    <w:rPr>
      <w:rFonts w:cs="Symbol"/>
    </w:rPr>
  </w:style>
  <w:style w:type="character" w:customStyle="1" w:styleId="ListLabel195">
    <w:name w:val="ListLabel 195"/>
    <w:qFormat/>
    <w:rPr>
      <w:rFonts w:cs="Courier New"/>
    </w:rPr>
  </w:style>
  <w:style w:type="character" w:customStyle="1" w:styleId="ListLabel196">
    <w:name w:val="ListLabel 196"/>
    <w:qFormat/>
    <w:rPr>
      <w:rFonts w:cs="Wingdings"/>
    </w:rPr>
  </w:style>
  <w:style w:type="character" w:customStyle="1" w:styleId="ListLabel197">
    <w:name w:val="ListLabel 197"/>
    <w:qFormat/>
    <w:rPr>
      <w:rFonts w:cs="Symbol"/>
    </w:rPr>
  </w:style>
  <w:style w:type="character" w:customStyle="1" w:styleId="ListLabel198">
    <w:name w:val="ListLabel 198"/>
    <w:qFormat/>
    <w:rPr>
      <w:rFonts w:cs="Courier New"/>
    </w:rPr>
  </w:style>
  <w:style w:type="character" w:customStyle="1" w:styleId="ListLabel199">
    <w:name w:val="ListLabel 199"/>
    <w:qFormat/>
    <w:rPr>
      <w:rFonts w:cs="Wingdings"/>
    </w:rPr>
  </w:style>
  <w:style w:type="character" w:customStyle="1" w:styleId="ListLabel200">
    <w:name w:val="ListLabel 200"/>
    <w:qFormat/>
    <w:rPr>
      <w:rFonts w:cs="Calibri"/>
      <w:sz w:val="24"/>
    </w:rPr>
  </w:style>
  <w:style w:type="character" w:customStyle="1" w:styleId="ListLabel201">
    <w:name w:val="ListLabel 201"/>
    <w:qFormat/>
    <w:rPr>
      <w:rFonts w:cs="Courier New"/>
    </w:rPr>
  </w:style>
  <w:style w:type="character" w:customStyle="1" w:styleId="ListLabel202">
    <w:name w:val="ListLabel 202"/>
    <w:qFormat/>
    <w:rPr>
      <w:rFonts w:cs="Wingdings"/>
    </w:rPr>
  </w:style>
  <w:style w:type="character" w:customStyle="1" w:styleId="ListLabel203">
    <w:name w:val="ListLabel 203"/>
    <w:qFormat/>
    <w:rPr>
      <w:rFonts w:cs="Symbol"/>
    </w:rPr>
  </w:style>
  <w:style w:type="character" w:customStyle="1" w:styleId="ListLabel204">
    <w:name w:val="ListLabel 204"/>
    <w:qFormat/>
    <w:rPr>
      <w:rFonts w:cs="Courier New"/>
    </w:rPr>
  </w:style>
  <w:style w:type="character" w:customStyle="1" w:styleId="ListLabel205">
    <w:name w:val="ListLabel 205"/>
    <w:qFormat/>
    <w:rPr>
      <w:rFonts w:cs="Wingdings"/>
    </w:rPr>
  </w:style>
  <w:style w:type="character" w:customStyle="1" w:styleId="ListLabel206">
    <w:name w:val="ListLabel 206"/>
    <w:qFormat/>
    <w:rPr>
      <w:rFonts w:cs="Symbol"/>
    </w:rPr>
  </w:style>
  <w:style w:type="character" w:customStyle="1" w:styleId="ListLabel207">
    <w:name w:val="ListLabel 207"/>
    <w:qFormat/>
    <w:rPr>
      <w:rFonts w:cs="Courier New"/>
    </w:rPr>
  </w:style>
  <w:style w:type="character" w:customStyle="1" w:styleId="ListLabel208">
    <w:name w:val="ListLabel 208"/>
    <w:qFormat/>
    <w:rPr>
      <w:rFonts w:cs="Wingdings"/>
    </w:rPr>
  </w:style>
  <w:style w:type="character" w:customStyle="1" w:styleId="ListLabel209">
    <w:name w:val="ListLabel 209"/>
    <w:qFormat/>
    <w:rPr>
      <w:rFonts w:cs="Symbol"/>
      <w:sz w:val="24"/>
    </w:rPr>
  </w:style>
  <w:style w:type="character" w:customStyle="1" w:styleId="ListLabel210">
    <w:name w:val="ListLabel 210"/>
    <w:qFormat/>
    <w:rPr>
      <w:rFonts w:cs="Courier New"/>
    </w:rPr>
  </w:style>
  <w:style w:type="character" w:customStyle="1" w:styleId="ListLabel211">
    <w:name w:val="ListLabel 211"/>
    <w:qFormat/>
    <w:rPr>
      <w:rFonts w:cs="Wingdings"/>
    </w:rPr>
  </w:style>
  <w:style w:type="character" w:customStyle="1" w:styleId="ListLabel212">
    <w:name w:val="ListLabel 212"/>
    <w:qFormat/>
    <w:rPr>
      <w:rFonts w:cs="Symbol"/>
    </w:rPr>
  </w:style>
  <w:style w:type="character" w:customStyle="1" w:styleId="ListLabel213">
    <w:name w:val="ListLabel 213"/>
    <w:qFormat/>
    <w:rPr>
      <w:rFonts w:cs="Courier New"/>
    </w:rPr>
  </w:style>
  <w:style w:type="character" w:customStyle="1" w:styleId="ListLabel214">
    <w:name w:val="ListLabel 214"/>
    <w:qFormat/>
    <w:rPr>
      <w:rFonts w:cs="Wingdings"/>
    </w:rPr>
  </w:style>
  <w:style w:type="character" w:customStyle="1" w:styleId="ListLabel215">
    <w:name w:val="ListLabel 215"/>
    <w:qFormat/>
    <w:rPr>
      <w:rFonts w:cs="Symbol"/>
    </w:rPr>
  </w:style>
  <w:style w:type="character" w:customStyle="1" w:styleId="ListLabel216">
    <w:name w:val="ListLabel 216"/>
    <w:qFormat/>
    <w:rPr>
      <w:rFonts w:cs="Courier New"/>
    </w:rPr>
  </w:style>
  <w:style w:type="character" w:customStyle="1" w:styleId="ListLabel217">
    <w:name w:val="ListLabel 217"/>
    <w:qFormat/>
    <w:rPr>
      <w:rFonts w:cs="Wingdings"/>
    </w:rPr>
  </w:style>
  <w:style w:type="character" w:customStyle="1" w:styleId="ListLabel218">
    <w:name w:val="ListLabel 218"/>
    <w:qFormat/>
    <w:rPr>
      <w:rFonts w:eastAsia="MS Mincho" w:cs="Calibri"/>
      <w:sz w:val="24"/>
    </w:rPr>
  </w:style>
  <w:style w:type="character" w:customStyle="1" w:styleId="ListLabel219">
    <w:name w:val="ListLabel 219"/>
    <w:qFormat/>
    <w:rPr>
      <w:rFonts w:cs="Courier New"/>
    </w:rPr>
  </w:style>
  <w:style w:type="character" w:customStyle="1" w:styleId="ListLabel220">
    <w:name w:val="ListLabel 220"/>
    <w:qFormat/>
    <w:rPr>
      <w:rFonts w:cs="Wingdings"/>
    </w:rPr>
  </w:style>
  <w:style w:type="character" w:customStyle="1" w:styleId="ListLabel221">
    <w:name w:val="ListLabel 221"/>
    <w:qFormat/>
    <w:rPr>
      <w:rFonts w:cs="Symbol"/>
    </w:rPr>
  </w:style>
  <w:style w:type="character" w:customStyle="1" w:styleId="ListLabel222">
    <w:name w:val="ListLabel 222"/>
    <w:qFormat/>
    <w:rPr>
      <w:rFonts w:cs="Courier New"/>
    </w:rPr>
  </w:style>
  <w:style w:type="character" w:customStyle="1" w:styleId="ListLabel223">
    <w:name w:val="ListLabel 223"/>
    <w:qFormat/>
    <w:rPr>
      <w:rFonts w:cs="Wingdings"/>
    </w:rPr>
  </w:style>
  <w:style w:type="character" w:customStyle="1" w:styleId="ListLabel224">
    <w:name w:val="ListLabel 224"/>
    <w:qFormat/>
    <w:rPr>
      <w:rFonts w:cs="Symbol"/>
    </w:rPr>
  </w:style>
  <w:style w:type="character" w:customStyle="1" w:styleId="ListLabel225">
    <w:name w:val="ListLabel 225"/>
    <w:qFormat/>
    <w:rPr>
      <w:rFonts w:cs="Courier New"/>
    </w:rPr>
  </w:style>
  <w:style w:type="character" w:customStyle="1" w:styleId="ListLabel226">
    <w:name w:val="ListLabel 226"/>
    <w:qFormat/>
    <w:rPr>
      <w:rFonts w:cs="Wingdings"/>
    </w:rPr>
  </w:style>
  <w:style w:type="character" w:customStyle="1" w:styleId="ListLabel227">
    <w:name w:val="ListLabel 227"/>
    <w:qFormat/>
    <w:rPr>
      <w:rFonts w:cs="Symbol"/>
      <w:sz w:val="24"/>
    </w:rPr>
  </w:style>
  <w:style w:type="character" w:customStyle="1" w:styleId="ListLabel228">
    <w:name w:val="ListLabel 228"/>
    <w:qFormat/>
    <w:rPr>
      <w:rFonts w:cs="Courier New"/>
    </w:rPr>
  </w:style>
  <w:style w:type="character" w:customStyle="1" w:styleId="ListLabel229">
    <w:name w:val="ListLabel 229"/>
    <w:qFormat/>
    <w:rPr>
      <w:rFonts w:cs="Wingdings"/>
    </w:rPr>
  </w:style>
  <w:style w:type="character" w:customStyle="1" w:styleId="ListLabel230">
    <w:name w:val="ListLabel 230"/>
    <w:qFormat/>
    <w:rPr>
      <w:rFonts w:cs="Symbol"/>
    </w:rPr>
  </w:style>
  <w:style w:type="character" w:customStyle="1" w:styleId="ListLabel231">
    <w:name w:val="ListLabel 231"/>
    <w:qFormat/>
    <w:rPr>
      <w:rFonts w:cs="Courier New"/>
    </w:rPr>
  </w:style>
  <w:style w:type="character" w:customStyle="1" w:styleId="ListLabel232">
    <w:name w:val="ListLabel 232"/>
    <w:qFormat/>
    <w:rPr>
      <w:rFonts w:cs="Wingdings"/>
    </w:rPr>
  </w:style>
  <w:style w:type="character" w:customStyle="1" w:styleId="ListLabel233">
    <w:name w:val="ListLabel 233"/>
    <w:qFormat/>
    <w:rPr>
      <w:rFonts w:cs="Symbol"/>
    </w:rPr>
  </w:style>
  <w:style w:type="character" w:customStyle="1" w:styleId="ListLabel234">
    <w:name w:val="ListLabel 234"/>
    <w:qFormat/>
    <w:rPr>
      <w:rFonts w:cs="Courier New"/>
    </w:rPr>
  </w:style>
  <w:style w:type="character" w:customStyle="1" w:styleId="ListLabel235">
    <w:name w:val="ListLabel 235"/>
    <w:qFormat/>
    <w:rPr>
      <w:rFonts w:cs="Wingdings"/>
    </w:rPr>
  </w:style>
  <w:style w:type="character" w:customStyle="1" w:styleId="ListLabel236">
    <w:name w:val="ListLabel 236"/>
    <w:qFormat/>
    <w:rPr>
      <w:rFonts w:cs="Symbol"/>
      <w:sz w:val="24"/>
    </w:rPr>
  </w:style>
  <w:style w:type="character" w:customStyle="1" w:styleId="ListLabel237">
    <w:name w:val="ListLabel 237"/>
    <w:qFormat/>
    <w:rPr>
      <w:rFonts w:cs="Courier New"/>
    </w:rPr>
  </w:style>
  <w:style w:type="character" w:customStyle="1" w:styleId="ListLabel238">
    <w:name w:val="ListLabel 238"/>
    <w:qFormat/>
    <w:rPr>
      <w:rFonts w:cs="Wingdings"/>
    </w:rPr>
  </w:style>
  <w:style w:type="character" w:customStyle="1" w:styleId="ListLabel239">
    <w:name w:val="ListLabel 239"/>
    <w:qFormat/>
    <w:rPr>
      <w:rFonts w:cs="Symbol"/>
    </w:rPr>
  </w:style>
  <w:style w:type="character" w:customStyle="1" w:styleId="ListLabel240">
    <w:name w:val="ListLabel 240"/>
    <w:qFormat/>
    <w:rPr>
      <w:rFonts w:cs="Courier New"/>
    </w:rPr>
  </w:style>
  <w:style w:type="character" w:customStyle="1" w:styleId="ListLabel241">
    <w:name w:val="ListLabel 241"/>
    <w:qFormat/>
    <w:rPr>
      <w:rFonts w:cs="Wingdings"/>
    </w:rPr>
  </w:style>
  <w:style w:type="character" w:customStyle="1" w:styleId="ListLabel242">
    <w:name w:val="ListLabel 242"/>
    <w:qFormat/>
    <w:rPr>
      <w:rFonts w:cs="Symbol"/>
    </w:rPr>
  </w:style>
  <w:style w:type="character" w:customStyle="1" w:styleId="ListLabel243">
    <w:name w:val="ListLabel 243"/>
    <w:qFormat/>
    <w:rPr>
      <w:rFonts w:cs="Courier New"/>
    </w:rPr>
  </w:style>
  <w:style w:type="character" w:customStyle="1" w:styleId="ListLabel244">
    <w:name w:val="ListLabel 244"/>
    <w:qFormat/>
    <w:rPr>
      <w:rFonts w:cs="Wingdings"/>
    </w:rPr>
  </w:style>
  <w:style w:type="character" w:customStyle="1" w:styleId="ListLabel245">
    <w:name w:val="ListLabel 245"/>
    <w:qFormat/>
    <w:rPr>
      <w:rFonts w:cs="Symbol"/>
      <w:sz w:val="24"/>
    </w:rPr>
  </w:style>
  <w:style w:type="character" w:customStyle="1" w:styleId="ListLabel246">
    <w:name w:val="ListLabel 246"/>
    <w:qFormat/>
    <w:rPr>
      <w:rFonts w:cs="Courier New"/>
    </w:rPr>
  </w:style>
  <w:style w:type="character" w:customStyle="1" w:styleId="ListLabel247">
    <w:name w:val="ListLabel 247"/>
    <w:qFormat/>
    <w:rPr>
      <w:rFonts w:cs="Wingdings"/>
    </w:rPr>
  </w:style>
  <w:style w:type="character" w:customStyle="1" w:styleId="ListLabel248">
    <w:name w:val="ListLabel 248"/>
    <w:qFormat/>
    <w:rPr>
      <w:rFonts w:cs="Symbol"/>
    </w:rPr>
  </w:style>
  <w:style w:type="character" w:customStyle="1" w:styleId="ListLabel249">
    <w:name w:val="ListLabel 249"/>
    <w:qFormat/>
    <w:rPr>
      <w:rFonts w:cs="Courier New"/>
    </w:rPr>
  </w:style>
  <w:style w:type="character" w:customStyle="1" w:styleId="ListLabel250">
    <w:name w:val="ListLabel 250"/>
    <w:qFormat/>
    <w:rPr>
      <w:rFonts w:cs="Wingdings"/>
    </w:rPr>
  </w:style>
  <w:style w:type="character" w:customStyle="1" w:styleId="ListLabel251">
    <w:name w:val="ListLabel 251"/>
    <w:qFormat/>
    <w:rPr>
      <w:rFonts w:cs="Symbol"/>
    </w:rPr>
  </w:style>
  <w:style w:type="character" w:customStyle="1" w:styleId="ListLabel252">
    <w:name w:val="ListLabel 252"/>
    <w:qFormat/>
    <w:rPr>
      <w:rFonts w:cs="Courier New"/>
    </w:rPr>
  </w:style>
  <w:style w:type="character" w:customStyle="1" w:styleId="ListLabel253">
    <w:name w:val="ListLabel 253"/>
    <w:qFormat/>
    <w:rPr>
      <w:rFonts w:cs="Wingdings"/>
    </w:rPr>
  </w:style>
  <w:style w:type="character" w:customStyle="1" w:styleId="ListLabel254">
    <w:name w:val="ListLabel 254"/>
    <w:qFormat/>
    <w:rPr>
      <w:rFonts w:cs="Symbol"/>
      <w:sz w:val="24"/>
    </w:rPr>
  </w:style>
  <w:style w:type="character" w:customStyle="1" w:styleId="ListLabel255">
    <w:name w:val="ListLabel 255"/>
    <w:qFormat/>
    <w:rPr>
      <w:rFonts w:cs="Courier New"/>
    </w:rPr>
  </w:style>
  <w:style w:type="character" w:customStyle="1" w:styleId="ListLabel256">
    <w:name w:val="ListLabel 256"/>
    <w:qFormat/>
    <w:rPr>
      <w:rFonts w:cs="Wingdings"/>
    </w:rPr>
  </w:style>
  <w:style w:type="character" w:customStyle="1" w:styleId="ListLabel257">
    <w:name w:val="ListLabel 257"/>
    <w:qFormat/>
    <w:rPr>
      <w:rFonts w:cs="Symbol"/>
    </w:rPr>
  </w:style>
  <w:style w:type="character" w:customStyle="1" w:styleId="ListLabel258">
    <w:name w:val="ListLabel 258"/>
    <w:qFormat/>
    <w:rPr>
      <w:rFonts w:cs="Courier New"/>
    </w:rPr>
  </w:style>
  <w:style w:type="character" w:customStyle="1" w:styleId="ListLabel259">
    <w:name w:val="ListLabel 259"/>
    <w:qFormat/>
    <w:rPr>
      <w:rFonts w:cs="Wingdings"/>
    </w:rPr>
  </w:style>
  <w:style w:type="character" w:customStyle="1" w:styleId="ListLabel260">
    <w:name w:val="ListLabel 260"/>
    <w:qFormat/>
    <w:rPr>
      <w:rFonts w:cs="Symbol"/>
    </w:rPr>
  </w:style>
  <w:style w:type="character" w:customStyle="1" w:styleId="ListLabel261">
    <w:name w:val="ListLabel 261"/>
    <w:qFormat/>
    <w:rPr>
      <w:rFonts w:cs="Courier New"/>
    </w:rPr>
  </w:style>
  <w:style w:type="character" w:customStyle="1" w:styleId="ListLabel262">
    <w:name w:val="ListLabel 262"/>
    <w:qFormat/>
    <w:rPr>
      <w:rFonts w:cs="Wingdings"/>
    </w:rPr>
  </w:style>
  <w:style w:type="character" w:customStyle="1" w:styleId="ListLabel263">
    <w:name w:val="ListLabel 263"/>
    <w:qFormat/>
    <w:rPr>
      <w:rFonts w:cs="Symbol"/>
      <w:sz w:val="24"/>
    </w:rPr>
  </w:style>
  <w:style w:type="character" w:customStyle="1" w:styleId="ListLabel264">
    <w:name w:val="ListLabel 264"/>
    <w:qFormat/>
    <w:rPr>
      <w:rFonts w:cs="Courier New"/>
    </w:rPr>
  </w:style>
  <w:style w:type="character" w:customStyle="1" w:styleId="ListLabel265">
    <w:name w:val="ListLabel 265"/>
    <w:qFormat/>
    <w:rPr>
      <w:rFonts w:cs="Wingdings"/>
    </w:rPr>
  </w:style>
  <w:style w:type="character" w:customStyle="1" w:styleId="ListLabel266">
    <w:name w:val="ListLabel 266"/>
    <w:qFormat/>
    <w:rPr>
      <w:rFonts w:cs="Symbol"/>
    </w:rPr>
  </w:style>
  <w:style w:type="character" w:customStyle="1" w:styleId="ListLabel267">
    <w:name w:val="ListLabel 267"/>
    <w:qFormat/>
    <w:rPr>
      <w:rFonts w:cs="Courier New"/>
    </w:rPr>
  </w:style>
  <w:style w:type="character" w:customStyle="1" w:styleId="ListLabel268">
    <w:name w:val="ListLabel 268"/>
    <w:qFormat/>
    <w:rPr>
      <w:rFonts w:cs="Wingdings"/>
    </w:rPr>
  </w:style>
  <w:style w:type="character" w:customStyle="1" w:styleId="ListLabel269">
    <w:name w:val="ListLabel 269"/>
    <w:qFormat/>
    <w:rPr>
      <w:rFonts w:cs="Symbol"/>
    </w:rPr>
  </w:style>
  <w:style w:type="character" w:customStyle="1" w:styleId="ListLabel270">
    <w:name w:val="ListLabel 270"/>
    <w:qFormat/>
    <w:rPr>
      <w:rFonts w:cs="Courier New"/>
    </w:rPr>
  </w:style>
  <w:style w:type="character" w:customStyle="1" w:styleId="ListLabel271">
    <w:name w:val="ListLabel 271"/>
    <w:qFormat/>
    <w:rPr>
      <w:rFonts w:cs="Wingdings"/>
    </w:rPr>
  </w:style>
  <w:style w:type="character" w:customStyle="1" w:styleId="ListLabel272">
    <w:name w:val="ListLabel 272"/>
    <w:qFormat/>
    <w:rPr>
      <w:rFonts w:cs="Symbol"/>
      <w:sz w:val="24"/>
    </w:rPr>
  </w:style>
  <w:style w:type="character" w:customStyle="1" w:styleId="ListLabel273">
    <w:name w:val="ListLabel 273"/>
    <w:qFormat/>
    <w:rPr>
      <w:rFonts w:cs="Calibri"/>
    </w:rPr>
  </w:style>
  <w:style w:type="character" w:customStyle="1" w:styleId="ListLabel274">
    <w:name w:val="ListLabel 274"/>
    <w:qFormat/>
    <w:rPr>
      <w:rFonts w:cs="Wingdings"/>
    </w:rPr>
  </w:style>
  <w:style w:type="character" w:customStyle="1" w:styleId="ListLabel275">
    <w:name w:val="ListLabel 275"/>
    <w:qFormat/>
    <w:rPr>
      <w:rFonts w:cs="Symbol"/>
    </w:rPr>
  </w:style>
  <w:style w:type="character" w:customStyle="1" w:styleId="ListLabel276">
    <w:name w:val="ListLabel 276"/>
    <w:qFormat/>
    <w:rPr>
      <w:rFonts w:cs="Courier New"/>
    </w:rPr>
  </w:style>
  <w:style w:type="character" w:customStyle="1" w:styleId="ListLabel277">
    <w:name w:val="ListLabel 277"/>
    <w:qFormat/>
    <w:rPr>
      <w:rFonts w:cs="Wingdings"/>
    </w:rPr>
  </w:style>
  <w:style w:type="character" w:customStyle="1" w:styleId="ListLabel278">
    <w:name w:val="ListLabel 278"/>
    <w:qFormat/>
    <w:rPr>
      <w:rFonts w:cs="Symbol"/>
    </w:rPr>
  </w:style>
  <w:style w:type="character" w:customStyle="1" w:styleId="ListLabel279">
    <w:name w:val="ListLabel 279"/>
    <w:qFormat/>
    <w:rPr>
      <w:rFonts w:cs="Courier New"/>
    </w:rPr>
  </w:style>
  <w:style w:type="character" w:customStyle="1" w:styleId="ListLabel280">
    <w:name w:val="ListLabel 280"/>
    <w:qFormat/>
    <w:rPr>
      <w:rFonts w:cs="Wingdings"/>
    </w:rPr>
  </w:style>
  <w:style w:type="character" w:customStyle="1" w:styleId="ListLabel281">
    <w:name w:val="ListLabel 281"/>
    <w:qFormat/>
    <w:rPr>
      <w:rFonts w:eastAsia="MS Mincho" w:cs="Calibri"/>
      <w:sz w:val="24"/>
    </w:rPr>
  </w:style>
  <w:style w:type="character" w:customStyle="1" w:styleId="ListLabel282">
    <w:name w:val="ListLabel 282"/>
    <w:qFormat/>
    <w:rPr>
      <w:rFonts w:cs="Courier New"/>
    </w:rPr>
  </w:style>
  <w:style w:type="character" w:customStyle="1" w:styleId="ListLabel283">
    <w:name w:val="ListLabel 283"/>
    <w:qFormat/>
    <w:rPr>
      <w:rFonts w:cs="Courier New"/>
    </w:rPr>
  </w:style>
  <w:style w:type="character" w:customStyle="1" w:styleId="ListLabel284">
    <w:name w:val="ListLabel 284"/>
    <w:qFormat/>
    <w:rPr>
      <w:rFonts w:cs="Courier New"/>
    </w:rPr>
  </w:style>
  <w:style w:type="character" w:customStyle="1" w:styleId="ListLabel285">
    <w:name w:val="ListLabel 285"/>
    <w:qFormat/>
    <w:rPr>
      <w:rFonts w:eastAsia="Times New Roman" w:cs="Calibri"/>
    </w:rPr>
  </w:style>
  <w:style w:type="character" w:customStyle="1" w:styleId="ListLabel286">
    <w:name w:val="ListLabel 286"/>
    <w:qFormat/>
    <w:rPr>
      <w:rFonts w:cs="Courier New"/>
    </w:rPr>
  </w:style>
  <w:style w:type="character" w:customStyle="1" w:styleId="ListLabel287">
    <w:name w:val="ListLabel 287"/>
    <w:qFormat/>
    <w:rPr>
      <w:rFonts w:cs="Courier New"/>
    </w:rPr>
  </w:style>
  <w:style w:type="character" w:customStyle="1" w:styleId="ListLabel288">
    <w:name w:val="ListLabel 288"/>
    <w:qFormat/>
    <w:rPr>
      <w:rFonts w:cs="Courier New"/>
    </w:rPr>
  </w:style>
  <w:style w:type="character" w:customStyle="1" w:styleId="ListLabel289">
    <w:name w:val="ListLabel 289"/>
    <w:qFormat/>
    <w:rPr>
      <w:rFonts w:eastAsia="Times New Roman" w:cs="Calibri"/>
    </w:rPr>
  </w:style>
  <w:style w:type="character" w:customStyle="1" w:styleId="ListLabel290">
    <w:name w:val="ListLabel 290"/>
    <w:qFormat/>
    <w:rPr>
      <w:rFonts w:cs="Courier New"/>
    </w:rPr>
  </w:style>
  <w:style w:type="character" w:customStyle="1" w:styleId="ListLabel291">
    <w:name w:val="ListLabel 291"/>
    <w:qFormat/>
    <w:rPr>
      <w:rFonts w:cs="Courier New"/>
    </w:rPr>
  </w:style>
  <w:style w:type="character" w:customStyle="1" w:styleId="ListLabel292">
    <w:name w:val="ListLabel 292"/>
    <w:qFormat/>
    <w:rPr>
      <w:rFonts w:cs="Courier New"/>
    </w:rPr>
  </w:style>
  <w:style w:type="character" w:customStyle="1" w:styleId="ListLabel293">
    <w:name w:val="ListLabel 293"/>
    <w:qFormat/>
    <w:rPr>
      <w:rFonts w:asciiTheme="minorHAnsi" w:hAnsiTheme="minorHAnsi" w:cstheme="minorHAnsi"/>
      <w:sz w:val="24"/>
      <w:szCs w:val="24"/>
      <w:highlight w:val="yellow"/>
      <w:lang w:val="ro-RO"/>
    </w:rPr>
  </w:style>
  <w:style w:type="character" w:customStyle="1" w:styleId="Bullets">
    <w:name w:val="Bullets"/>
    <w:qFormat/>
    <w:rPr>
      <w:rFonts w:ascii="OpenSymbol" w:eastAsia="OpenSymbol" w:hAnsi="OpenSymbol" w:cs="OpenSymbol"/>
    </w:rPr>
  </w:style>
  <w:style w:type="character" w:customStyle="1" w:styleId="ListLabel294">
    <w:name w:val="ListLabel 294"/>
    <w:qFormat/>
    <w:rPr>
      <w:rFonts w:ascii="Calibri" w:hAnsi="Calibri" w:cs="Calibri"/>
      <w:sz w:val="24"/>
    </w:rPr>
  </w:style>
  <w:style w:type="character" w:customStyle="1" w:styleId="ListLabel295">
    <w:name w:val="ListLabel 295"/>
    <w:qFormat/>
    <w:rPr>
      <w:rFonts w:cs="Courier New"/>
    </w:rPr>
  </w:style>
  <w:style w:type="character" w:customStyle="1" w:styleId="ListLabel296">
    <w:name w:val="ListLabel 296"/>
    <w:qFormat/>
    <w:rPr>
      <w:rFonts w:cs="Wingdings"/>
    </w:rPr>
  </w:style>
  <w:style w:type="character" w:customStyle="1" w:styleId="ListLabel297">
    <w:name w:val="ListLabel 297"/>
    <w:qFormat/>
    <w:rPr>
      <w:rFonts w:cs="Symbol"/>
    </w:rPr>
  </w:style>
  <w:style w:type="character" w:customStyle="1" w:styleId="ListLabel298">
    <w:name w:val="ListLabel 298"/>
    <w:qFormat/>
    <w:rPr>
      <w:rFonts w:cs="Courier New"/>
    </w:rPr>
  </w:style>
  <w:style w:type="character" w:customStyle="1" w:styleId="ListLabel299">
    <w:name w:val="ListLabel 299"/>
    <w:qFormat/>
    <w:rPr>
      <w:rFonts w:cs="Wingdings"/>
    </w:rPr>
  </w:style>
  <w:style w:type="character" w:customStyle="1" w:styleId="ListLabel300">
    <w:name w:val="ListLabel 300"/>
    <w:qFormat/>
    <w:rPr>
      <w:rFonts w:cs="Symbol"/>
    </w:rPr>
  </w:style>
  <w:style w:type="character" w:customStyle="1" w:styleId="ListLabel301">
    <w:name w:val="ListLabel 301"/>
    <w:qFormat/>
    <w:rPr>
      <w:rFonts w:cs="Courier New"/>
    </w:rPr>
  </w:style>
  <w:style w:type="character" w:customStyle="1" w:styleId="ListLabel302">
    <w:name w:val="ListLabel 302"/>
    <w:qFormat/>
    <w:rPr>
      <w:rFonts w:cs="Wingdings"/>
    </w:rPr>
  </w:style>
  <w:style w:type="character" w:customStyle="1" w:styleId="ListLabel303">
    <w:name w:val="ListLabel 303"/>
    <w:qFormat/>
    <w:rPr>
      <w:rFonts w:ascii="Calibri" w:hAnsi="Calibri" w:cs="Calibri"/>
      <w:sz w:val="24"/>
    </w:rPr>
  </w:style>
  <w:style w:type="character" w:customStyle="1" w:styleId="ListLabel304">
    <w:name w:val="ListLabel 304"/>
    <w:qFormat/>
    <w:rPr>
      <w:rFonts w:cs="Courier New"/>
    </w:rPr>
  </w:style>
  <w:style w:type="character" w:customStyle="1" w:styleId="ListLabel305">
    <w:name w:val="ListLabel 305"/>
    <w:qFormat/>
    <w:rPr>
      <w:rFonts w:cs="Wingdings"/>
    </w:rPr>
  </w:style>
  <w:style w:type="character" w:customStyle="1" w:styleId="ListLabel306">
    <w:name w:val="ListLabel 306"/>
    <w:qFormat/>
    <w:rPr>
      <w:rFonts w:cs="Symbol"/>
    </w:rPr>
  </w:style>
  <w:style w:type="character" w:customStyle="1" w:styleId="ListLabel307">
    <w:name w:val="ListLabel 307"/>
    <w:qFormat/>
    <w:rPr>
      <w:rFonts w:cs="Courier New"/>
    </w:rPr>
  </w:style>
  <w:style w:type="character" w:customStyle="1" w:styleId="ListLabel308">
    <w:name w:val="ListLabel 308"/>
    <w:qFormat/>
    <w:rPr>
      <w:rFonts w:cs="Wingdings"/>
    </w:rPr>
  </w:style>
  <w:style w:type="character" w:customStyle="1" w:styleId="ListLabel309">
    <w:name w:val="ListLabel 309"/>
    <w:qFormat/>
    <w:rPr>
      <w:rFonts w:cs="Symbol"/>
    </w:rPr>
  </w:style>
  <w:style w:type="character" w:customStyle="1" w:styleId="ListLabel310">
    <w:name w:val="ListLabel 310"/>
    <w:qFormat/>
    <w:rPr>
      <w:rFonts w:cs="Courier New"/>
    </w:rPr>
  </w:style>
  <w:style w:type="character" w:customStyle="1" w:styleId="ListLabel311">
    <w:name w:val="ListLabel 311"/>
    <w:qFormat/>
    <w:rPr>
      <w:rFonts w:cs="Wingdings"/>
    </w:rPr>
  </w:style>
  <w:style w:type="character" w:customStyle="1" w:styleId="ListLabel312">
    <w:name w:val="ListLabel 312"/>
    <w:qFormat/>
    <w:rPr>
      <w:rFonts w:ascii="Calibri" w:hAnsi="Calibri" w:cs="Symbol"/>
      <w:sz w:val="24"/>
    </w:rPr>
  </w:style>
  <w:style w:type="character" w:customStyle="1" w:styleId="ListLabel313">
    <w:name w:val="ListLabel 313"/>
    <w:qFormat/>
    <w:rPr>
      <w:rFonts w:cs="Courier New"/>
    </w:rPr>
  </w:style>
  <w:style w:type="character" w:customStyle="1" w:styleId="ListLabel314">
    <w:name w:val="ListLabel 314"/>
    <w:qFormat/>
    <w:rPr>
      <w:rFonts w:cs="Wingdings"/>
    </w:rPr>
  </w:style>
  <w:style w:type="character" w:customStyle="1" w:styleId="ListLabel315">
    <w:name w:val="ListLabel 315"/>
    <w:qFormat/>
    <w:rPr>
      <w:rFonts w:cs="Symbol"/>
    </w:rPr>
  </w:style>
  <w:style w:type="character" w:customStyle="1" w:styleId="ListLabel316">
    <w:name w:val="ListLabel 316"/>
    <w:qFormat/>
    <w:rPr>
      <w:rFonts w:cs="Courier New"/>
    </w:rPr>
  </w:style>
  <w:style w:type="character" w:customStyle="1" w:styleId="ListLabel317">
    <w:name w:val="ListLabel 317"/>
    <w:qFormat/>
    <w:rPr>
      <w:rFonts w:cs="Wingdings"/>
    </w:rPr>
  </w:style>
  <w:style w:type="character" w:customStyle="1" w:styleId="ListLabel318">
    <w:name w:val="ListLabel 318"/>
    <w:qFormat/>
    <w:rPr>
      <w:rFonts w:cs="Symbol"/>
    </w:rPr>
  </w:style>
  <w:style w:type="character" w:customStyle="1" w:styleId="ListLabel319">
    <w:name w:val="ListLabel 319"/>
    <w:qFormat/>
    <w:rPr>
      <w:rFonts w:cs="Courier New"/>
    </w:rPr>
  </w:style>
  <w:style w:type="character" w:customStyle="1" w:styleId="ListLabel320">
    <w:name w:val="ListLabel 320"/>
    <w:qFormat/>
    <w:rPr>
      <w:rFonts w:cs="Wingdings"/>
    </w:rPr>
  </w:style>
  <w:style w:type="character" w:customStyle="1" w:styleId="ListLabel321">
    <w:name w:val="ListLabel 321"/>
    <w:qFormat/>
    <w:rPr>
      <w:rFonts w:ascii="Calibri" w:eastAsia="MS Mincho" w:hAnsi="Calibri" w:cs="Calibri"/>
      <w:sz w:val="24"/>
    </w:rPr>
  </w:style>
  <w:style w:type="character" w:customStyle="1" w:styleId="ListLabel322">
    <w:name w:val="ListLabel 322"/>
    <w:qFormat/>
    <w:rPr>
      <w:rFonts w:cs="Courier New"/>
    </w:rPr>
  </w:style>
  <w:style w:type="character" w:customStyle="1" w:styleId="ListLabel323">
    <w:name w:val="ListLabel 323"/>
    <w:qFormat/>
    <w:rPr>
      <w:rFonts w:cs="Wingdings"/>
    </w:rPr>
  </w:style>
  <w:style w:type="character" w:customStyle="1" w:styleId="ListLabel324">
    <w:name w:val="ListLabel 324"/>
    <w:qFormat/>
    <w:rPr>
      <w:rFonts w:cs="Symbol"/>
    </w:rPr>
  </w:style>
  <w:style w:type="character" w:customStyle="1" w:styleId="ListLabel325">
    <w:name w:val="ListLabel 325"/>
    <w:qFormat/>
    <w:rPr>
      <w:rFonts w:cs="Courier New"/>
    </w:rPr>
  </w:style>
  <w:style w:type="character" w:customStyle="1" w:styleId="ListLabel326">
    <w:name w:val="ListLabel 326"/>
    <w:qFormat/>
    <w:rPr>
      <w:rFonts w:cs="Wingdings"/>
    </w:rPr>
  </w:style>
  <w:style w:type="character" w:customStyle="1" w:styleId="ListLabel327">
    <w:name w:val="ListLabel 327"/>
    <w:qFormat/>
    <w:rPr>
      <w:rFonts w:cs="Symbol"/>
    </w:rPr>
  </w:style>
  <w:style w:type="character" w:customStyle="1" w:styleId="ListLabel328">
    <w:name w:val="ListLabel 328"/>
    <w:qFormat/>
    <w:rPr>
      <w:rFonts w:cs="Courier New"/>
    </w:rPr>
  </w:style>
  <w:style w:type="character" w:customStyle="1" w:styleId="ListLabel329">
    <w:name w:val="ListLabel 329"/>
    <w:qFormat/>
    <w:rPr>
      <w:rFonts w:cs="Wingdings"/>
    </w:rPr>
  </w:style>
  <w:style w:type="character" w:customStyle="1" w:styleId="ListLabel330">
    <w:name w:val="ListLabel 330"/>
    <w:qFormat/>
    <w:rPr>
      <w:rFonts w:ascii="Calibri" w:hAnsi="Calibri" w:cs="Symbol"/>
      <w:sz w:val="24"/>
    </w:rPr>
  </w:style>
  <w:style w:type="character" w:customStyle="1" w:styleId="ListLabel331">
    <w:name w:val="ListLabel 331"/>
    <w:qFormat/>
    <w:rPr>
      <w:rFonts w:cs="Courier New"/>
    </w:rPr>
  </w:style>
  <w:style w:type="character" w:customStyle="1" w:styleId="ListLabel332">
    <w:name w:val="ListLabel 332"/>
    <w:qFormat/>
    <w:rPr>
      <w:rFonts w:cs="Wingdings"/>
    </w:rPr>
  </w:style>
  <w:style w:type="character" w:customStyle="1" w:styleId="ListLabel333">
    <w:name w:val="ListLabel 333"/>
    <w:qFormat/>
    <w:rPr>
      <w:rFonts w:cs="Symbol"/>
    </w:rPr>
  </w:style>
  <w:style w:type="character" w:customStyle="1" w:styleId="ListLabel334">
    <w:name w:val="ListLabel 334"/>
    <w:qFormat/>
    <w:rPr>
      <w:rFonts w:cs="Courier New"/>
    </w:rPr>
  </w:style>
  <w:style w:type="character" w:customStyle="1" w:styleId="ListLabel335">
    <w:name w:val="ListLabel 335"/>
    <w:qFormat/>
    <w:rPr>
      <w:rFonts w:cs="Wingdings"/>
    </w:rPr>
  </w:style>
  <w:style w:type="character" w:customStyle="1" w:styleId="ListLabel336">
    <w:name w:val="ListLabel 336"/>
    <w:qFormat/>
    <w:rPr>
      <w:rFonts w:cs="Symbol"/>
    </w:rPr>
  </w:style>
  <w:style w:type="character" w:customStyle="1" w:styleId="ListLabel337">
    <w:name w:val="ListLabel 337"/>
    <w:qFormat/>
    <w:rPr>
      <w:rFonts w:cs="Courier New"/>
    </w:rPr>
  </w:style>
  <w:style w:type="character" w:customStyle="1" w:styleId="ListLabel338">
    <w:name w:val="ListLabel 338"/>
    <w:qFormat/>
    <w:rPr>
      <w:rFonts w:cs="Wingdings"/>
    </w:rPr>
  </w:style>
  <w:style w:type="character" w:customStyle="1" w:styleId="ListLabel339">
    <w:name w:val="ListLabel 339"/>
    <w:qFormat/>
    <w:rPr>
      <w:rFonts w:ascii="Calibri" w:hAnsi="Calibri" w:cs="Symbol"/>
      <w:sz w:val="24"/>
    </w:rPr>
  </w:style>
  <w:style w:type="character" w:customStyle="1" w:styleId="ListLabel340">
    <w:name w:val="ListLabel 340"/>
    <w:qFormat/>
    <w:rPr>
      <w:rFonts w:cs="Courier New"/>
    </w:rPr>
  </w:style>
  <w:style w:type="character" w:customStyle="1" w:styleId="ListLabel341">
    <w:name w:val="ListLabel 341"/>
    <w:qFormat/>
    <w:rPr>
      <w:rFonts w:cs="Wingdings"/>
    </w:rPr>
  </w:style>
  <w:style w:type="character" w:customStyle="1" w:styleId="ListLabel342">
    <w:name w:val="ListLabel 342"/>
    <w:qFormat/>
    <w:rPr>
      <w:rFonts w:cs="Symbol"/>
    </w:rPr>
  </w:style>
  <w:style w:type="character" w:customStyle="1" w:styleId="ListLabel343">
    <w:name w:val="ListLabel 343"/>
    <w:qFormat/>
    <w:rPr>
      <w:rFonts w:cs="Courier New"/>
    </w:rPr>
  </w:style>
  <w:style w:type="character" w:customStyle="1" w:styleId="ListLabel344">
    <w:name w:val="ListLabel 344"/>
    <w:qFormat/>
    <w:rPr>
      <w:rFonts w:cs="Wingdings"/>
    </w:rPr>
  </w:style>
  <w:style w:type="character" w:customStyle="1" w:styleId="ListLabel345">
    <w:name w:val="ListLabel 345"/>
    <w:qFormat/>
    <w:rPr>
      <w:rFonts w:cs="Symbol"/>
    </w:rPr>
  </w:style>
  <w:style w:type="character" w:customStyle="1" w:styleId="ListLabel346">
    <w:name w:val="ListLabel 346"/>
    <w:qFormat/>
    <w:rPr>
      <w:rFonts w:cs="Courier New"/>
    </w:rPr>
  </w:style>
  <w:style w:type="character" w:customStyle="1" w:styleId="ListLabel347">
    <w:name w:val="ListLabel 347"/>
    <w:qFormat/>
    <w:rPr>
      <w:rFonts w:cs="Wingdings"/>
    </w:rPr>
  </w:style>
  <w:style w:type="character" w:customStyle="1" w:styleId="ListLabel348">
    <w:name w:val="ListLabel 348"/>
    <w:qFormat/>
    <w:rPr>
      <w:rFonts w:ascii="Calibri" w:hAnsi="Calibri" w:cs="Symbol"/>
      <w:sz w:val="24"/>
    </w:rPr>
  </w:style>
  <w:style w:type="character" w:customStyle="1" w:styleId="ListLabel349">
    <w:name w:val="ListLabel 349"/>
    <w:qFormat/>
    <w:rPr>
      <w:rFonts w:cs="Courier New"/>
    </w:rPr>
  </w:style>
  <w:style w:type="character" w:customStyle="1" w:styleId="ListLabel350">
    <w:name w:val="ListLabel 350"/>
    <w:qFormat/>
    <w:rPr>
      <w:rFonts w:cs="Wingdings"/>
    </w:rPr>
  </w:style>
  <w:style w:type="character" w:customStyle="1" w:styleId="ListLabel351">
    <w:name w:val="ListLabel 351"/>
    <w:qFormat/>
    <w:rPr>
      <w:rFonts w:cs="Symbol"/>
    </w:rPr>
  </w:style>
  <w:style w:type="character" w:customStyle="1" w:styleId="ListLabel352">
    <w:name w:val="ListLabel 352"/>
    <w:qFormat/>
    <w:rPr>
      <w:rFonts w:cs="Courier New"/>
    </w:rPr>
  </w:style>
  <w:style w:type="character" w:customStyle="1" w:styleId="ListLabel353">
    <w:name w:val="ListLabel 353"/>
    <w:qFormat/>
    <w:rPr>
      <w:rFonts w:cs="Wingdings"/>
    </w:rPr>
  </w:style>
  <w:style w:type="character" w:customStyle="1" w:styleId="ListLabel354">
    <w:name w:val="ListLabel 354"/>
    <w:qFormat/>
    <w:rPr>
      <w:rFonts w:cs="Symbol"/>
    </w:rPr>
  </w:style>
  <w:style w:type="character" w:customStyle="1" w:styleId="ListLabel355">
    <w:name w:val="ListLabel 355"/>
    <w:qFormat/>
    <w:rPr>
      <w:rFonts w:cs="Courier New"/>
    </w:rPr>
  </w:style>
  <w:style w:type="character" w:customStyle="1" w:styleId="ListLabel356">
    <w:name w:val="ListLabel 356"/>
    <w:qFormat/>
    <w:rPr>
      <w:rFonts w:cs="Wingdings"/>
    </w:rPr>
  </w:style>
  <w:style w:type="character" w:customStyle="1" w:styleId="ListLabel357">
    <w:name w:val="ListLabel 357"/>
    <w:qFormat/>
    <w:rPr>
      <w:rFonts w:ascii="Calibri" w:hAnsi="Calibri" w:cs="Symbol"/>
      <w:sz w:val="24"/>
    </w:rPr>
  </w:style>
  <w:style w:type="character" w:customStyle="1" w:styleId="ListLabel358">
    <w:name w:val="ListLabel 358"/>
    <w:qFormat/>
    <w:rPr>
      <w:rFonts w:cs="Courier New"/>
    </w:rPr>
  </w:style>
  <w:style w:type="character" w:customStyle="1" w:styleId="ListLabel359">
    <w:name w:val="ListLabel 359"/>
    <w:qFormat/>
    <w:rPr>
      <w:rFonts w:cs="Wingdings"/>
    </w:rPr>
  </w:style>
  <w:style w:type="character" w:customStyle="1" w:styleId="ListLabel360">
    <w:name w:val="ListLabel 360"/>
    <w:qFormat/>
    <w:rPr>
      <w:rFonts w:cs="Symbol"/>
    </w:rPr>
  </w:style>
  <w:style w:type="character" w:customStyle="1" w:styleId="ListLabel361">
    <w:name w:val="ListLabel 361"/>
    <w:qFormat/>
    <w:rPr>
      <w:rFonts w:cs="Courier New"/>
    </w:rPr>
  </w:style>
  <w:style w:type="character" w:customStyle="1" w:styleId="ListLabel362">
    <w:name w:val="ListLabel 362"/>
    <w:qFormat/>
    <w:rPr>
      <w:rFonts w:cs="Wingdings"/>
    </w:rPr>
  </w:style>
  <w:style w:type="character" w:customStyle="1" w:styleId="ListLabel363">
    <w:name w:val="ListLabel 363"/>
    <w:qFormat/>
    <w:rPr>
      <w:rFonts w:cs="Symbol"/>
    </w:rPr>
  </w:style>
  <w:style w:type="character" w:customStyle="1" w:styleId="ListLabel364">
    <w:name w:val="ListLabel 364"/>
    <w:qFormat/>
    <w:rPr>
      <w:rFonts w:cs="Courier New"/>
    </w:rPr>
  </w:style>
  <w:style w:type="character" w:customStyle="1" w:styleId="ListLabel365">
    <w:name w:val="ListLabel 365"/>
    <w:qFormat/>
    <w:rPr>
      <w:rFonts w:cs="Wingdings"/>
    </w:rPr>
  </w:style>
  <w:style w:type="character" w:customStyle="1" w:styleId="ListLabel366">
    <w:name w:val="ListLabel 366"/>
    <w:qFormat/>
    <w:rPr>
      <w:rFonts w:ascii="Calibri" w:hAnsi="Calibri" w:cs="Symbol"/>
      <w:sz w:val="24"/>
    </w:rPr>
  </w:style>
  <w:style w:type="character" w:customStyle="1" w:styleId="ListLabel367">
    <w:name w:val="ListLabel 367"/>
    <w:qFormat/>
    <w:rPr>
      <w:rFonts w:cs="Calibri"/>
    </w:rPr>
  </w:style>
  <w:style w:type="character" w:customStyle="1" w:styleId="ListLabel368">
    <w:name w:val="ListLabel 368"/>
    <w:qFormat/>
    <w:rPr>
      <w:rFonts w:cs="Wingdings"/>
    </w:rPr>
  </w:style>
  <w:style w:type="character" w:customStyle="1" w:styleId="ListLabel369">
    <w:name w:val="ListLabel 369"/>
    <w:qFormat/>
    <w:rPr>
      <w:rFonts w:cs="Symbol"/>
    </w:rPr>
  </w:style>
  <w:style w:type="character" w:customStyle="1" w:styleId="ListLabel370">
    <w:name w:val="ListLabel 370"/>
    <w:qFormat/>
    <w:rPr>
      <w:rFonts w:cs="Courier New"/>
    </w:rPr>
  </w:style>
  <w:style w:type="character" w:customStyle="1" w:styleId="ListLabel371">
    <w:name w:val="ListLabel 371"/>
    <w:qFormat/>
    <w:rPr>
      <w:rFonts w:cs="Wingdings"/>
    </w:rPr>
  </w:style>
  <w:style w:type="character" w:customStyle="1" w:styleId="ListLabel372">
    <w:name w:val="ListLabel 372"/>
    <w:qFormat/>
    <w:rPr>
      <w:rFonts w:cs="Symbol"/>
    </w:rPr>
  </w:style>
  <w:style w:type="character" w:customStyle="1" w:styleId="ListLabel373">
    <w:name w:val="ListLabel 373"/>
    <w:qFormat/>
    <w:rPr>
      <w:rFonts w:cs="Courier New"/>
    </w:rPr>
  </w:style>
  <w:style w:type="character" w:customStyle="1" w:styleId="ListLabel374">
    <w:name w:val="ListLabel 374"/>
    <w:qFormat/>
    <w:rPr>
      <w:rFonts w:cs="Wingdings"/>
    </w:rPr>
  </w:style>
  <w:style w:type="character" w:customStyle="1" w:styleId="ListLabel375">
    <w:name w:val="ListLabel 375"/>
    <w:qFormat/>
    <w:rPr>
      <w:rFonts w:cstheme="minorHAnsi"/>
      <w:sz w:val="24"/>
      <w:szCs w:val="24"/>
      <w:highlight w:val="yellow"/>
      <w:lang w:val="ro-RO"/>
    </w:rPr>
  </w:style>
  <w:style w:type="character" w:customStyle="1" w:styleId="ListLabel376">
    <w:name w:val="ListLabel 376"/>
    <w:qFormat/>
    <w:rPr>
      <w:rFonts w:ascii="Calibri" w:hAnsi="Calibri" w:cs="Calibri"/>
      <w:sz w:val="24"/>
    </w:rPr>
  </w:style>
  <w:style w:type="character" w:customStyle="1" w:styleId="ListLabel377">
    <w:name w:val="ListLabel 377"/>
    <w:qFormat/>
    <w:rPr>
      <w:rFonts w:cs="Courier New"/>
    </w:rPr>
  </w:style>
  <w:style w:type="character" w:customStyle="1" w:styleId="ListLabel378">
    <w:name w:val="ListLabel 378"/>
    <w:qFormat/>
    <w:rPr>
      <w:rFonts w:cs="Wingdings"/>
    </w:rPr>
  </w:style>
  <w:style w:type="character" w:customStyle="1" w:styleId="ListLabel379">
    <w:name w:val="ListLabel 379"/>
    <w:qFormat/>
    <w:rPr>
      <w:rFonts w:cs="Symbol"/>
    </w:rPr>
  </w:style>
  <w:style w:type="character" w:customStyle="1" w:styleId="ListLabel380">
    <w:name w:val="ListLabel 380"/>
    <w:qFormat/>
    <w:rPr>
      <w:rFonts w:cs="Courier New"/>
    </w:rPr>
  </w:style>
  <w:style w:type="character" w:customStyle="1" w:styleId="ListLabel381">
    <w:name w:val="ListLabel 381"/>
    <w:qFormat/>
    <w:rPr>
      <w:rFonts w:cs="Wingdings"/>
    </w:rPr>
  </w:style>
  <w:style w:type="character" w:customStyle="1" w:styleId="ListLabel382">
    <w:name w:val="ListLabel 382"/>
    <w:qFormat/>
    <w:rPr>
      <w:rFonts w:cs="Symbol"/>
    </w:rPr>
  </w:style>
  <w:style w:type="character" w:customStyle="1" w:styleId="ListLabel383">
    <w:name w:val="ListLabel 383"/>
    <w:qFormat/>
    <w:rPr>
      <w:rFonts w:cs="Courier New"/>
    </w:rPr>
  </w:style>
  <w:style w:type="character" w:customStyle="1" w:styleId="ListLabel384">
    <w:name w:val="ListLabel 384"/>
    <w:qFormat/>
    <w:rPr>
      <w:rFonts w:cs="Wingdings"/>
    </w:rPr>
  </w:style>
  <w:style w:type="character" w:customStyle="1" w:styleId="ListLabel385">
    <w:name w:val="ListLabel 385"/>
    <w:qFormat/>
    <w:rPr>
      <w:rFonts w:ascii="Calibri" w:hAnsi="Calibri" w:cs="Calibri"/>
      <w:sz w:val="24"/>
    </w:rPr>
  </w:style>
  <w:style w:type="character" w:customStyle="1" w:styleId="ListLabel386">
    <w:name w:val="ListLabel 386"/>
    <w:qFormat/>
    <w:rPr>
      <w:rFonts w:cs="Courier New"/>
    </w:rPr>
  </w:style>
  <w:style w:type="character" w:customStyle="1" w:styleId="ListLabel387">
    <w:name w:val="ListLabel 387"/>
    <w:qFormat/>
    <w:rPr>
      <w:rFonts w:cs="Wingdings"/>
    </w:rPr>
  </w:style>
  <w:style w:type="character" w:customStyle="1" w:styleId="ListLabel388">
    <w:name w:val="ListLabel 388"/>
    <w:qFormat/>
    <w:rPr>
      <w:rFonts w:cs="Symbol"/>
    </w:rPr>
  </w:style>
  <w:style w:type="character" w:customStyle="1" w:styleId="ListLabel389">
    <w:name w:val="ListLabel 389"/>
    <w:qFormat/>
    <w:rPr>
      <w:rFonts w:cs="Courier New"/>
    </w:rPr>
  </w:style>
  <w:style w:type="character" w:customStyle="1" w:styleId="ListLabel390">
    <w:name w:val="ListLabel 390"/>
    <w:qFormat/>
    <w:rPr>
      <w:rFonts w:cs="Wingdings"/>
    </w:rPr>
  </w:style>
  <w:style w:type="character" w:customStyle="1" w:styleId="ListLabel391">
    <w:name w:val="ListLabel 391"/>
    <w:qFormat/>
    <w:rPr>
      <w:rFonts w:cs="Symbol"/>
    </w:rPr>
  </w:style>
  <w:style w:type="character" w:customStyle="1" w:styleId="ListLabel392">
    <w:name w:val="ListLabel 392"/>
    <w:qFormat/>
    <w:rPr>
      <w:rFonts w:cs="Courier New"/>
    </w:rPr>
  </w:style>
  <w:style w:type="character" w:customStyle="1" w:styleId="ListLabel393">
    <w:name w:val="ListLabel 393"/>
    <w:qFormat/>
    <w:rPr>
      <w:rFonts w:cs="Wingdings"/>
    </w:rPr>
  </w:style>
  <w:style w:type="character" w:customStyle="1" w:styleId="ListLabel394">
    <w:name w:val="ListLabel 394"/>
    <w:qFormat/>
    <w:rPr>
      <w:rFonts w:ascii="Calibri" w:hAnsi="Calibri" w:cs="Symbol"/>
      <w:sz w:val="24"/>
    </w:rPr>
  </w:style>
  <w:style w:type="character" w:customStyle="1" w:styleId="ListLabel395">
    <w:name w:val="ListLabel 395"/>
    <w:qFormat/>
    <w:rPr>
      <w:rFonts w:cs="Courier New"/>
    </w:rPr>
  </w:style>
  <w:style w:type="character" w:customStyle="1" w:styleId="ListLabel396">
    <w:name w:val="ListLabel 396"/>
    <w:qFormat/>
    <w:rPr>
      <w:rFonts w:cs="Wingdings"/>
    </w:rPr>
  </w:style>
  <w:style w:type="character" w:customStyle="1" w:styleId="ListLabel397">
    <w:name w:val="ListLabel 397"/>
    <w:qFormat/>
    <w:rPr>
      <w:rFonts w:cs="Symbol"/>
    </w:rPr>
  </w:style>
  <w:style w:type="character" w:customStyle="1" w:styleId="ListLabel398">
    <w:name w:val="ListLabel 398"/>
    <w:qFormat/>
    <w:rPr>
      <w:rFonts w:cs="Courier New"/>
    </w:rPr>
  </w:style>
  <w:style w:type="character" w:customStyle="1" w:styleId="ListLabel399">
    <w:name w:val="ListLabel 399"/>
    <w:qFormat/>
    <w:rPr>
      <w:rFonts w:cs="Wingdings"/>
    </w:rPr>
  </w:style>
  <w:style w:type="character" w:customStyle="1" w:styleId="ListLabel400">
    <w:name w:val="ListLabel 400"/>
    <w:qFormat/>
    <w:rPr>
      <w:rFonts w:cs="Symbol"/>
    </w:rPr>
  </w:style>
  <w:style w:type="character" w:customStyle="1" w:styleId="ListLabel401">
    <w:name w:val="ListLabel 401"/>
    <w:qFormat/>
    <w:rPr>
      <w:rFonts w:cs="Courier New"/>
    </w:rPr>
  </w:style>
  <w:style w:type="character" w:customStyle="1" w:styleId="ListLabel402">
    <w:name w:val="ListLabel 402"/>
    <w:qFormat/>
    <w:rPr>
      <w:rFonts w:cs="Wingdings"/>
    </w:rPr>
  </w:style>
  <w:style w:type="character" w:customStyle="1" w:styleId="ListLabel403">
    <w:name w:val="ListLabel 403"/>
    <w:qFormat/>
    <w:rPr>
      <w:rFonts w:ascii="Calibri" w:eastAsia="MS Mincho" w:hAnsi="Calibri" w:cs="Calibri"/>
      <w:sz w:val="24"/>
    </w:rPr>
  </w:style>
  <w:style w:type="character" w:customStyle="1" w:styleId="ListLabel404">
    <w:name w:val="ListLabel 404"/>
    <w:qFormat/>
    <w:rPr>
      <w:rFonts w:cs="Courier New"/>
    </w:rPr>
  </w:style>
  <w:style w:type="character" w:customStyle="1" w:styleId="ListLabel405">
    <w:name w:val="ListLabel 405"/>
    <w:qFormat/>
    <w:rPr>
      <w:rFonts w:cs="Wingdings"/>
    </w:rPr>
  </w:style>
  <w:style w:type="character" w:customStyle="1" w:styleId="ListLabel406">
    <w:name w:val="ListLabel 406"/>
    <w:qFormat/>
    <w:rPr>
      <w:rFonts w:cs="Symbol"/>
    </w:rPr>
  </w:style>
  <w:style w:type="character" w:customStyle="1" w:styleId="ListLabel407">
    <w:name w:val="ListLabel 407"/>
    <w:qFormat/>
    <w:rPr>
      <w:rFonts w:cs="Courier New"/>
    </w:rPr>
  </w:style>
  <w:style w:type="character" w:customStyle="1" w:styleId="ListLabel408">
    <w:name w:val="ListLabel 408"/>
    <w:qFormat/>
    <w:rPr>
      <w:rFonts w:cs="Wingdings"/>
    </w:rPr>
  </w:style>
  <w:style w:type="character" w:customStyle="1" w:styleId="ListLabel409">
    <w:name w:val="ListLabel 409"/>
    <w:qFormat/>
    <w:rPr>
      <w:rFonts w:cs="Symbol"/>
    </w:rPr>
  </w:style>
  <w:style w:type="character" w:customStyle="1" w:styleId="ListLabel410">
    <w:name w:val="ListLabel 410"/>
    <w:qFormat/>
    <w:rPr>
      <w:rFonts w:cs="Courier New"/>
    </w:rPr>
  </w:style>
  <w:style w:type="character" w:customStyle="1" w:styleId="ListLabel411">
    <w:name w:val="ListLabel 411"/>
    <w:qFormat/>
    <w:rPr>
      <w:rFonts w:cs="Wingdings"/>
    </w:rPr>
  </w:style>
  <w:style w:type="character" w:customStyle="1" w:styleId="ListLabel412">
    <w:name w:val="ListLabel 412"/>
    <w:qFormat/>
    <w:rPr>
      <w:rFonts w:ascii="Calibri" w:hAnsi="Calibri" w:cs="Symbol"/>
      <w:sz w:val="24"/>
    </w:rPr>
  </w:style>
  <w:style w:type="character" w:customStyle="1" w:styleId="ListLabel413">
    <w:name w:val="ListLabel 413"/>
    <w:qFormat/>
    <w:rPr>
      <w:rFonts w:cs="Courier New"/>
    </w:rPr>
  </w:style>
  <w:style w:type="character" w:customStyle="1" w:styleId="ListLabel414">
    <w:name w:val="ListLabel 414"/>
    <w:qFormat/>
    <w:rPr>
      <w:rFonts w:cs="Wingdings"/>
    </w:rPr>
  </w:style>
  <w:style w:type="character" w:customStyle="1" w:styleId="ListLabel415">
    <w:name w:val="ListLabel 415"/>
    <w:qFormat/>
    <w:rPr>
      <w:rFonts w:cs="Symbol"/>
    </w:rPr>
  </w:style>
  <w:style w:type="character" w:customStyle="1" w:styleId="ListLabel416">
    <w:name w:val="ListLabel 416"/>
    <w:qFormat/>
    <w:rPr>
      <w:rFonts w:cs="Courier New"/>
    </w:rPr>
  </w:style>
  <w:style w:type="character" w:customStyle="1" w:styleId="ListLabel417">
    <w:name w:val="ListLabel 417"/>
    <w:qFormat/>
    <w:rPr>
      <w:rFonts w:cs="Wingdings"/>
    </w:rPr>
  </w:style>
  <w:style w:type="character" w:customStyle="1" w:styleId="ListLabel418">
    <w:name w:val="ListLabel 418"/>
    <w:qFormat/>
    <w:rPr>
      <w:rFonts w:cs="Symbol"/>
    </w:rPr>
  </w:style>
  <w:style w:type="character" w:customStyle="1" w:styleId="ListLabel419">
    <w:name w:val="ListLabel 419"/>
    <w:qFormat/>
    <w:rPr>
      <w:rFonts w:cs="Courier New"/>
    </w:rPr>
  </w:style>
  <w:style w:type="character" w:customStyle="1" w:styleId="ListLabel420">
    <w:name w:val="ListLabel 420"/>
    <w:qFormat/>
    <w:rPr>
      <w:rFonts w:cs="Wingdings"/>
    </w:rPr>
  </w:style>
  <w:style w:type="character" w:customStyle="1" w:styleId="ListLabel421">
    <w:name w:val="ListLabel 421"/>
    <w:qFormat/>
    <w:rPr>
      <w:rFonts w:ascii="Calibri" w:hAnsi="Calibri" w:cs="Symbol"/>
      <w:sz w:val="24"/>
    </w:rPr>
  </w:style>
  <w:style w:type="character" w:customStyle="1" w:styleId="ListLabel422">
    <w:name w:val="ListLabel 422"/>
    <w:qFormat/>
    <w:rPr>
      <w:rFonts w:cs="Courier New"/>
    </w:rPr>
  </w:style>
  <w:style w:type="character" w:customStyle="1" w:styleId="ListLabel423">
    <w:name w:val="ListLabel 423"/>
    <w:qFormat/>
    <w:rPr>
      <w:rFonts w:cs="Wingdings"/>
    </w:rPr>
  </w:style>
  <w:style w:type="character" w:customStyle="1" w:styleId="ListLabel424">
    <w:name w:val="ListLabel 424"/>
    <w:qFormat/>
    <w:rPr>
      <w:rFonts w:cs="Symbol"/>
    </w:rPr>
  </w:style>
  <w:style w:type="character" w:customStyle="1" w:styleId="ListLabel425">
    <w:name w:val="ListLabel 425"/>
    <w:qFormat/>
    <w:rPr>
      <w:rFonts w:cs="Courier New"/>
    </w:rPr>
  </w:style>
  <w:style w:type="character" w:customStyle="1" w:styleId="ListLabel426">
    <w:name w:val="ListLabel 426"/>
    <w:qFormat/>
    <w:rPr>
      <w:rFonts w:cs="Wingdings"/>
    </w:rPr>
  </w:style>
  <w:style w:type="character" w:customStyle="1" w:styleId="ListLabel427">
    <w:name w:val="ListLabel 427"/>
    <w:qFormat/>
    <w:rPr>
      <w:rFonts w:cs="Symbol"/>
    </w:rPr>
  </w:style>
  <w:style w:type="character" w:customStyle="1" w:styleId="ListLabel428">
    <w:name w:val="ListLabel 428"/>
    <w:qFormat/>
    <w:rPr>
      <w:rFonts w:cs="Courier New"/>
    </w:rPr>
  </w:style>
  <w:style w:type="character" w:customStyle="1" w:styleId="ListLabel429">
    <w:name w:val="ListLabel 429"/>
    <w:qFormat/>
    <w:rPr>
      <w:rFonts w:cs="Wingdings"/>
    </w:rPr>
  </w:style>
  <w:style w:type="character" w:customStyle="1" w:styleId="ListLabel430">
    <w:name w:val="ListLabel 430"/>
    <w:qFormat/>
    <w:rPr>
      <w:rFonts w:ascii="Calibri" w:hAnsi="Calibri" w:cs="Symbol"/>
      <w:sz w:val="24"/>
    </w:rPr>
  </w:style>
  <w:style w:type="character" w:customStyle="1" w:styleId="ListLabel431">
    <w:name w:val="ListLabel 431"/>
    <w:qFormat/>
    <w:rPr>
      <w:rFonts w:cs="Courier New"/>
    </w:rPr>
  </w:style>
  <w:style w:type="character" w:customStyle="1" w:styleId="ListLabel432">
    <w:name w:val="ListLabel 432"/>
    <w:qFormat/>
    <w:rPr>
      <w:rFonts w:cs="Wingdings"/>
    </w:rPr>
  </w:style>
  <w:style w:type="character" w:customStyle="1" w:styleId="ListLabel433">
    <w:name w:val="ListLabel 433"/>
    <w:qFormat/>
    <w:rPr>
      <w:rFonts w:cs="Symbol"/>
    </w:rPr>
  </w:style>
  <w:style w:type="character" w:customStyle="1" w:styleId="ListLabel434">
    <w:name w:val="ListLabel 434"/>
    <w:qFormat/>
    <w:rPr>
      <w:rFonts w:cs="Courier New"/>
    </w:rPr>
  </w:style>
  <w:style w:type="character" w:customStyle="1" w:styleId="ListLabel435">
    <w:name w:val="ListLabel 435"/>
    <w:qFormat/>
    <w:rPr>
      <w:rFonts w:cs="Wingdings"/>
    </w:rPr>
  </w:style>
  <w:style w:type="character" w:customStyle="1" w:styleId="ListLabel436">
    <w:name w:val="ListLabel 436"/>
    <w:qFormat/>
    <w:rPr>
      <w:rFonts w:cs="Symbol"/>
    </w:rPr>
  </w:style>
  <w:style w:type="character" w:customStyle="1" w:styleId="ListLabel437">
    <w:name w:val="ListLabel 437"/>
    <w:qFormat/>
    <w:rPr>
      <w:rFonts w:cs="Courier New"/>
    </w:rPr>
  </w:style>
  <w:style w:type="character" w:customStyle="1" w:styleId="ListLabel438">
    <w:name w:val="ListLabel 438"/>
    <w:qFormat/>
    <w:rPr>
      <w:rFonts w:cs="Wingdings"/>
    </w:rPr>
  </w:style>
  <w:style w:type="character" w:customStyle="1" w:styleId="ListLabel439">
    <w:name w:val="ListLabel 439"/>
    <w:qFormat/>
    <w:rPr>
      <w:rFonts w:ascii="Calibri" w:hAnsi="Calibri" w:cs="Symbol"/>
      <w:sz w:val="24"/>
    </w:rPr>
  </w:style>
  <w:style w:type="character" w:customStyle="1" w:styleId="ListLabel440">
    <w:name w:val="ListLabel 440"/>
    <w:qFormat/>
    <w:rPr>
      <w:rFonts w:cs="Courier New"/>
    </w:rPr>
  </w:style>
  <w:style w:type="character" w:customStyle="1" w:styleId="ListLabel441">
    <w:name w:val="ListLabel 441"/>
    <w:qFormat/>
    <w:rPr>
      <w:rFonts w:cs="Wingdings"/>
    </w:rPr>
  </w:style>
  <w:style w:type="character" w:customStyle="1" w:styleId="ListLabel442">
    <w:name w:val="ListLabel 442"/>
    <w:qFormat/>
    <w:rPr>
      <w:rFonts w:cs="Symbol"/>
    </w:rPr>
  </w:style>
  <w:style w:type="character" w:customStyle="1" w:styleId="ListLabel443">
    <w:name w:val="ListLabel 443"/>
    <w:qFormat/>
    <w:rPr>
      <w:rFonts w:cs="Courier New"/>
    </w:rPr>
  </w:style>
  <w:style w:type="character" w:customStyle="1" w:styleId="ListLabel444">
    <w:name w:val="ListLabel 444"/>
    <w:qFormat/>
    <w:rPr>
      <w:rFonts w:cs="Wingdings"/>
    </w:rPr>
  </w:style>
  <w:style w:type="character" w:customStyle="1" w:styleId="ListLabel445">
    <w:name w:val="ListLabel 445"/>
    <w:qFormat/>
    <w:rPr>
      <w:rFonts w:cs="Symbol"/>
    </w:rPr>
  </w:style>
  <w:style w:type="character" w:customStyle="1" w:styleId="ListLabel446">
    <w:name w:val="ListLabel 446"/>
    <w:qFormat/>
    <w:rPr>
      <w:rFonts w:cs="Courier New"/>
    </w:rPr>
  </w:style>
  <w:style w:type="character" w:customStyle="1" w:styleId="ListLabel447">
    <w:name w:val="ListLabel 447"/>
    <w:qFormat/>
    <w:rPr>
      <w:rFonts w:cs="Wingdings"/>
    </w:rPr>
  </w:style>
  <w:style w:type="character" w:customStyle="1" w:styleId="ListLabel448">
    <w:name w:val="ListLabel 448"/>
    <w:qFormat/>
    <w:rPr>
      <w:rFonts w:ascii="Calibri" w:hAnsi="Calibri" w:cs="Symbol"/>
      <w:sz w:val="24"/>
    </w:rPr>
  </w:style>
  <w:style w:type="character" w:customStyle="1" w:styleId="ListLabel449">
    <w:name w:val="ListLabel 449"/>
    <w:qFormat/>
    <w:rPr>
      <w:rFonts w:cs="Calibri"/>
    </w:rPr>
  </w:style>
  <w:style w:type="character" w:customStyle="1" w:styleId="ListLabel450">
    <w:name w:val="ListLabel 450"/>
    <w:qFormat/>
    <w:rPr>
      <w:rFonts w:cs="Wingdings"/>
    </w:rPr>
  </w:style>
  <w:style w:type="character" w:customStyle="1" w:styleId="ListLabel451">
    <w:name w:val="ListLabel 451"/>
    <w:qFormat/>
    <w:rPr>
      <w:rFonts w:cs="Symbol"/>
    </w:rPr>
  </w:style>
  <w:style w:type="character" w:customStyle="1" w:styleId="ListLabel452">
    <w:name w:val="ListLabel 452"/>
    <w:qFormat/>
    <w:rPr>
      <w:rFonts w:cs="Courier New"/>
    </w:rPr>
  </w:style>
  <w:style w:type="character" w:customStyle="1" w:styleId="ListLabel453">
    <w:name w:val="ListLabel 453"/>
    <w:qFormat/>
    <w:rPr>
      <w:rFonts w:cs="Wingdings"/>
    </w:rPr>
  </w:style>
  <w:style w:type="character" w:customStyle="1" w:styleId="ListLabel454">
    <w:name w:val="ListLabel 454"/>
    <w:qFormat/>
    <w:rPr>
      <w:rFonts w:cs="Symbol"/>
    </w:rPr>
  </w:style>
  <w:style w:type="character" w:customStyle="1" w:styleId="ListLabel455">
    <w:name w:val="ListLabel 455"/>
    <w:qFormat/>
    <w:rPr>
      <w:rFonts w:cs="Courier New"/>
    </w:rPr>
  </w:style>
  <w:style w:type="character" w:customStyle="1" w:styleId="ListLabel456">
    <w:name w:val="ListLabel 456"/>
    <w:qFormat/>
    <w:rPr>
      <w:rFonts w:cs="Wingdings"/>
    </w:rPr>
  </w:style>
  <w:style w:type="character" w:customStyle="1" w:styleId="ListLabel457">
    <w:name w:val="ListLabel 457"/>
    <w:qFormat/>
    <w:rPr>
      <w:rFonts w:cstheme="minorHAnsi"/>
      <w:sz w:val="24"/>
      <w:szCs w:val="24"/>
      <w:highlight w:val="yellow"/>
      <w:lang w:val="ro-RO"/>
    </w:rPr>
  </w:style>
  <w:style w:type="character" w:customStyle="1" w:styleId="ListLabel458">
    <w:name w:val="ListLabel 458"/>
    <w:qFormat/>
    <w:rPr>
      <w:rFonts w:cs="Calibri"/>
      <w:sz w:val="24"/>
    </w:rPr>
  </w:style>
  <w:style w:type="character" w:customStyle="1" w:styleId="ListLabel459">
    <w:name w:val="ListLabel 459"/>
    <w:qFormat/>
    <w:rPr>
      <w:rFonts w:cs="Courier New"/>
    </w:rPr>
  </w:style>
  <w:style w:type="character" w:customStyle="1" w:styleId="ListLabel460">
    <w:name w:val="ListLabel 460"/>
    <w:qFormat/>
    <w:rPr>
      <w:rFonts w:cs="Wingdings"/>
    </w:rPr>
  </w:style>
  <w:style w:type="character" w:customStyle="1" w:styleId="ListLabel461">
    <w:name w:val="ListLabel 461"/>
    <w:qFormat/>
    <w:rPr>
      <w:rFonts w:cs="Symbol"/>
    </w:rPr>
  </w:style>
  <w:style w:type="character" w:customStyle="1" w:styleId="ListLabel462">
    <w:name w:val="ListLabel 462"/>
    <w:qFormat/>
    <w:rPr>
      <w:rFonts w:cs="Courier New"/>
    </w:rPr>
  </w:style>
  <w:style w:type="character" w:customStyle="1" w:styleId="ListLabel463">
    <w:name w:val="ListLabel 463"/>
    <w:qFormat/>
    <w:rPr>
      <w:rFonts w:cs="Wingdings"/>
    </w:rPr>
  </w:style>
  <w:style w:type="character" w:customStyle="1" w:styleId="ListLabel464">
    <w:name w:val="ListLabel 464"/>
    <w:qFormat/>
    <w:rPr>
      <w:rFonts w:cs="Symbol"/>
    </w:rPr>
  </w:style>
  <w:style w:type="character" w:customStyle="1" w:styleId="ListLabel465">
    <w:name w:val="ListLabel 465"/>
    <w:qFormat/>
    <w:rPr>
      <w:rFonts w:cs="Courier New"/>
    </w:rPr>
  </w:style>
  <w:style w:type="character" w:customStyle="1" w:styleId="ListLabel466">
    <w:name w:val="ListLabel 466"/>
    <w:qFormat/>
    <w:rPr>
      <w:rFonts w:cs="Wingdings"/>
    </w:rPr>
  </w:style>
  <w:style w:type="character" w:customStyle="1" w:styleId="ListLabel467">
    <w:name w:val="ListLabel 467"/>
    <w:qFormat/>
    <w:rPr>
      <w:rFonts w:cs="Calibri"/>
      <w:sz w:val="24"/>
    </w:rPr>
  </w:style>
  <w:style w:type="character" w:customStyle="1" w:styleId="ListLabel468">
    <w:name w:val="ListLabel 468"/>
    <w:qFormat/>
    <w:rPr>
      <w:rFonts w:cs="Courier New"/>
    </w:rPr>
  </w:style>
  <w:style w:type="character" w:customStyle="1" w:styleId="ListLabel469">
    <w:name w:val="ListLabel 469"/>
    <w:qFormat/>
    <w:rPr>
      <w:rFonts w:cs="Wingdings"/>
    </w:rPr>
  </w:style>
  <w:style w:type="character" w:customStyle="1" w:styleId="ListLabel470">
    <w:name w:val="ListLabel 470"/>
    <w:qFormat/>
    <w:rPr>
      <w:rFonts w:cs="Symbol"/>
    </w:rPr>
  </w:style>
  <w:style w:type="character" w:customStyle="1" w:styleId="ListLabel471">
    <w:name w:val="ListLabel 471"/>
    <w:qFormat/>
    <w:rPr>
      <w:rFonts w:cs="Courier New"/>
    </w:rPr>
  </w:style>
  <w:style w:type="character" w:customStyle="1" w:styleId="ListLabel472">
    <w:name w:val="ListLabel 472"/>
    <w:qFormat/>
    <w:rPr>
      <w:rFonts w:cs="Wingdings"/>
    </w:rPr>
  </w:style>
  <w:style w:type="character" w:customStyle="1" w:styleId="ListLabel473">
    <w:name w:val="ListLabel 473"/>
    <w:qFormat/>
    <w:rPr>
      <w:rFonts w:cs="Symbol"/>
    </w:rPr>
  </w:style>
  <w:style w:type="character" w:customStyle="1" w:styleId="ListLabel474">
    <w:name w:val="ListLabel 474"/>
    <w:qFormat/>
    <w:rPr>
      <w:rFonts w:cs="Courier New"/>
    </w:rPr>
  </w:style>
  <w:style w:type="character" w:customStyle="1" w:styleId="ListLabel475">
    <w:name w:val="ListLabel 475"/>
    <w:qFormat/>
    <w:rPr>
      <w:rFonts w:cs="Wingdings"/>
    </w:rPr>
  </w:style>
  <w:style w:type="character" w:customStyle="1" w:styleId="ListLabel476">
    <w:name w:val="ListLabel 476"/>
    <w:qFormat/>
    <w:rPr>
      <w:rFonts w:cs="Symbol"/>
      <w:sz w:val="24"/>
    </w:rPr>
  </w:style>
  <w:style w:type="character" w:customStyle="1" w:styleId="ListLabel477">
    <w:name w:val="ListLabel 477"/>
    <w:qFormat/>
    <w:rPr>
      <w:rFonts w:cs="Courier New"/>
    </w:rPr>
  </w:style>
  <w:style w:type="character" w:customStyle="1" w:styleId="ListLabel478">
    <w:name w:val="ListLabel 478"/>
    <w:qFormat/>
    <w:rPr>
      <w:rFonts w:cs="Wingdings"/>
    </w:rPr>
  </w:style>
  <w:style w:type="character" w:customStyle="1" w:styleId="ListLabel479">
    <w:name w:val="ListLabel 479"/>
    <w:qFormat/>
    <w:rPr>
      <w:rFonts w:cs="Symbol"/>
    </w:rPr>
  </w:style>
  <w:style w:type="character" w:customStyle="1" w:styleId="ListLabel480">
    <w:name w:val="ListLabel 480"/>
    <w:qFormat/>
    <w:rPr>
      <w:rFonts w:cs="Courier New"/>
    </w:rPr>
  </w:style>
  <w:style w:type="character" w:customStyle="1" w:styleId="ListLabel481">
    <w:name w:val="ListLabel 481"/>
    <w:qFormat/>
    <w:rPr>
      <w:rFonts w:cs="Wingdings"/>
    </w:rPr>
  </w:style>
  <w:style w:type="character" w:customStyle="1" w:styleId="ListLabel482">
    <w:name w:val="ListLabel 482"/>
    <w:qFormat/>
    <w:rPr>
      <w:rFonts w:cs="Symbol"/>
    </w:rPr>
  </w:style>
  <w:style w:type="character" w:customStyle="1" w:styleId="ListLabel483">
    <w:name w:val="ListLabel 483"/>
    <w:qFormat/>
    <w:rPr>
      <w:rFonts w:cs="Courier New"/>
    </w:rPr>
  </w:style>
  <w:style w:type="character" w:customStyle="1" w:styleId="ListLabel484">
    <w:name w:val="ListLabel 484"/>
    <w:qFormat/>
    <w:rPr>
      <w:rFonts w:cs="Wingdings"/>
    </w:rPr>
  </w:style>
  <w:style w:type="character" w:customStyle="1" w:styleId="ListLabel485">
    <w:name w:val="ListLabel 485"/>
    <w:qFormat/>
    <w:rPr>
      <w:rFonts w:eastAsia="MS Mincho" w:cs="Calibri"/>
      <w:sz w:val="24"/>
    </w:rPr>
  </w:style>
  <w:style w:type="character" w:customStyle="1" w:styleId="ListLabel486">
    <w:name w:val="ListLabel 486"/>
    <w:qFormat/>
    <w:rPr>
      <w:rFonts w:cs="Courier New"/>
    </w:rPr>
  </w:style>
  <w:style w:type="character" w:customStyle="1" w:styleId="ListLabel487">
    <w:name w:val="ListLabel 487"/>
    <w:qFormat/>
    <w:rPr>
      <w:rFonts w:cs="Wingdings"/>
    </w:rPr>
  </w:style>
  <w:style w:type="character" w:customStyle="1" w:styleId="ListLabel488">
    <w:name w:val="ListLabel 488"/>
    <w:qFormat/>
    <w:rPr>
      <w:rFonts w:cs="Symbol"/>
    </w:rPr>
  </w:style>
  <w:style w:type="character" w:customStyle="1" w:styleId="ListLabel489">
    <w:name w:val="ListLabel 489"/>
    <w:qFormat/>
    <w:rPr>
      <w:rFonts w:cs="Courier New"/>
    </w:rPr>
  </w:style>
  <w:style w:type="character" w:customStyle="1" w:styleId="ListLabel490">
    <w:name w:val="ListLabel 490"/>
    <w:qFormat/>
    <w:rPr>
      <w:rFonts w:cs="Wingdings"/>
    </w:rPr>
  </w:style>
  <w:style w:type="character" w:customStyle="1" w:styleId="ListLabel491">
    <w:name w:val="ListLabel 491"/>
    <w:qFormat/>
    <w:rPr>
      <w:rFonts w:cs="Symbol"/>
    </w:rPr>
  </w:style>
  <w:style w:type="character" w:customStyle="1" w:styleId="ListLabel492">
    <w:name w:val="ListLabel 492"/>
    <w:qFormat/>
    <w:rPr>
      <w:rFonts w:cs="Courier New"/>
    </w:rPr>
  </w:style>
  <w:style w:type="character" w:customStyle="1" w:styleId="ListLabel493">
    <w:name w:val="ListLabel 493"/>
    <w:qFormat/>
    <w:rPr>
      <w:rFonts w:cs="Wingdings"/>
    </w:rPr>
  </w:style>
  <w:style w:type="character" w:customStyle="1" w:styleId="ListLabel494">
    <w:name w:val="ListLabel 494"/>
    <w:qFormat/>
    <w:rPr>
      <w:rFonts w:cs="Symbol"/>
      <w:sz w:val="24"/>
    </w:rPr>
  </w:style>
  <w:style w:type="character" w:customStyle="1" w:styleId="ListLabel495">
    <w:name w:val="ListLabel 495"/>
    <w:qFormat/>
    <w:rPr>
      <w:rFonts w:cs="Courier New"/>
    </w:rPr>
  </w:style>
  <w:style w:type="character" w:customStyle="1" w:styleId="ListLabel496">
    <w:name w:val="ListLabel 496"/>
    <w:qFormat/>
    <w:rPr>
      <w:rFonts w:cs="Wingdings"/>
    </w:rPr>
  </w:style>
  <w:style w:type="character" w:customStyle="1" w:styleId="ListLabel497">
    <w:name w:val="ListLabel 497"/>
    <w:qFormat/>
    <w:rPr>
      <w:rFonts w:cs="Symbol"/>
    </w:rPr>
  </w:style>
  <w:style w:type="character" w:customStyle="1" w:styleId="ListLabel498">
    <w:name w:val="ListLabel 498"/>
    <w:qFormat/>
    <w:rPr>
      <w:rFonts w:cs="Courier New"/>
    </w:rPr>
  </w:style>
  <w:style w:type="character" w:customStyle="1" w:styleId="ListLabel499">
    <w:name w:val="ListLabel 499"/>
    <w:qFormat/>
    <w:rPr>
      <w:rFonts w:cs="Wingdings"/>
    </w:rPr>
  </w:style>
  <w:style w:type="character" w:customStyle="1" w:styleId="ListLabel500">
    <w:name w:val="ListLabel 500"/>
    <w:qFormat/>
    <w:rPr>
      <w:rFonts w:cs="Symbol"/>
    </w:rPr>
  </w:style>
  <w:style w:type="character" w:customStyle="1" w:styleId="ListLabel501">
    <w:name w:val="ListLabel 501"/>
    <w:qFormat/>
    <w:rPr>
      <w:rFonts w:cs="Courier New"/>
    </w:rPr>
  </w:style>
  <w:style w:type="character" w:customStyle="1" w:styleId="ListLabel502">
    <w:name w:val="ListLabel 502"/>
    <w:qFormat/>
    <w:rPr>
      <w:rFonts w:cs="Wingdings"/>
    </w:rPr>
  </w:style>
  <w:style w:type="character" w:customStyle="1" w:styleId="ListLabel503">
    <w:name w:val="ListLabel 503"/>
    <w:qFormat/>
    <w:rPr>
      <w:rFonts w:cs="Symbol"/>
      <w:sz w:val="24"/>
    </w:rPr>
  </w:style>
  <w:style w:type="character" w:customStyle="1" w:styleId="ListLabel504">
    <w:name w:val="ListLabel 504"/>
    <w:qFormat/>
    <w:rPr>
      <w:rFonts w:cs="Courier New"/>
    </w:rPr>
  </w:style>
  <w:style w:type="character" w:customStyle="1" w:styleId="ListLabel505">
    <w:name w:val="ListLabel 505"/>
    <w:qFormat/>
    <w:rPr>
      <w:rFonts w:cs="Wingdings"/>
    </w:rPr>
  </w:style>
  <w:style w:type="character" w:customStyle="1" w:styleId="ListLabel506">
    <w:name w:val="ListLabel 506"/>
    <w:qFormat/>
    <w:rPr>
      <w:rFonts w:cs="Symbol"/>
    </w:rPr>
  </w:style>
  <w:style w:type="character" w:customStyle="1" w:styleId="ListLabel507">
    <w:name w:val="ListLabel 507"/>
    <w:qFormat/>
    <w:rPr>
      <w:rFonts w:cs="Courier New"/>
    </w:rPr>
  </w:style>
  <w:style w:type="character" w:customStyle="1" w:styleId="ListLabel508">
    <w:name w:val="ListLabel 508"/>
    <w:qFormat/>
    <w:rPr>
      <w:rFonts w:cs="Wingdings"/>
    </w:rPr>
  </w:style>
  <w:style w:type="character" w:customStyle="1" w:styleId="ListLabel509">
    <w:name w:val="ListLabel 509"/>
    <w:qFormat/>
    <w:rPr>
      <w:rFonts w:cs="Symbol"/>
    </w:rPr>
  </w:style>
  <w:style w:type="character" w:customStyle="1" w:styleId="ListLabel510">
    <w:name w:val="ListLabel 510"/>
    <w:qFormat/>
    <w:rPr>
      <w:rFonts w:cs="Courier New"/>
    </w:rPr>
  </w:style>
  <w:style w:type="character" w:customStyle="1" w:styleId="ListLabel511">
    <w:name w:val="ListLabel 511"/>
    <w:qFormat/>
    <w:rPr>
      <w:rFonts w:cs="Wingdings"/>
    </w:rPr>
  </w:style>
  <w:style w:type="character" w:customStyle="1" w:styleId="ListLabel512">
    <w:name w:val="ListLabel 512"/>
    <w:qFormat/>
    <w:rPr>
      <w:rFonts w:cs="Symbol"/>
      <w:sz w:val="24"/>
    </w:rPr>
  </w:style>
  <w:style w:type="character" w:customStyle="1" w:styleId="ListLabel513">
    <w:name w:val="ListLabel 513"/>
    <w:qFormat/>
    <w:rPr>
      <w:rFonts w:cs="Courier New"/>
    </w:rPr>
  </w:style>
  <w:style w:type="character" w:customStyle="1" w:styleId="ListLabel514">
    <w:name w:val="ListLabel 514"/>
    <w:qFormat/>
    <w:rPr>
      <w:rFonts w:cs="Wingdings"/>
    </w:rPr>
  </w:style>
  <w:style w:type="character" w:customStyle="1" w:styleId="ListLabel515">
    <w:name w:val="ListLabel 515"/>
    <w:qFormat/>
    <w:rPr>
      <w:rFonts w:cs="Symbol"/>
    </w:rPr>
  </w:style>
  <w:style w:type="character" w:customStyle="1" w:styleId="ListLabel516">
    <w:name w:val="ListLabel 516"/>
    <w:qFormat/>
    <w:rPr>
      <w:rFonts w:cs="Courier New"/>
    </w:rPr>
  </w:style>
  <w:style w:type="character" w:customStyle="1" w:styleId="ListLabel517">
    <w:name w:val="ListLabel 517"/>
    <w:qFormat/>
    <w:rPr>
      <w:rFonts w:cs="Wingdings"/>
    </w:rPr>
  </w:style>
  <w:style w:type="character" w:customStyle="1" w:styleId="ListLabel518">
    <w:name w:val="ListLabel 518"/>
    <w:qFormat/>
    <w:rPr>
      <w:rFonts w:cs="Symbol"/>
    </w:rPr>
  </w:style>
  <w:style w:type="character" w:customStyle="1" w:styleId="ListLabel519">
    <w:name w:val="ListLabel 519"/>
    <w:qFormat/>
    <w:rPr>
      <w:rFonts w:cs="Courier New"/>
    </w:rPr>
  </w:style>
  <w:style w:type="character" w:customStyle="1" w:styleId="ListLabel520">
    <w:name w:val="ListLabel 520"/>
    <w:qFormat/>
    <w:rPr>
      <w:rFonts w:cs="Wingdings"/>
    </w:rPr>
  </w:style>
  <w:style w:type="character" w:customStyle="1" w:styleId="ListLabel521">
    <w:name w:val="ListLabel 521"/>
    <w:qFormat/>
    <w:rPr>
      <w:rFonts w:cs="Symbol"/>
      <w:sz w:val="24"/>
    </w:rPr>
  </w:style>
  <w:style w:type="character" w:customStyle="1" w:styleId="ListLabel522">
    <w:name w:val="ListLabel 522"/>
    <w:qFormat/>
    <w:rPr>
      <w:rFonts w:cs="Calibri"/>
    </w:rPr>
  </w:style>
  <w:style w:type="character" w:customStyle="1" w:styleId="ListLabel523">
    <w:name w:val="ListLabel 523"/>
    <w:qFormat/>
    <w:rPr>
      <w:rFonts w:cs="Wingdings"/>
    </w:rPr>
  </w:style>
  <w:style w:type="character" w:customStyle="1" w:styleId="ListLabel524">
    <w:name w:val="ListLabel 524"/>
    <w:qFormat/>
    <w:rPr>
      <w:rFonts w:cs="Symbol"/>
    </w:rPr>
  </w:style>
  <w:style w:type="character" w:customStyle="1" w:styleId="ListLabel525">
    <w:name w:val="ListLabel 525"/>
    <w:qFormat/>
    <w:rPr>
      <w:rFonts w:cs="Courier New"/>
    </w:rPr>
  </w:style>
  <w:style w:type="character" w:customStyle="1" w:styleId="ListLabel526">
    <w:name w:val="ListLabel 526"/>
    <w:qFormat/>
    <w:rPr>
      <w:rFonts w:cs="Wingdings"/>
    </w:rPr>
  </w:style>
  <w:style w:type="character" w:customStyle="1" w:styleId="ListLabel527">
    <w:name w:val="ListLabel 527"/>
    <w:qFormat/>
    <w:rPr>
      <w:rFonts w:cs="Symbol"/>
    </w:rPr>
  </w:style>
  <w:style w:type="character" w:customStyle="1" w:styleId="ListLabel528">
    <w:name w:val="ListLabel 528"/>
    <w:qFormat/>
    <w:rPr>
      <w:rFonts w:cs="Courier New"/>
    </w:rPr>
  </w:style>
  <w:style w:type="character" w:customStyle="1" w:styleId="ListLabel529">
    <w:name w:val="ListLabel 529"/>
    <w:qFormat/>
    <w:rPr>
      <w:rFonts w:cs="Wingdings"/>
    </w:rPr>
  </w:style>
  <w:style w:type="character" w:customStyle="1" w:styleId="ListLabel530">
    <w:name w:val="ListLabel 530"/>
    <w:qFormat/>
    <w:rPr>
      <w:rFonts w:cstheme="minorHAnsi"/>
      <w:sz w:val="24"/>
      <w:szCs w:val="24"/>
      <w:highlight w:val="yellow"/>
      <w:lang w:val="ro-RO"/>
    </w:rPr>
  </w:style>
  <w:style w:type="character" w:customStyle="1" w:styleId="ListLabel531">
    <w:name w:val="ListLabel 531"/>
    <w:qFormat/>
    <w:rPr>
      <w:rFonts w:ascii="Calibri" w:hAnsi="Calibri" w:cs="Calibri"/>
      <w:sz w:val="24"/>
    </w:rPr>
  </w:style>
  <w:style w:type="character" w:customStyle="1" w:styleId="ListLabel532">
    <w:name w:val="ListLabel 532"/>
    <w:qFormat/>
    <w:rPr>
      <w:rFonts w:cs="Courier New"/>
    </w:rPr>
  </w:style>
  <w:style w:type="character" w:customStyle="1" w:styleId="ListLabel533">
    <w:name w:val="ListLabel 533"/>
    <w:qFormat/>
    <w:rPr>
      <w:rFonts w:cs="Wingdings"/>
    </w:rPr>
  </w:style>
  <w:style w:type="character" w:customStyle="1" w:styleId="ListLabel534">
    <w:name w:val="ListLabel 534"/>
    <w:qFormat/>
    <w:rPr>
      <w:rFonts w:cs="Symbol"/>
    </w:rPr>
  </w:style>
  <w:style w:type="character" w:customStyle="1" w:styleId="ListLabel535">
    <w:name w:val="ListLabel 535"/>
    <w:qFormat/>
    <w:rPr>
      <w:rFonts w:cs="Courier New"/>
    </w:rPr>
  </w:style>
  <w:style w:type="character" w:customStyle="1" w:styleId="ListLabel536">
    <w:name w:val="ListLabel 536"/>
    <w:qFormat/>
    <w:rPr>
      <w:rFonts w:cs="Wingdings"/>
    </w:rPr>
  </w:style>
  <w:style w:type="character" w:customStyle="1" w:styleId="ListLabel537">
    <w:name w:val="ListLabel 537"/>
    <w:qFormat/>
    <w:rPr>
      <w:rFonts w:cs="Symbol"/>
    </w:rPr>
  </w:style>
  <w:style w:type="character" w:customStyle="1" w:styleId="ListLabel538">
    <w:name w:val="ListLabel 538"/>
    <w:qFormat/>
    <w:rPr>
      <w:rFonts w:cs="Courier New"/>
    </w:rPr>
  </w:style>
  <w:style w:type="character" w:customStyle="1" w:styleId="ListLabel539">
    <w:name w:val="ListLabel 539"/>
    <w:qFormat/>
    <w:rPr>
      <w:rFonts w:cs="Wingdings"/>
    </w:rPr>
  </w:style>
  <w:style w:type="character" w:customStyle="1" w:styleId="ListLabel540">
    <w:name w:val="ListLabel 540"/>
    <w:qFormat/>
    <w:rPr>
      <w:rFonts w:ascii="Calibri" w:hAnsi="Calibri" w:cs="Calibri"/>
      <w:sz w:val="24"/>
    </w:rPr>
  </w:style>
  <w:style w:type="character" w:customStyle="1" w:styleId="ListLabel541">
    <w:name w:val="ListLabel 541"/>
    <w:qFormat/>
    <w:rPr>
      <w:rFonts w:cs="Courier New"/>
    </w:rPr>
  </w:style>
  <w:style w:type="character" w:customStyle="1" w:styleId="ListLabel542">
    <w:name w:val="ListLabel 542"/>
    <w:qFormat/>
    <w:rPr>
      <w:rFonts w:cs="Wingdings"/>
    </w:rPr>
  </w:style>
  <w:style w:type="character" w:customStyle="1" w:styleId="ListLabel543">
    <w:name w:val="ListLabel 543"/>
    <w:qFormat/>
    <w:rPr>
      <w:rFonts w:cs="Symbol"/>
    </w:rPr>
  </w:style>
  <w:style w:type="character" w:customStyle="1" w:styleId="ListLabel544">
    <w:name w:val="ListLabel 544"/>
    <w:qFormat/>
    <w:rPr>
      <w:rFonts w:cs="Courier New"/>
    </w:rPr>
  </w:style>
  <w:style w:type="character" w:customStyle="1" w:styleId="ListLabel545">
    <w:name w:val="ListLabel 545"/>
    <w:qFormat/>
    <w:rPr>
      <w:rFonts w:cs="Wingdings"/>
    </w:rPr>
  </w:style>
  <w:style w:type="character" w:customStyle="1" w:styleId="ListLabel546">
    <w:name w:val="ListLabel 546"/>
    <w:qFormat/>
    <w:rPr>
      <w:rFonts w:cs="Symbol"/>
    </w:rPr>
  </w:style>
  <w:style w:type="character" w:customStyle="1" w:styleId="ListLabel547">
    <w:name w:val="ListLabel 547"/>
    <w:qFormat/>
    <w:rPr>
      <w:rFonts w:cs="Courier New"/>
    </w:rPr>
  </w:style>
  <w:style w:type="character" w:customStyle="1" w:styleId="ListLabel548">
    <w:name w:val="ListLabel 548"/>
    <w:qFormat/>
    <w:rPr>
      <w:rFonts w:cs="Wingdings"/>
    </w:rPr>
  </w:style>
  <w:style w:type="character" w:customStyle="1" w:styleId="ListLabel549">
    <w:name w:val="ListLabel 549"/>
    <w:qFormat/>
    <w:rPr>
      <w:rFonts w:ascii="Calibri" w:hAnsi="Calibri" w:cs="Symbol"/>
      <w:sz w:val="24"/>
    </w:rPr>
  </w:style>
  <w:style w:type="character" w:customStyle="1" w:styleId="ListLabel550">
    <w:name w:val="ListLabel 550"/>
    <w:qFormat/>
    <w:rPr>
      <w:rFonts w:cs="Courier New"/>
    </w:rPr>
  </w:style>
  <w:style w:type="character" w:customStyle="1" w:styleId="ListLabel551">
    <w:name w:val="ListLabel 551"/>
    <w:qFormat/>
    <w:rPr>
      <w:rFonts w:cs="Wingdings"/>
    </w:rPr>
  </w:style>
  <w:style w:type="character" w:customStyle="1" w:styleId="ListLabel552">
    <w:name w:val="ListLabel 552"/>
    <w:qFormat/>
    <w:rPr>
      <w:rFonts w:cs="Symbol"/>
    </w:rPr>
  </w:style>
  <w:style w:type="character" w:customStyle="1" w:styleId="ListLabel553">
    <w:name w:val="ListLabel 553"/>
    <w:qFormat/>
    <w:rPr>
      <w:rFonts w:cs="Courier New"/>
    </w:rPr>
  </w:style>
  <w:style w:type="character" w:customStyle="1" w:styleId="ListLabel554">
    <w:name w:val="ListLabel 554"/>
    <w:qFormat/>
    <w:rPr>
      <w:rFonts w:cs="Wingdings"/>
    </w:rPr>
  </w:style>
  <w:style w:type="character" w:customStyle="1" w:styleId="ListLabel555">
    <w:name w:val="ListLabel 555"/>
    <w:qFormat/>
    <w:rPr>
      <w:rFonts w:cs="Symbol"/>
    </w:rPr>
  </w:style>
  <w:style w:type="character" w:customStyle="1" w:styleId="ListLabel556">
    <w:name w:val="ListLabel 556"/>
    <w:qFormat/>
    <w:rPr>
      <w:rFonts w:cs="Courier New"/>
    </w:rPr>
  </w:style>
  <w:style w:type="character" w:customStyle="1" w:styleId="ListLabel557">
    <w:name w:val="ListLabel 557"/>
    <w:qFormat/>
    <w:rPr>
      <w:rFonts w:cs="Wingdings"/>
    </w:rPr>
  </w:style>
  <w:style w:type="character" w:customStyle="1" w:styleId="ListLabel558">
    <w:name w:val="ListLabel 558"/>
    <w:qFormat/>
    <w:rPr>
      <w:rFonts w:ascii="Calibri" w:eastAsia="MS Mincho" w:hAnsi="Calibri" w:cs="Calibri"/>
      <w:sz w:val="24"/>
    </w:rPr>
  </w:style>
  <w:style w:type="character" w:customStyle="1" w:styleId="ListLabel559">
    <w:name w:val="ListLabel 559"/>
    <w:qFormat/>
    <w:rPr>
      <w:rFonts w:cs="Courier New"/>
    </w:rPr>
  </w:style>
  <w:style w:type="character" w:customStyle="1" w:styleId="ListLabel560">
    <w:name w:val="ListLabel 560"/>
    <w:qFormat/>
    <w:rPr>
      <w:rFonts w:cs="Wingdings"/>
    </w:rPr>
  </w:style>
  <w:style w:type="character" w:customStyle="1" w:styleId="ListLabel561">
    <w:name w:val="ListLabel 561"/>
    <w:qFormat/>
    <w:rPr>
      <w:rFonts w:cs="Symbol"/>
    </w:rPr>
  </w:style>
  <w:style w:type="character" w:customStyle="1" w:styleId="ListLabel562">
    <w:name w:val="ListLabel 562"/>
    <w:qFormat/>
    <w:rPr>
      <w:rFonts w:cs="Courier New"/>
    </w:rPr>
  </w:style>
  <w:style w:type="character" w:customStyle="1" w:styleId="ListLabel563">
    <w:name w:val="ListLabel 563"/>
    <w:qFormat/>
    <w:rPr>
      <w:rFonts w:cs="Wingdings"/>
    </w:rPr>
  </w:style>
  <w:style w:type="character" w:customStyle="1" w:styleId="ListLabel564">
    <w:name w:val="ListLabel 564"/>
    <w:qFormat/>
    <w:rPr>
      <w:rFonts w:cs="Symbol"/>
    </w:rPr>
  </w:style>
  <w:style w:type="character" w:customStyle="1" w:styleId="ListLabel565">
    <w:name w:val="ListLabel 565"/>
    <w:qFormat/>
    <w:rPr>
      <w:rFonts w:cs="Courier New"/>
    </w:rPr>
  </w:style>
  <w:style w:type="character" w:customStyle="1" w:styleId="ListLabel566">
    <w:name w:val="ListLabel 566"/>
    <w:qFormat/>
    <w:rPr>
      <w:rFonts w:cs="Wingdings"/>
    </w:rPr>
  </w:style>
  <w:style w:type="character" w:customStyle="1" w:styleId="ListLabel567">
    <w:name w:val="ListLabel 567"/>
    <w:qFormat/>
    <w:rPr>
      <w:rFonts w:ascii="Calibri" w:hAnsi="Calibri" w:cs="Symbol"/>
      <w:sz w:val="24"/>
    </w:rPr>
  </w:style>
  <w:style w:type="character" w:customStyle="1" w:styleId="ListLabel568">
    <w:name w:val="ListLabel 568"/>
    <w:qFormat/>
    <w:rPr>
      <w:rFonts w:cs="Courier New"/>
    </w:rPr>
  </w:style>
  <w:style w:type="character" w:customStyle="1" w:styleId="ListLabel569">
    <w:name w:val="ListLabel 569"/>
    <w:qFormat/>
    <w:rPr>
      <w:rFonts w:cs="Wingdings"/>
    </w:rPr>
  </w:style>
  <w:style w:type="character" w:customStyle="1" w:styleId="ListLabel570">
    <w:name w:val="ListLabel 570"/>
    <w:qFormat/>
    <w:rPr>
      <w:rFonts w:cs="Symbol"/>
    </w:rPr>
  </w:style>
  <w:style w:type="character" w:customStyle="1" w:styleId="ListLabel571">
    <w:name w:val="ListLabel 571"/>
    <w:qFormat/>
    <w:rPr>
      <w:rFonts w:cs="Courier New"/>
    </w:rPr>
  </w:style>
  <w:style w:type="character" w:customStyle="1" w:styleId="ListLabel572">
    <w:name w:val="ListLabel 572"/>
    <w:qFormat/>
    <w:rPr>
      <w:rFonts w:cs="Wingdings"/>
    </w:rPr>
  </w:style>
  <w:style w:type="character" w:customStyle="1" w:styleId="ListLabel573">
    <w:name w:val="ListLabel 573"/>
    <w:qFormat/>
    <w:rPr>
      <w:rFonts w:cs="Symbol"/>
    </w:rPr>
  </w:style>
  <w:style w:type="character" w:customStyle="1" w:styleId="ListLabel574">
    <w:name w:val="ListLabel 574"/>
    <w:qFormat/>
    <w:rPr>
      <w:rFonts w:cs="Courier New"/>
    </w:rPr>
  </w:style>
  <w:style w:type="character" w:customStyle="1" w:styleId="ListLabel575">
    <w:name w:val="ListLabel 575"/>
    <w:qFormat/>
    <w:rPr>
      <w:rFonts w:cs="Wingdings"/>
    </w:rPr>
  </w:style>
  <w:style w:type="character" w:customStyle="1" w:styleId="ListLabel576">
    <w:name w:val="ListLabel 576"/>
    <w:qFormat/>
    <w:rPr>
      <w:rFonts w:ascii="Calibri" w:hAnsi="Calibri" w:cs="Symbol"/>
      <w:sz w:val="24"/>
    </w:rPr>
  </w:style>
  <w:style w:type="character" w:customStyle="1" w:styleId="ListLabel577">
    <w:name w:val="ListLabel 577"/>
    <w:qFormat/>
    <w:rPr>
      <w:rFonts w:cs="Courier New"/>
    </w:rPr>
  </w:style>
  <w:style w:type="character" w:customStyle="1" w:styleId="ListLabel578">
    <w:name w:val="ListLabel 578"/>
    <w:qFormat/>
    <w:rPr>
      <w:rFonts w:cs="Wingdings"/>
    </w:rPr>
  </w:style>
  <w:style w:type="character" w:customStyle="1" w:styleId="ListLabel579">
    <w:name w:val="ListLabel 579"/>
    <w:qFormat/>
    <w:rPr>
      <w:rFonts w:cs="Symbol"/>
    </w:rPr>
  </w:style>
  <w:style w:type="character" w:customStyle="1" w:styleId="ListLabel580">
    <w:name w:val="ListLabel 580"/>
    <w:qFormat/>
    <w:rPr>
      <w:rFonts w:cs="Courier New"/>
    </w:rPr>
  </w:style>
  <w:style w:type="character" w:customStyle="1" w:styleId="ListLabel581">
    <w:name w:val="ListLabel 581"/>
    <w:qFormat/>
    <w:rPr>
      <w:rFonts w:cs="Wingdings"/>
    </w:rPr>
  </w:style>
  <w:style w:type="character" w:customStyle="1" w:styleId="ListLabel582">
    <w:name w:val="ListLabel 582"/>
    <w:qFormat/>
    <w:rPr>
      <w:rFonts w:cs="Symbol"/>
    </w:rPr>
  </w:style>
  <w:style w:type="character" w:customStyle="1" w:styleId="ListLabel583">
    <w:name w:val="ListLabel 583"/>
    <w:qFormat/>
    <w:rPr>
      <w:rFonts w:cs="Courier New"/>
    </w:rPr>
  </w:style>
  <w:style w:type="character" w:customStyle="1" w:styleId="ListLabel584">
    <w:name w:val="ListLabel 584"/>
    <w:qFormat/>
    <w:rPr>
      <w:rFonts w:cs="Wingdings"/>
    </w:rPr>
  </w:style>
  <w:style w:type="character" w:customStyle="1" w:styleId="ListLabel585">
    <w:name w:val="ListLabel 585"/>
    <w:qFormat/>
    <w:rPr>
      <w:rFonts w:ascii="Calibri" w:hAnsi="Calibri" w:cs="Symbol"/>
      <w:sz w:val="24"/>
    </w:rPr>
  </w:style>
  <w:style w:type="character" w:customStyle="1" w:styleId="ListLabel586">
    <w:name w:val="ListLabel 586"/>
    <w:qFormat/>
    <w:rPr>
      <w:rFonts w:cs="Courier New"/>
    </w:rPr>
  </w:style>
  <w:style w:type="character" w:customStyle="1" w:styleId="ListLabel587">
    <w:name w:val="ListLabel 587"/>
    <w:qFormat/>
    <w:rPr>
      <w:rFonts w:cs="Wingdings"/>
    </w:rPr>
  </w:style>
  <w:style w:type="character" w:customStyle="1" w:styleId="ListLabel588">
    <w:name w:val="ListLabel 588"/>
    <w:qFormat/>
    <w:rPr>
      <w:rFonts w:cs="Symbol"/>
    </w:rPr>
  </w:style>
  <w:style w:type="character" w:customStyle="1" w:styleId="ListLabel589">
    <w:name w:val="ListLabel 589"/>
    <w:qFormat/>
    <w:rPr>
      <w:rFonts w:cs="Courier New"/>
    </w:rPr>
  </w:style>
  <w:style w:type="character" w:customStyle="1" w:styleId="ListLabel590">
    <w:name w:val="ListLabel 590"/>
    <w:qFormat/>
    <w:rPr>
      <w:rFonts w:cs="Wingdings"/>
    </w:rPr>
  </w:style>
  <w:style w:type="character" w:customStyle="1" w:styleId="ListLabel591">
    <w:name w:val="ListLabel 591"/>
    <w:qFormat/>
    <w:rPr>
      <w:rFonts w:cs="Symbol"/>
    </w:rPr>
  </w:style>
  <w:style w:type="character" w:customStyle="1" w:styleId="ListLabel592">
    <w:name w:val="ListLabel 592"/>
    <w:qFormat/>
    <w:rPr>
      <w:rFonts w:cs="Courier New"/>
    </w:rPr>
  </w:style>
  <w:style w:type="character" w:customStyle="1" w:styleId="ListLabel593">
    <w:name w:val="ListLabel 593"/>
    <w:qFormat/>
    <w:rPr>
      <w:rFonts w:cs="Wingdings"/>
    </w:rPr>
  </w:style>
  <w:style w:type="character" w:customStyle="1" w:styleId="ListLabel594">
    <w:name w:val="ListLabel 594"/>
    <w:qFormat/>
    <w:rPr>
      <w:rFonts w:ascii="Calibri" w:hAnsi="Calibri" w:cs="Symbol"/>
      <w:sz w:val="24"/>
    </w:rPr>
  </w:style>
  <w:style w:type="character" w:customStyle="1" w:styleId="ListLabel595">
    <w:name w:val="ListLabel 595"/>
    <w:qFormat/>
    <w:rPr>
      <w:rFonts w:cs="Calibri"/>
    </w:rPr>
  </w:style>
  <w:style w:type="character" w:customStyle="1" w:styleId="ListLabel596">
    <w:name w:val="ListLabel 596"/>
    <w:qFormat/>
    <w:rPr>
      <w:rFonts w:cs="Wingdings"/>
    </w:rPr>
  </w:style>
  <w:style w:type="character" w:customStyle="1" w:styleId="ListLabel597">
    <w:name w:val="ListLabel 597"/>
    <w:qFormat/>
    <w:rPr>
      <w:rFonts w:cs="Symbol"/>
    </w:rPr>
  </w:style>
  <w:style w:type="character" w:customStyle="1" w:styleId="ListLabel598">
    <w:name w:val="ListLabel 598"/>
    <w:qFormat/>
    <w:rPr>
      <w:rFonts w:cs="Courier New"/>
    </w:rPr>
  </w:style>
  <w:style w:type="character" w:customStyle="1" w:styleId="ListLabel599">
    <w:name w:val="ListLabel 599"/>
    <w:qFormat/>
    <w:rPr>
      <w:rFonts w:cs="Wingdings"/>
    </w:rPr>
  </w:style>
  <w:style w:type="character" w:customStyle="1" w:styleId="ListLabel600">
    <w:name w:val="ListLabel 600"/>
    <w:qFormat/>
    <w:rPr>
      <w:rFonts w:cs="Symbol"/>
    </w:rPr>
  </w:style>
  <w:style w:type="character" w:customStyle="1" w:styleId="ListLabel601">
    <w:name w:val="ListLabel 601"/>
    <w:qFormat/>
    <w:rPr>
      <w:rFonts w:cs="Courier New"/>
    </w:rPr>
  </w:style>
  <w:style w:type="character" w:customStyle="1" w:styleId="ListLabel602">
    <w:name w:val="ListLabel 602"/>
    <w:qFormat/>
    <w:rPr>
      <w:rFonts w:cs="Wingdings"/>
    </w:rPr>
  </w:style>
  <w:style w:type="character" w:customStyle="1" w:styleId="ListLabel603">
    <w:name w:val="ListLabel 603"/>
    <w:qFormat/>
    <w:rPr>
      <w:rFonts w:cstheme="minorHAnsi"/>
      <w:sz w:val="24"/>
      <w:szCs w:val="24"/>
      <w:highlight w:val="yellow"/>
      <w:lang w:val="ro-RO"/>
    </w:rPr>
  </w:style>
  <w:style w:type="character" w:customStyle="1" w:styleId="ListLabel604">
    <w:name w:val="ListLabel 604"/>
    <w:qFormat/>
    <w:rPr>
      <w:rFonts w:ascii="Calibri" w:hAnsi="Calibri" w:cs="Calibri"/>
      <w:sz w:val="24"/>
    </w:rPr>
  </w:style>
  <w:style w:type="character" w:customStyle="1" w:styleId="ListLabel605">
    <w:name w:val="ListLabel 605"/>
    <w:qFormat/>
    <w:rPr>
      <w:rFonts w:cs="Courier New"/>
    </w:rPr>
  </w:style>
  <w:style w:type="character" w:customStyle="1" w:styleId="ListLabel606">
    <w:name w:val="ListLabel 606"/>
    <w:qFormat/>
    <w:rPr>
      <w:rFonts w:cs="Wingdings"/>
    </w:rPr>
  </w:style>
  <w:style w:type="character" w:customStyle="1" w:styleId="ListLabel607">
    <w:name w:val="ListLabel 607"/>
    <w:qFormat/>
    <w:rPr>
      <w:rFonts w:cs="Symbol"/>
    </w:rPr>
  </w:style>
  <w:style w:type="character" w:customStyle="1" w:styleId="ListLabel608">
    <w:name w:val="ListLabel 608"/>
    <w:qFormat/>
    <w:rPr>
      <w:rFonts w:cs="Courier New"/>
    </w:rPr>
  </w:style>
  <w:style w:type="character" w:customStyle="1" w:styleId="ListLabel609">
    <w:name w:val="ListLabel 609"/>
    <w:qFormat/>
    <w:rPr>
      <w:rFonts w:cs="Wingdings"/>
    </w:rPr>
  </w:style>
  <w:style w:type="character" w:customStyle="1" w:styleId="ListLabel610">
    <w:name w:val="ListLabel 610"/>
    <w:qFormat/>
    <w:rPr>
      <w:rFonts w:cs="Symbol"/>
    </w:rPr>
  </w:style>
  <w:style w:type="character" w:customStyle="1" w:styleId="ListLabel611">
    <w:name w:val="ListLabel 611"/>
    <w:qFormat/>
    <w:rPr>
      <w:rFonts w:cs="Courier New"/>
    </w:rPr>
  </w:style>
  <w:style w:type="character" w:customStyle="1" w:styleId="ListLabel612">
    <w:name w:val="ListLabel 612"/>
    <w:qFormat/>
    <w:rPr>
      <w:rFonts w:cs="Wingdings"/>
    </w:rPr>
  </w:style>
  <w:style w:type="character" w:customStyle="1" w:styleId="ListLabel613">
    <w:name w:val="ListLabel 613"/>
    <w:qFormat/>
    <w:rPr>
      <w:rFonts w:ascii="Calibri" w:hAnsi="Calibri" w:cs="Calibri"/>
      <w:sz w:val="24"/>
    </w:rPr>
  </w:style>
  <w:style w:type="character" w:customStyle="1" w:styleId="ListLabel614">
    <w:name w:val="ListLabel 614"/>
    <w:qFormat/>
    <w:rPr>
      <w:rFonts w:cs="Courier New"/>
    </w:rPr>
  </w:style>
  <w:style w:type="character" w:customStyle="1" w:styleId="ListLabel615">
    <w:name w:val="ListLabel 615"/>
    <w:qFormat/>
    <w:rPr>
      <w:rFonts w:cs="Wingdings"/>
    </w:rPr>
  </w:style>
  <w:style w:type="character" w:customStyle="1" w:styleId="ListLabel616">
    <w:name w:val="ListLabel 616"/>
    <w:qFormat/>
    <w:rPr>
      <w:rFonts w:cs="Symbol"/>
    </w:rPr>
  </w:style>
  <w:style w:type="character" w:customStyle="1" w:styleId="ListLabel617">
    <w:name w:val="ListLabel 617"/>
    <w:qFormat/>
    <w:rPr>
      <w:rFonts w:cs="Courier New"/>
    </w:rPr>
  </w:style>
  <w:style w:type="character" w:customStyle="1" w:styleId="ListLabel618">
    <w:name w:val="ListLabel 618"/>
    <w:qFormat/>
    <w:rPr>
      <w:rFonts w:cs="Wingdings"/>
    </w:rPr>
  </w:style>
  <w:style w:type="character" w:customStyle="1" w:styleId="ListLabel619">
    <w:name w:val="ListLabel 619"/>
    <w:qFormat/>
    <w:rPr>
      <w:rFonts w:cs="Symbol"/>
    </w:rPr>
  </w:style>
  <w:style w:type="character" w:customStyle="1" w:styleId="ListLabel620">
    <w:name w:val="ListLabel 620"/>
    <w:qFormat/>
    <w:rPr>
      <w:rFonts w:cs="Courier New"/>
    </w:rPr>
  </w:style>
  <w:style w:type="character" w:customStyle="1" w:styleId="ListLabel621">
    <w:name w:val="ListLabel 621"/>
    <w:qFormat/>
    <w:rPr>
      <w:rFonts w:cs="Wingdings"/>
    </w:rPr>
  </w:style>
  <w:style w:type="character" w:customStyle="1" w:styleId="ListLabel622">
    <w:name w:val="ListLabel 622"/>
    <w:qFormat/>
    <w:rPr>
      <w:rFonts w:ascii="Calibri" w:hAnsi="Calibri" w:cs="Symbol"/>
      <w:sz w:val="24"/>
    </w:rPr>
  </w:style>
  <w:style w:type="character" w:customStyle="1" w:styleId="ListLabel623">
    <w:name w:val="ListLabel 623"/>
    <w:qFormat/>
    <w:rPr>
      <w:rFonts w:cs="Courier New"/>
    </w:rPr>
  </w:style>
  <w:style w:type="character" w:customStyle="1" w:styleId="ListLabel624">
    <w:name w:val="ListLabel 624"/>
    <w:qFormat/>
    <w:rPr>
      <w:rFonts w:cs="Wingdings"/>
    </w:rPr>
  </w:style>
  <w:style w:type="character" w:customStyle="1" w:styleId="ListLabel625">
    <w:name w:val="ListLabel 625"/>
    <w:qFormat/>
    <w:rPr>
      <w:rFonts w:cs="Symbol"/>
    </w:rPr>
  </w:style>
  <w:style w:type="character" w:customStyle="1" w:styleId="ListLabel626">
    <w:name w:val="ListLabel 626"/>
    <w:qFormat/>
    <w:rPr>
      <w:rFonts w:cs="Courier New"/>
    </w:rPr>
  </w:style>
  <w:style w:type="character" w:customStyle="1" w:styleId="ListLabel627">
    <w:name w:val="ListLabel 627"/>
    <w:qFormat/>
    <w:rPr>
      <w:rFonts w:cs="Wingdings"/>
    </w:rPr>
  </w:style>
  <w:style w:type="character" w:customStyle="1" w:styleId="ListLabel628">
    <w:name w:val="ListLabel 628"/>
    <w:qFormat/>
    <w:rPr>
      <w:rFonts w:cs="Symbol"/>
    </w:rPr>
  </w:style>
  <w:style w:type="character" w:customStyle="1" w:styleId="ListLabel629">
    <w:name w:val="ListLabel 629"/>
    <w:qFormat/>
    <w:rPr>
      <w:rFonts w:cs="Courier New"/>
    </w:rPr>
  </w:style>
  <w:style w:type="character" w:customStyle="1" w:styleId="ListLabel630">
    <w:name w:val="ListLabel 630"/>
    <w:qFormat/>
    <w:rPr>
      <w:rFonts w:cs="Wingdings"/>
    </w:rPr>
  </w:style>
  <w:style w:type="character" w:customStyle="1" w:styleId="ListLabel631">
    <w:name w:val="ListLabel 631"/>
    <w:qFormat/>
    <w:rPr>
      <w:rFonts w:ascii="Calibri" w:eastAsia="MS Mincho" w:hAnsi="Calibri" w:cs="Calibri"/>
      <w:sz w:val="24"/>
    </w:rPr>
  </w:style>
  <w:style w:type="character" w:customStyle="1" w:styleId="ListLabel632">
    <w:name w:val="ListLabel 632"/>
    <w:qFormat/>
    <w:rPr>
      <w:rFonts w:cs="Courier New"/>
    </w:rPr>
  </w:style>
  <w:style w:type="character" w:customStyle="1" w:styleId="ListLabel633">
    <w:name w:val="ListLabel 633"/>
    <w:qFormat/>
    <w:rPr>
      <w:rFonts w:cs="Wingdings"/>
    </w:rPr>
  </w:style>
  <w:style w:type="character" w:customStyle="1" w:styleId="ListLabel634">
    <w:name w:val="ListLabel 634"/>
    <w:qFormat/>
    <w:rPr>
      <w:rFonts w:cs="Symbol"/>
    </w:rPr>
  </w:style>
  <w:style w:type="character" w:customStyle="1" w:styleId="ListLabel635">
    <w:name w:val="ListLabel 635"/>
    <w:qFormat/>
    <w:rPr>
      <w:rFonts w:cs="Courier New"/>
    </w:rPr>
  </w:style>
  <w:style w:type="character" w:customStyle="1" w:styleId="ListLabel636">
    <w:name w:val="ListLabel 636"/>
    <w:qFormat/>
    <w:rPr>
      <w:rFonts w:cs="Wingdings"/>
    </w:rPr>
  </w:style>
  <w:style w:type="character" w:customStyle="1" w:styleId="ListLabel637">
    <w:name w:val="ListLabel 637"/>
    <w:qFormat/>
    <w:rPr>
      <w:rFonts w:cs="Symbol"/>
    </w:rPr>
  </w:style>
  <w:style w:type="character" w:customStyle="1" w:styleId="ListLabel638">
    <w:name w:val="ListLabel 638"/>
    <w:qFormat/>
    <w:rPr>
      <w:rFonts w:cs="Courier New"/>
    </w:rPr>
  </w:style>
  <w:style w:type="character" w:customStyle="1" w:styleId="ListLabel639">
    <w:name w:val="ListLabel 639"/>
    <w:qFormat/>
    <w:rPr>
      <w:rFonts w:cs="Wingdings"/>
    </w:rPr>
  </w:style>
  <w:style w:type="character" w:customStyle="1" w:styleId="ListLabel640">
    <w:name w:val="ListLabel 640"/>
    <w:qFormat/>
    <w:rPr>
      <w:rFonts w:cs="Symbol"/>
      <w:sz w:val="24"/>
    </w:rPr>
  </w:style>
  <w:style w:type="character" w:customStyle="1" w:styleId="ListLabel641">
    <w:name w:val="ListLabel 641"/>
    <w:qFormat/>
    <w:rPr>
      <w:rFonts w:cs="Courier New"/>
    </w:rPr>
  </w:style>
  <w:style w:type="character" w:customStyle="1" w:styleId="ListLabel642">
    <w:name w:val="ListLabel 642"/>
    <w:qFormat/>
    <w:rPr>
      <w:rFonts w:cs="Wingdings"/>
    </w:rPr>
  </w:style>
  <w:style w:type="character" w:customStyle="1" w:styleId="ListLabel643">
    <w:name w:val="ListLabel 643"/>
    <w:qFormat/>
    <w:rPr>
      <w:rFonts w:cs="Symbol"/>
    </w:rPr>
  </w:style>
  <w:style w:type="character" w:customStyle="1" w:styleId="ListLabel644">
    <w:name w:val="ListLabel 644"/>
    <w:qFormat/>
    <w:rPr>
      <w:rFonts w:cs="Courier New"/>
    </w:rPr>
  </w:style>
  <w:style w:type="character" w:customStyle="1" w:styleId="ListLabel645">
    <w:name w:val="ListLabel 645"/>
    <w:qFormat/>
    <w:rPr>
      <w:rFonts w:cs="Wingdings"/>
    </w:rPr>
  </w:style>
  <w:style w:type="character" w:customStyle="1" w:styleId="ListLabel646">
    <w:name w:val="ListLabel 646"/>
    <w:qFormat/>
    <w:rPr>
      <w:rFonts w:cs="Symbol"/>
    </w:rPr>
  </w:style>
  <w:style w:type="character" w:customStyle="1" w:styleId="ListLabel647">
    <w:name w:val="ListLabel 647"/>
    <w:qFormat/>
    <w:rPr>
      <w:rFonts w:cs="Courier New"/>
    </w:rPr>
  </w:style>
  <w:style w:type="character" w:customStyle="1" w:styleId="ListLabel648">
    <w:name w:val="ListLabel 648"/>
    <w:qFormat/>
    <w:rPr>
      <w:rFonts w:cs="Wingdings"/>
    </w:rPr>
  </w:style>
  <w:style w:type="character" w:customStyle="1" w:styleId="ListLabel649">
    <w:name w:val="ListLabel 649"/>
    <w:qFormat/>
    <w:rPr>
      <w:rFonts w:ascii="Calibri" w:hAnsi="Calibri" w:cs="Symbol"/>
      <w:sz w:val="24"/>
    </w:rPr>
  </w:style>
  <w:style w:type="character" w:customStyle="1" w:styleId="ListLabel650">
    <w:name w:val="ListLabel 650"/>
    <w:qFormat/>
    <w:rPr>
      <w:rFonts w:cs="Courier New"/>
    </w:rPr>
  </w:style>
  <w:style w:type="character" w:customStyle="1" w:styleId="ListLabel651">
    <w:name w:val="ListLabel 651"/>
    <w:qFormat/>
    <w:rPr>
      <w:rFonts w:cs="Wingdings"/>
    </w:rPr>
  </w:style>
  <w:style w:type="character" w:customStyle="1" w:styleId="ListLabel652">
    <w:name w:val="ListLabel 652"/>
    <w:qFormat/>
    <w:rPr>
      <w:rFonts w:cs="Symbol"/>
    </w:rPr>
  </w:style>
  <w:style w:type="character" w:customStyle="1" w:styleId="ListLabel653">
    <w:name w:val="ListLabel 653"/>
    <w:qFormat/>
    <w:rPr>
      <w:rFonts w:cs="Courier New"/>
    </w:rPr>
  </w:style>
  <w:style w:type="character" w:customStyle="1" w:styleId="ListLabel654">
    <w:name w:val="ListLabel 654"/>
    <w:qFormat/>
    <w:rPr>
      <w:rFonts w:cs="Wingdings"/>
    </w:rPr>
  </w:style>
  <w:style w:type="character" w:customStyle="1" w:styleId="ListLabel655">
    <w:name w:val="ListLabel 655"/>
    <w:qFormat/>
    <w:rPr>
      <w:rFonts w:cs="Symbol"/>
    </w:rPr>
  </w:style>
  <w:style w:type="character" w:customStyle="1" w:styleId="ListLabel656">
    <w:name w:val="ListLabel 656"/>
    <w:qFormat/>
    <w:rPr>
      <w:rFonts w:cs="Courier New"/>
    </w:rPr>
  </w:style>
  <w:style w:type="character" w:customStyle="1" w:styleId="ListLabel657">
    <w:name w:val="ListLabel 657"/>
    <w:qFormat/>
    <w:rPr>
      <w:rFonts w:cs="Wingdings"/>
    </w:rPr>
  </w:style>
  <w:style w:type="character" w:customStyle="1" w:styleId="ListLabel658">
    <w:name w:val="ListLabel 658"/>
    <w:qFormat/>
    <w:rPr>
      <w:rFonts w:ascii="Calibri" w:hAnsi="Calibri" w:cs="Symbol"/>
      <w:sz w:val="24"/>
    </w:rPr>
  </w:style>
  <w:style w:type="character" w:customStyle="1" w:styleId="ListLabel659">
    <w:name w:val="ListLabel 659"/>
    <w:qFormat/>
    <w:rPr>
      <w:rFonts w:cs="Courier New"/>
    </w:rPr>
  </w:style>
  <w:style w:type="character" w:customStyle="1" w:styleId="ListLabel660">
    <w:name w:val="ListLabel 660"/>
    <w:qFormat/>
    <w:rPr>
      <w:rFonts w:cs="Wingdings"/>
    </w:rPr>
  </w:style>
  <w:style w:type="character" w:customStyle="1" w:styleId="ListLabel661">
    <w:name w:val="ListLabel 661"/>
    <w:qFormat/>
    <w:rPr>
      <w:rFonts w:cs="Symbol"/>
    </w:rPr>
  </w:style>
  <w:style w:type="character" w:customStyle="1" w:styleId="ListLabel662">
    <w:name w:val="ListLabel 662"/>
    <w:qFormat/>
    <w:rPr>
      <w:rFonts w:cs="Courier New"/>
    </w:rPr>
  </w:style>
  <w:style w:type="character" w:customStyle="1" w:styleId="ListLabel663">
    <w:name w:val="ListLabel 663"/>
    <w:qFormat/>
    <w:rPr>
      <w:rFonts w:cs="Wingdings"/>
    </w:rPr>
  </w:style>
  <w:style w:type="character" w:customStyle="1" w:styleId="ListLabel664">
    <w:name w:val="ListLabel 664"/>
    <w:qFormat/>
    <w:rPr>
      <w:rFonts w:cs="Symbol"/>
    </w:rPr>
  </w:style>
  <w:style w:type="character" w:customStyle="1" w:styleId="ListLabel665">
    <w:name w:val="ListLabel 665"/>
    <w:qFormat/>
    <w:rPr>
      <w:rFonts w:cs="Courier New"/>
    </w:rPr>
  </w:style>
  <w:style w:type="character" w:customStyle="1" w:styleId="ListLabel666">
    <w:name w:val="ListLabel 666"/>
    <w:qFormat/>
    <w:rPr>
      <w:rFonts w:cs="Wingdings"/>
    </w:rPr>
  </w:style>
  <w:style w:type="character" w:customStyle="1" w:styleId="ListLabel667">
    <w:name w:val="ListLabel 667"/>
    <w:qFormat/>
    <w:rPr>
      <w:rFonts w:ascii="Calibri" w:hAnsi="Calibri" w:cs="Symbol"/>
      <w:sz w:val="24"/>
    </w:rPr>
  </w:style>
  <w:style w:type="character" w:customStyle="1" w:styleId="ListLabel668">
    <w:name w:val="ListLabel 668"/>
    <w:qFormat/>
    <w:rPr>
      <w:rFonts w:cs="Calibri"/>
    </w:rPr>
  </w:style>
  <w:style w:type="character" w:customStyle="1" w:styleId="ListLabel669">
    <w:name w:val="ListLabel 669"/>
    <w:qFormat/>
    <w:rPr>
      <w:rFonts w:cs="Wingdings"/>
    </w:rPr>
  </w:style>
  <w:style w:type="character" w:customStyle="1" w:styleId="ListLabel670">
    <w:name w:val="ListLabel 670"/>
    <w:qFormat/>
    <w:rPr>
      <w:rFonts w:cs="Symbol"/>
    </w:rPr>
  </w:style>
  <w:style w:type="character" w:customStyle="1" w:styleId="ListLabel671">
    <w:name w:val="ListLabel 671"/>
    <w:qFormat/>
    <w:rPr>
      <w:rFonts w:cs="Courier New"/>
    </w:rPr>
  </w:style>
  <w:style w:type="character" w:customStyle="1" w:styleId="ListLabel672">
    <w:name w:val="ListLabel 672"/>
    <w:qFormat/>
    <w:rPr>
      <w:rFonts w:cs="Wingdings"/>
    </w:rPr>
  </w:style>
  <w:style w:type="character" w:customStyle="1" w:styleId="ListLabel673">
    <w:name w:val="ListLabel 673"/>
    <w:qFormat/>
    <w:rPr>
      <w:rFonts w:cs="Symbol"/>
    </w:rPr>
  </w:style>
  <w:style w:type="character" w:customStyle="1" w:styleId="ListLabel674">
    <w:name w:val="ListLabel 674"/>
    <w:qFormat/>
    <w:rPr>
      <w:rFonts w:cs="Courier New"/>
    </w:rPr>
  </w:style>
  <w:style w:type="character" w:customStyle="1" w:styleId="ListLabel675">
    <w:name w:val="ListLabel 675"/>
    <w:qFormat/>
    <w:rPr>
      <w:rFonts w:cs="Wingdings"/>
    </w:rPr>
  </w:style>
  <w:style w:type="character" w:customStyle="1" w:styleId="ListLabel676">
    <w:name w:val="ListLabel 676"/>
    <w:qFormat/>
    <w:rPr>
      <w:rFonts w:cstheme="minorHAnsi"/>
      <w:sz w:val="24"/>
      <w:szCs w:val="24"/>
      <w:highlight w:val="yellow"/>
      <w:lang w:val="ro-RO"/>
    </w:rPr>
  </w:style>
  <w:style w:type="character" w:customStyle="1" w:styleId="ListLabel677">
    <w:name w:val="ListLabel 677"/>
    <w:qFormat/>
    <w:rPr>
      <w:rFonts w:ascii="Trebuchet MS" w:hAnsi="Trebuchet MS" w:cs="Calibri"/>
      <w:sz w:val="22"/>
    </w:rPr>
  </w:style>
  <w:style w:type="character" w:customStyle="1" w:styleId="ListLabel678">
    <w:name w:val="ListLabel 678"/>
    <w:qFormat/>
    <w:rPr>
      <w:rFonts w:cs="Courier New"/>
    </w:rPr>
  </w:style>
  <w:style w:type="character" w:customStyle="1" w:styleId="ListLabel679">
    <w:name w:val="ListLabel 679"/>
    <w:qFormat/>
    <w:rPr>
      <w:rFonts w:cs="Wingdings"/>
    </w:rPr>
  </w:style>
  <w:style w:type="character" w:customStyle="1" w:styleId="ListLabel680">
    <w:name w:val="ListLabel 680"/>
    <w:qFormat/>
    <w:rPr>
      <w:rFonts w:cs="Symbol"/>
    </w:rPr>
  </w:style>
  <w:style w:type="character" w:customStyle="1" w:styleId="ListLabel681">
    <w:name w:val="ListLabel 681"/>
    <w:qFormat/>
    <w:rPr>
      <w:rFonts w:cs="Courier New"/>
    </w:rPr>
  </w:style>
  <w:style w:type="character" w:customStyle="1" w:styleId="ListLabel682">
    <w:name w:val="ListLabel 682"/>
    <w:qFormat/>
    <w:rPr>
      <w:rFonts w:cs="Wingdings"/>
    </w:rPr>
  </w:style>
  <w:style w:type="character" w:customStyle="1" w:styleId="ListLabel683">
    <w:name w:val="ListLabel 683"/>
    <w:qFormat/>
    <w:rPr>
      <w:rFonts w:cs="Symbol"/>
    </w:rPr>
  </w:style>
  <w:style w:type="character" w:customStyle="1" w:styleId="ListLabel684">
    <w:name w:val="ListLabel 684"/>
    <w:qFormat/>
    <w:rPr>
      <w:rFonts w:cs="Courier New"/>
    </w:rPr>
  </w:style>
  <w:style w:type="character" w:customStyle="1" w:styleId="ListLabel685">
    <w:name w:val="ListLabel 685"/>
    <w:qFormat/>
    <w:rPr>
      <w:rFonts w:cs="Wingdings"/>
    </w:rPr>
  </w:style>
  <w:style w:type="character" w:customStyle="1" w:styleId="ListLabel686">
    <w:name w:val="ListLabel 686"/>
    <w:qFormat/>
    <w:rPr>
      <w:rFonts w:ascii="Trebuchet MS" w:hAnsi="Trebuchet MS" w:cs="Calibri"/>
      <w:sz w:val="22"/>
    </w:rPr>
  </w:style>
  <w:style w:type="character" w:customStyle="1" w:styleId="ListLabel687">
    <w:name w:val="ListLabel 687"/>
    <w:qFormat/>
    <w:rPr>
      <w:rFonts w:cs="Courier New"/>
    </w:rPr>
  </w:style>
  <w:style w:type="character" w:customStyle="1" w:styleId="ListLabel688">
    <w:name w:val="ListLabel 688"/>
    <w:qFormat/>
    <w:rPr>
      <w:rFonts w:cs="Wingdings"/>
    </w:rPr>
  </w:style>
  <w:style w:type="character" w:customStyle="1" w:styleId="ListLabel689">
    <w:name w:val="ListLabel 689"/>
    <w:qFormat/>
    <w:rPr>
      <w:rFonts w:cs="Symbol"/>
    </w:rPr>
  </w:style>
  <w:style w:type="character" w:customStyle="1" w:styleId="ListLabel690">
    <w:name w:val="ListLabel 690"/>
    <w:qFormat/>
    <w:rPr>
      <w:rFonts w:cs="Courier New"/>
    </w:rPr>
  </w:style>
  <w:style w:type="character" w:customStyle="1" w:styleId="ListLabel691">
    <w:name w:val="ListLabel 691"/>
    <w:qFormat/>
    <w:rPr>
      <w:rFonts w:cs="Wingdings"/>
    </w:rPr>
  </w:style>
  <w:style w:type="character" w:customStyle="1" w:styleId="ListLabel692">
    <w:name w:val="ListLabel 692"/>
    <w:qFormat/>
    <w:rPr>
      <w:rFonts w:cs="Symbol"/>
    </w:rPr>
  </w:style>
  <w:style w:type="character" w:customStyle="1" w:styleId="ListLabel693">
    <w:name w:val="ListLabel 693"/>
    <w:qFormat/>
    <w:rPr>
      <w:rFonts w:cs="Courier New"/>
    </w:rPr>
  </w:style>
  <w:style w:type="character" w:customStyle="1" w:styleId="ListLabel694">
    <w:name w:val="ListLabel 694"/>
    <w:qFormat/>
    <w:rPr>
      <w:rFonts w:cs="Wingdings"/>
    </w:rPr>
  </w:style>
  <w:style w:type="character" w:customStyle="1" w:styleId="ListLabel695">
    <w:name w:val="ListLabel 695"/>
    <w:qFormat/>
    <w:rPr>
      <w:rFonts w:ascii="Trebuchet MS" w:hAnsi="Trebuchet MS" w:cs="Symbol"/>
      <w:sz w:val="22"/>
    </w:rPr>
  </w:style>
  <w:style w:type="character" w:customStyle="1" w:styleId="ListLabel696">
    <w:name w:val="ListLabel 696"/>
    <w:qFormat/>
    <w:rPr>
      <w:rFonts w:cs="Courier New"/>
    </w:rPr>
  </w:style>
  <w:style w:type="character" w:customStyle="1" w:styleId="ListLabel697">
    <w:name w:val="ListLabel 697"/>
    <w:qFormat/>
    <w:rPr>
      <w:rFonts w:cs="Wingdings"/>
    </w:rPr>
  </w:style>
  <w:style w:type="character" w:customStyle="1" w:styleId="ListLabel698">
    <w:name w:val="ListLabel 698"/>
    <w:qFormat/>
    <w:rPr>
      <w:rFonts w:cs="Symbol"/>
    </w:rPr>
  </w:style>
  <w:style w:type="character" w:customStyle="1" w:styleId="ListLabel699">
    <w:name w:val="ListLabel 699"/>
    <w:qFormat/>
    <w:rPr>
      <w:rFonts w:cs="Courier New"/>
    </w:rPr>
  </w:style>
  <w:style w:type="character" w:customStyle="1" w:styleId="ListLabel700">
    <w:name w:val="ListLabel 700"/>
    <w:qFormat/>
    <w:rPr>
      <w:rFonts w:cs="Wingdings"/>
    </w:rPr>
  </w:style>
  <w:style w:type="character" w:customStyle="1" w:styleId="ListLabel701">
    <w:name w:val="ListLabel 701"/>
    <w:qFormat/>
    <w:rPr>
      <w:rFonts w:cs="Symbol"/>
    </w:rPr>
  </w:style>
  <w:style w:type="character" w:customStyle="1" w:styleId="ListLabel702">
    <w:name w:val="ListLabel 702"/>
    <w:qFormat/>
    <w:rPr>
      <w:rFonts w:cs="Courier New"/>
    </w:rPr>
  </w:style>
  <w:style w:type="character" w:customStyle="1" w:styleId="ListLabel703">
    <w:name w:val="ListLabel 703"/>
    <w:qFormat/>
    <w:rPr>
      <w:rFonts w:cs="Wingdings"/>
    </w:rPr>
  </w:style>
  <w:style w:type="character" w:customStyle="1" w:styleId="ListLabel704">
    <w:name w:val="ListLabel 704"/>
    <w:qFormat/>
    <w:rPr>
      <w:rFonts w:ascii="Trebuchet MS" w:eastAsia="MS Mincho" w:hAnsi="Trebuchet MS" w:cs="Calibri"/>
      <w:sz w:val="22"/>
    </w:rPr>
  </w:style>
  <w:style w:type="character" w:customStyle="1" w:styleId="ListLabel705">
    <w:name w:val="ListLabel 705"/>
    <w:qFormat/>
    <w:rPr>
      <w:rFonts w:cs="Courier New"/>
    </w:rPr>
  </w:style>
  <w:style w:type="character" w:customStyle="1" w:styleId="ListLabel706">
    <w:name w:val="ListLabel 706"/>
    <w:qFormat/>
    <w:rPr>
      <w:rFonts w:cs="Wingdings"/>
    </w:rPr>
  </w:style>
  <w:style w:type="character" w:customStyle="1" w:styleId="ListLabel707">
    <w:name w:val="ListLabel 707"/>
    <w:qFormat/>
    <w:rPr>
      <w:rFonts w:cs="Symbol"/>
    </w:rPr>
  </w:style>
  <w:style w:type="character" w:customStyle="1" w:styleId="ListLabel708">
    <w:name w:val="ListLabel 708"/>
    <w:qFormat/>
    <w:rPr>
      <w:rFonts w:cs="Courier New"/>
    </w:rPr>
  </w:style>
  <w:style w:type="character" w:customStyle="1" w:styleId="ListLabel709">
    <w:name w:val="ListLabel 709"/>
    <w:qFormat/>
    <w:rPr>
      <w:rFonts w:cs="Wingdings"/>
    </w:rPr>
  </w:style>
  <w:style w:type="character" w:customStyle="1" w:styleId="ListLabel710">
    <w:name w:val="ListLabel 710"/>
    <w:qFormat/>
    <w:rPr>
      <w:rFonts w:cs="Symbol"/>
    </w:rPr>
  </w:style>
  <w:style w:type="character" w:customStyle="1" w:styleId="ListLabel711">
    <w:name w:val="ListLabel 711"/>
    <w:qFormat/>
    <w:rPr>
      <w:rFonts w:cs="Courier New"/>
    </w:rPr>
  </w:style>
  <w:style w:type="character" w:customStyle="1" w:styleId="ListLabel712">
    <w:name w:val="ListLabel 712"/>
    <w:qFormat/>
    <w:rPr>
      <w:rFonts w:cs="Wingdings"/>
    </w:rPr>
  </w:style>
  <w:style w:type="character" w:customStyle="1" w:styleId="ListLabel713">
    <w:name w:val="ListLabel 713"/>
    <w:qFormat/>
    <w:rPr>
      <w:rFonts w:ascii="Trebuchet MS" w:hAnsi="Trebuchet MS" w:cs="Symbol"/>
      <w:sz w:val="22"/>
    </w:rPr>
  </w:style>
  <w:style w:type="character" w:customStyle="1" w:styleId="ListLabel714">
    <w:name w:val="ListLabel 714"/>
    <w:qFormat/>
    <w:rPr>
      <w:rFonts w:cs="Courier New"/>
    </w:rPr>
  </w:style>
  <w:style w:type="character" w:customStyle="1" w:styleId="ListLabel715">
    <w:name w:val="ListLabel 715"/>
    <w:qFormat/>
    <w:rPr>
      <w:rFonts w:cs="Wingdings"/>
    </w:rPr>
  </w:style>
  <w:style w:type="character" w:customStyle="1" w:styleId="ListLabel716">
    <w:name w:val="ListLabel 716"/>
    <w:qFormat/>
    <w:rPr>
      <w:rFonts w:cs="Symbol"/>
    </w:rPr>
  </w:style>
  <w:style w:type="character" w:customStyle="1" w:styleId="ListLabel717">
    <w:name w:val="ListLabel 717"/>
    <w:qFormat/>
    <w:rPr>
      <w:rFonts w:cs="Courier New"/>
    </w:rPr>
  </w:style>
  <w:style w:type="character" w:customStyle="1" w:styleId="ListLabel718">
    <w:name w:val="ListLabel 718"/>
    <w:qFormat/>
    <w:rPr>
      <w:rFonts w:cs="Wingdings"/>
    </w:rPr>
  </w:style>
  <w:style w:type="character" w:customStyle="1" w:styleId="ListLabel719">
    <w:name w:val="ListLabel 719"/>
    <w:qFormat/>
    <w:rPr>
      <w:rFonts w:cs="Symbol"/>
    </w:rPr>
  </w:style>
  <w:style w:type="character" w:customStyle="1" w:styleId="ListLabel720">
    <w:name w:val="ListLabel 720"/>
    <w:qFormat/>
    <w:rPr>
      <w:rFonts w:cs="Courier New"/>
    </w:rPr>
  </w:style>
  <w:style w:type="character" w:customStyle="1" w:styleId="ListLabel721">
    <w:name w:val="ListLabel 721"/>
    <w:qFormat/>
    <w:rPr>
      <w:rFonts w:cs="Wingdings"/>
    </w:rPr>
  </w:style>
  <w:style w:type="character" w:customStyle="1" w:styleId="ListLabel722">
    <w:name w:val="ListLabel 722"/>
    <w:qFormat/>
    <w:rPr>
      <w:rFonts w:ascii="Trebuchet MS" w:hAnsi="Trebuchet MS" w:cs="Symbol"/>
      <w:sz w:val="22"/>
    </w:rPr>
  </w:style>
  <w:style w:type="character" w:customStyle="1" w:styleId="ListLabel723">
    <w:name w:val="ListLabel 723"/>
    <w:qFormat/>
    <w:rPr>
      <w:rFonts w:cs="Courier New"/>
    </w:rPr>
  </w:style>
  <w:style w:type="character" w:customStyle="1" w:styleId="ListLabel724">
    <w:name w:val="ListLabel 724"/>
    <w:qFormat/>
    <w:rPr>
      <w:rFonts w:cs="Wingdings"/>
    </w:rPr>
  </w:style>
  <w:style w:type="character" w:customStyle="1" w:styleId="ListLabel725">
    <w:name w:val="ListLabel 725"/>
    <w:qFormat/>
    <w:rPr>
      <w:rFonts w:cs="Symbol"/>
    </w:rPr>
  </w:style>
  <w:style w:type="character" w:customStyle="1" w:styleId="ListLabel726">
    <w:name w:val="ListLabel 726"/>
    <w:qFormat/>
    <w:rPr>
      <w:rFonts w:cs="Courier New"/>
    </w:rPr>
  </w:style>
  <w:style w:type="character" w:customStyle="1" w:styleId="ListLabel727">
    <w:name w:val="ListLabel 727"/>
    <w:qFormat/>
    <w:rPr>
      <w:rFonts w:cs="Wingdings"/>
    </w:rPr>
  </w:style>
  <w:style w:type="character" w:customStyle="1" w:styleId="ListLabel728">
    <w:name w:val="ListLabel 728"/>
    <w:qFormat/>
    <w:rPr>
      <w:rFonts w:cs="Symbol"/>
    </w:rPr>
  </w:style>
  <w:style w:type="character" w:customStyle="1" w:styleId="ListLabel729">
    <w:name w:val="ListLabel 729"/>
    <w:qFormat/>
    <w:rPr>
      <w:rFonts w:cs="Courier New"/>
    </w:rPr>
  </w:style>
  <w:style w:type="character" w:customStyle="1" w:styleId="ListLabel730">
    <w:name w:val="ListLabel 730"/>
    <w:qFormat/>
    <w:rPr>
      <w:rFonts w:cs="Wingdings"/>
    </w:rPr>
  </w:style>
  <w:style w:type="character" w:customStyle="1" w:styleId="ListLabel731">
    <w:name w:val="ListLabel 731"/>
    <w:qFormat/>
    <w:rPr>
      <w:rFonts w:ascii="Trebuchet MS" w:hAnsi="Trebuchet MS" w:cs="Symbol"/>
      <w:sz w:val="22"/>
    </w:rPr>
  </w:style>
  <w:style w:type="character" w:customStyle="1" w:styleId="ListLabel732">
    <w:name w:val="ListLabel 732"/>
    <w:qFormat/>
    <w:rPr>
      <w:rFonts w:cs="Courier New"/>
    </w:rPr>
  </w:style>
  <w:style w:type="character" w:customStyle="1" w:styleId="ListLabel733">
    <w:name w:val="ListLabel 733"/>
    <w:qFormat/>
    <w:rPr>
      <w:rFonts w:cs="Wingdings"/>
    </w:rPr>
  </w:style>
  <w:style w:type="character" w:customStyle="1" w:styleId="ListLabel734">
    <w:name w:val="ListLabel 734"/>
    <w:qFormat/>
    <w:rPr>
      <w:rFonts w:cs="Symbol"/>
    </w:rPr>
  </w:style>
  <w:style w:type="character" w:customStyle="1" w:styleId="ListLabel735">
    <w:name w:val="ListLabel 735"/>
    <w:qFormat/>
    <w:rPr>
      <w:rFonts w:cs="Courier New"/>
    </w:rPr>
  </w:style>
  <w:style w:type="character" w:customStyle="1" w:styleId="ListLabel736">
    <w:name w:val="ListLabel 736"/>
    <w:qFormat/>
    <w:rPr>
      <w:rFonts w:cs="Wingdings"/>
    </w:rPr>
  </w:style>
  <w:style w:type="character" w:customStyle="1" w:styleId="ListLabel737">
    <w:name w:val="ListLabel 737"/>
    <w:qFormat/>
    <w:rPr>
      <w:rFonts w:cs="Symbol"/>
    </w:rPr>
  </w:style>
  <w:style w:type="character" w:customStyle="1" w:styleId="ListLabel738">
    <w:name w:val="ListLabel 738"/>
    <w:qFormat/>
    <w:rPr>
      <w:rFonts w:cs="Courier New"/>
    </w:rPr>
  </w:style>
  <w:style w:type="character" w:customStyle="1" w:styleId="ListLabel739">
    <w:name w:val="ListLabel 739"/>
    <w:qFormat/>
    <w:rPr>
      <w:rFonts w:cs="Wingdings"/>
    </w:rPr>
  </w:style>
  <w:style w:type="character" w:customStyle="1" w:styleId="ListLabel740">
    <w:name w:val="ListLabel 740"/>
    <w:qFormat/>
    <w:rPr>
      <w:rFonts w:ascii="Trebuchet MS" w:hAnsi="Trebuchet MS" w:cs="Symbol"/>
      <w:sz w:val="22"/>
    </w:rPr>
  </w:style>
  <w:style w:type="character" w:customStyle="1" w:styleId="ListLabel741">
    <w:name w:val="ListLabel 741"/>
    <w:qFormat/>
    <w:rPr>
      <w:rFonts w:cs="Calibri"/>
    </w:rPr>
  </w:style>
  <w:style w:type="character" w:customStyle="1" w:styleId="ListLabel742">
    <w:name w:val="ListLabel 742"/>
    <w:qFormat/>
    <w:rPr>
      <w:rFonts w:cs="Wingdings"/>
    </w:rPr>
  </w:style>
  <w:style w:type="character" w:customStyle="1" w:styleId="ListLabel743">
    <w:name w:val="ListLabel 743"/>
    <w:qFormat/>
    <w:rPr>
      <w:rFonts w:cs="Symbol"/>
    </w:rPr>
  </w:style>
  <w:style w:type="character" w:customStyle="1" w:styleId="ListLabel744">
    <w:name w:val="ListLabel 744"/>
    <w:qFormat/>
    <w:rPr>
      <w:rFonts w:cs="Courier New"/>
    </w:rPr>
  </w:style>
  <w:style w:type="character" w:customStyle="1" w:styleId="ListLabel745">
    <w:name w:val="ListLabel 745"/>
    <w:qFormat/>
    <w:rPr>
      <w:rFonts w:cs="Wingdings"/>
    </w:rPr>
  </w:style>
  <w:style w:type="character" w:customStyle="1" w:styleId="ListLabel746">
    <w:name w:val="ListLabel 746"/>
    <w:qFormat/>
    <w:rPr>
      <w:rFonts w:cs="Symbol"/>
    </w:rPr>
  </w:style>
  <w:style w:type="character" w:customStyle="1" w:styleId="ListLabel747">
    <w:name w:val="ListLabel 747"/>
    <w:qFormat/>
    <w:rPr>
      <w:rFonts w:cs="Courier New"/>
    </w:rPr>
  </w:style>
  <w:style w:type="character" w:customStyle="1" w:styleId="ListLabel748">
    <w:name w:val="ListLabel 748"/>
    <w:qFormat/>
    <w:rPr>
      <w:rFonts w:cs="Wingdings"/>
    </w:rPr>
  </w:style>
  <w:style w:type="character" w:customStyle="1" w:styleId="ListLabel749">
    <w:name w:val="ListLabel 749"/>
    <w:qFormat/>
    <w:rPr>
      <w:rFonts w:ascii="Trebuchet MS" w:eastAsia="MS Mincho" w:hAnsi="Trebuchet MS" w:cs="Calibri"/>
      <w:b/>
      <w:sz w:val="22"/>
    </w:rPr>
  </w:style>
  <w:style w:type="character" w:customStyle="1" w:styleId="ListLabel750">
    <w:name w:val="ListLabel 750"/>
    <w:qFormat/>
    <w:rPr>
      <w:rFonts w:cs="Courier New"/>
    </w:rPr>
  </w:style>
  <w:style w:type="character" w:customStyle="1" w:styleId="ListLabel751">
    <w:name w:val="ListLabel 751"/>
    <w:qFormat/>
    <w:rPr>
      <w:rFonts w:cs="Courier New"/>
    </w:rPr>
  </w:style>
  <w:style w:type="character" w:customStyle="1" w:styleId="ListLabel752">
    <w:name w:val="ListLabel 752"/>
    <w:qFormat/>
    <w:rPr>
      <w:rFonts w:cs="Courier New"/>
    </w:rPr>
  </w:style>
  <w:style w:type="character" w:customStyle="1" w:styleId="ListLabel753">
    <w:name w:val="ListLabel 753"/>
    <w:qFormat/>
    <w:rPr>
      <w:rFonts w:ascii="Trebuchet MS" w:hAnsi="Trebuchet MS" w:cstheme="minorHAnsi"/>
      <w:sz w:val="22"/>
      <w:szCs w:val="22"/>
      <w:highlight w:val="yellow"/>
      <w:lang w:val="ro-RO"/>
    </w:rPr>
  </w:style>
  <w:style w:type="character" w:customStyle="1" w:styleId="ListLabel754">
    <w:name w:val="ListLabel 754"/>
    <w:qFormat/>
    <w:rPr>
      <w:rFonts w:ascii="Trebuchet MS" w:hAnsi="Trebuchet MS" w:cs="Calibri"/>
      <w:sz w:val="22"/>
    </w:rPr>
  </w:style>
  <w:style w:type="character" w:customStyle="1" w:styleId="ListLabel755">
    <w:name w:val="ListLabel 755"/>
    <w:qFormat/>
    <w:rPr>
      <w:rFonts w:cs="Courier New"/>
    </w:rPr>
  </w:style>
  <w:style w:type="character" w:customStyle="1" w:styleId="ListLabel756">
    <w:name w:val="ListLabel 756"/>
    <w:qFormat/>
    <w:rPr>
      <w:rFonts w:cs="Wingdings"/>
    </w:rPr>
  </w:style>
  <w:style w:type="character" w:customStyle="1" w:styleId="ListLabel757">
    <w:name w:val="ListLabel 757"/>
    <w:qFormat/>
    <w:rPr>
      <w:rFonts w:cs="Symbol"/>
    </w:rPr>
  </w:style>
  <w:style w:type="character" w:customStyle="1" w:styleId="ListLabel758">
    <w:name w:val="ListLabel 758"/>
    <w:qFormat/>
    <w:rPr>
      <w:rFonts w:cs="Courier New"/>
    </w:rPr>
  </w:style>
  <w:style w:type="character" w:customStyle="1" w:styleId="ListLabel759">
    <w:name w:val="ListLabel 759"/>
    <w:qFormat/>
    <w:rPr>
      <w:rFonts w:cs="Wingdings"/>
    </w:rPr>
  </w:style>
  <w:style w:type="character" w:customStyle="1" w:styleId="ListLabel760">
    <w:name w:val="ListLabel 760"/>
    <w:qFormat/>
    <w:rPr>
      <w:rFonts w:cs="Symbol"/>
    </w:rPr>
  </w:style>
  <w:style w:type="character" w:customStyle="1" w:styleId="ListLabel761">
    <w:name w:val="ListLabel 761"/>
    <w:qFormat/>
    <w:rPr>
      <w:rFonts w:cs="Courier New"/>
    </w:rPr>
  </w:style>
  <w:style w:type="character" w:customStyle="1" w:styleId="ListLabel762">
    <w:name w:val="ListLabel 762"/>
    <w:qFormat/>
    <w:rPr>
      <w:rFonts w:cs="Wingdings"/>
    </w:rPr>
  </w:style>
  <w:style w:type="character" w:customStyle="1" w:styleId="ListLabel763">
    <w:name w:val="ListLabel 763"/>
    <w:qFormat/>
    <w:rPr>
      <w:rFonts w:ascii="Trebuchet MS" w:hAnsi="Trebuchet MS" w:cs="Calibri"/>
      <w:sz w:val="22"/>
    </w:rPr>
  </w:style>
  <w:style w:type="character" w:customStyle="1" w:styleId="ListLabel764">
    <w:name w:val="ListLabel 764"/>
    <w:qFormat/>
    <w:rPr>
      <w:rFonts w:cs="Courier New"/>
    </w:rPr>
  </w:style>
  <w:style w:type="character" w:customStyle="1" w:styleId="ListLabel765">
    <w:name w:val="ListLabel 765"/>
    <w:qFormat/>
    <w:rPr>
      <w:rFonts w:cs="Wingdings"/>
    </w:rPr>
  </w:style>
  <w:style w:type="character" w:customStyle="1" w:styleId="ListLabel766">
    <w:name w:val="ListLabel 766"/>
    <w:qFormat/>
    <w:rPr>
      <w:rFonts w:cs="Symbol"/>
    </w:rPr>
  </w:style>
  <w:style w:type="character" w:customStyle="1" w:styleId="ListLabel767">
    <w:name w:val="ListLabel 767"/>
    <w:qFormat/>
    <w:rPr>
      <w:rFonts w:cs="Courier New"/>
    </w:rPr>
  </w:style>
  <w:style w:type="character" w:customStyle="1" w:styleId="ListLabel768">
    <w:name w:val="ListLabel 768"/>
    <w:qFormat/>
    <w:rPr>
      <w:rFonts w:cs="Wingdings"/>
    </w:rPr>
  </w:style>
  <w:style w:type="character" w:customStyle="1" w:styleId="ListLabel769">
    <w:name w:val="ListLabel 769"/>
    <w:qFormat/>
    <w:rPr>
      <w:rFonts w:cs="Symbol"/>
    </w:rPr>
  </w:style>
  <w:style w:type="character" w:customStyle="1" w:styleId="ListLabel770">
    <w:name w:val="ListLabel 770"/>
    <w:qFormat/>
    <w:rPr>
      <w:rFonts w:cs="Courier New"/>
    </w:rPr>
  </w:style>
  <w:style w:type="character" w:customStyle="1" w:styleId="ListLabel771">
    <w:name w:val="ListLabel 771"/>
    <w:qFormat/>
    <w:rPr>
      <w:rFonts w:cs="Wingdings"/>
    </w:rPr>
  </w:style>
  <w:style w:type="character" w:customStyle="1" w:styleId="ListLabel772">
    <w:name w:val="ListLabel 772"/>
    <w:qFormat/>
    <w:rPr>
      <w:rFonts w:ascii="Trebuchet MS" w:hAnsi="Trebuchet MS" w:cs="Symbol"/>
      <w:sz w:val="22"/>
    </w:rPr>
  </w:style>
  <w:style w:type="character" w:customStyle="1" w:styleId="ListLabel773">
    <w:name w:val="ListLabel 773"/>
    <w:qFormat/>
    <w:rPr>
      <w:rFonts w:cs="Courier New"/>
    </w:rPr>
  </w:style>
  <w:style w:type="character" w:customStyle="1" w:styleId="ListLabel774">
    <w:name w:val="ListLabel 774"/>
    <w:qFormat/>
    <w:rPr>
      <w:rFonts w:cs="Wingdings"/>
    </w:rPr>
  </w:style>
  <w:style w:type="character" w:customStyle="1" w:styleId="ListLabel775">
    <w:name w:val="ListLabel 775"/>
    <w:qFormat/>
    <w:rPr>
      <w:rFonts w:cs="Symbol"/>
    </w:rPr>
  </w:style>
  <w:style w:type="character" w:customStyle="1" w:styleId="ListLabel776">
    <w:name w:val="ListLabel 776"/>
    <w:qFormat/>
    <w:rPr>
      <w:rFonts w:cs="Courier New"/>
    </w:rPr>
  </w:style>
  <w:style w:type="character" w:customStyle="1" w:styleId="ListLabel777">
    <w:name w:val="ListLabel 777"/>
    <w:qFormat/>
    <w:rPr>
      <w:rFonts w:cs="Wingdings"/>
    </w:rPr>
  </w:style>
  <w:style w:type="character" w:customStyle="1" w:styleId="ListLabel778">
    <w:name w:val="ListLabel 778"/>
    <w:qFormat/>
    <w:rPr>
      <w:rFonts w:cs="Symbol"/>
    </w:rPr>
  </w:style>
  <w:style w:type="character" w:customStyle="1" w:styleId="ListLabel779">
    <w:name w:val="ListLabel 779"/>
    <w:qFormat/>
    <w:rPr>
      <w:rFonts w:cs="Courier New"/>
    </w:rPr>
  </w:style>
  <w:style w:type="character" w:customStyle="1" w:styleId="ListLabel780">
    <w:name w:val="ListLabel 780"/>
    <w:qFormat/>
    <w:rPr>
      <w:rFonts w:cs="Wingdings"/>
    </w:rPr>
  </w:style>
  <w:style w:type="character" w:customStyle="1" w:styleId="ListLabel781">
    <w:name w:val="ListLabel 781"/>
    <w:qFormat/>
    <w:rPr>
      <w:rFonts w:ascii="Trebuchet MS" w:eastAsia="MS Mincho" w:hAnsi="Trebuchet MS" w:cs="Calibri"/>
      <w:sz w:val="22"/>
    </w:rPr>
  </w:style>
  <w:style w:type="character" w:customStyle="1" w:styleId="ListLabel782">
    <w:name w:val="ListLabel 782"/>
    <w:qFormat/>
    <w:rPr>
      <w:rFonts w:cs="Courier New"/>
    </w:rPr>
  </w:style>
  <w:style w:type="character" w:customStyle="1" w:styleId="ListLabel783">
    <w:name w:val="ListLabel 783"/>
    <w:qFormat/>
    <w:rPr>
      <w:rFonts w:cs="Wingdings"/>
    </w:rPr>
  </w:style>
  <w:style w:type="character" w:customStyle="1" w:styleId="ListLabel784">
    <w:name w:val="ListLabel 784"/>
    <w:qFormat/>
    <w:rPr>
      <w:rFonts w:cs="Symbol"/>
    </w:rPr>
  </w:style>
  <w:style w:type="character" w:customStyle="1" w:styleId="ListLabel785">
    <w:name w:val="ListLabel 785"/>
    <w:qFormat/>
    <w:rPr>
      <w:rFonts w:cs="Courier New"/>
    </w:rPr>
  </w:style>
  <w:style w:type="character" w:customStyle="1" w:styleId="ListLabel786">
    <w:name w:val="ListLabel 786"/>
    <w:qFormat/>
    <w:rPr>
      <w:rFonts w:cs="Wingdings"/>
    </w:rPr>
  </w:style>
  <w:style w:type="character" w:customStyle="1" w:styleId="ListLabel787">
    <w:name w:val="ListLabel 787"/>
    <w:qFormat/>
    <w:rPr>
      <w:rFonts w:cs="Symbol"/>
    </w:rPr>
  </w:style>
  <w:style w:type="character" w:customStyle="1" w:styleId="ListLabel788">
    <w:name w:val="ListLabel 788"/>
    <w:qFormat/>
    <w:rPr>
      <w:rFonts w:cs="Courier New"/>
    </w:rPr>
  </w:style>
  <w:style w:type="character" w:customStyle="1" w:styleId="ListLabel789">
    <w:name w:val="ListLabel 789"/>
    <w:qFormat/>
    <w:rPr>
      <w:rFonts w:cs="Wingdings"/>
    </w:rPr>
  </w:style>
  <w:style w:type="character" w:customStyle="1" w:styleId="ListLabel790">
    <w:name w:val="ListLabel 790"/>
    <w:qFormat/>
    <w:rPr>
      <w:rFonts w:ascii="Trebuchet MS" w:hAnsi="Trebuchet MS" w:cs="Symbol"/>
      <w:sz w:val="22"/>
    </w:rPr>
  </w:style>
  <w:style w:type="character" w:customStyle="1" w:styleId="ListLabel791">
    <w:name w:val="ListLabel 791"/>
    <w:qFormat/>
    <w:rPr>
      <w:rFonts w:cs="Courier New"/>
    </w:rPr>
  </w:style>
  <w:style w:type="character" w:customStyle="1" w:styleId="ListLabel792">
    <w:name w:val="ListLabel 792"/>
    <w:qFormat/>
    <w:rPr>
      <w:rFonts w:cs="Wingdings"/>
    </w:rPr>
  </w:style>
  <w:style w:type="character" w:customStyle="1" w:styleId="ListLabel793">
    <w:name w:val="ListLabel 793"/>
    <w:qFormat/>
    <w:rPr>
      <w:rFonts w:cs="Symbol"/>
    </w:rPr>
  </w:style>
  <w:style w:type="character" w:customStyle="1" w:styleId="ListLabel794">
    <w:name w:val="ListLabel 794"/>
    <w:qFormat/>
    <w:rPr>
      <w:rFonts w:cs="Courier New"/>
    </w:rPr>
  </w:style>
  <w:style w:type="character" w:customStyle="1" w:styleId="ListLabel795">
    <w:name w:val="ListLabel 795"/>
    <w:qFormat/>
    <w:rPr>
      <w:rFonts w:cs="Wingdings"/>
    </w:rPr>
  </w:style>
  <w:style w:type="character" w:customStyle="1" w:styleId="ListLabel796">
    <w:name w:val="ListLabel 796"/>
    <w:qFormat/>
    <w:rPr>
      <w:rFonts w:cs="Symbol"/>
    </w:rPr>
  </w:style>
  <w:style w:type="character" w:customStyle="1" w:styleId="ListLabel797">
    <w:name w:val="ListLabel 797"/>
    <w:qFormat/>
    <w:rPr>
      <w:rFonts w:cs="Courier New"/>
    </w:rPr>
  </w:style>
  <w:style w:type="character" w:customStyle="1" w:styleId="ListLabel798">
    <w:name w:val="ListLabel 798"/>
    <w:qFormat/>
    <w:rPr>
      <w:rFonts w:cs="Wingdings"/>
    </w:rPr>
  </w:style>
  <w:style w:type="character" w:customStyle="1" w:styleId="ListLabel799">
    <w:name w:val="ListLabel 799"/>
    <w:qFormat/>
    <w:rPr>
      <w:rFonts w:ascii="Trebuchet MS" w:hAnsi="Trebuchet MS" w:cs="Symbol"/>
      <w:sz w:val="22"/>
    </w:rPr>
  </w:style>
  <w:style w:type="character" w:customStyle="1" w:styleId="ListLabel800">
    <w:name w:val="ListLabel 800"/>
    <w:qFormat/>
    <w:rPr>
      <w:rFonts w:cs="Courier New"/>
    </w:rPr>
  </w:style>
  <w:style w:type="character" w:customStyle="1" w:styleId="ListLabel801">
    <w:name w:val="ListLabel 801"/>
    <w:qFormat/>
    <w:rPr>
      <w:rFonts w:cs="Wingdings"/>
    </w:rPr>
  </w:style>
  <w:style w:type="character" w:customStyle="1" w:styleId="ListLabel802">
    <w:name w:val="ListLabel 802"/>
    <w:qFormat/>
    <w:rPr>
      <w:rFonts w:cs="Symbol"/>
    </w:rPr>
  </w:style>
  <w:style w:type="character" w:customStyle="1" w:styleId="ListLabel803">
    <w:name w:val="ListLabel 803"/>
    <w:qFormat/>
    <w:rPr>
      <w:rFonts w:cs="Courier New"/>
    </w:rPr>
  </w:style>
  <w:style w:type="character" w:customStyle="1" w:styleId="ListLabel804">
    <w:name w:val="ListLabel 804"/>
    <w:qFormat/>
    <w:rPr>
      <w:rFonts w:cs="Wingdings"/>
    </w:rPr>
  </w:style>
  <w:style w:type="character" w:customStyle="1" w:styleId="ListLabel805">
    <w:name w:val="ListLabel 805"/>
    <w:qFormat/>
    <w:rPr>
      <w:rFonts w:cs="Symbol"/>
    </w:rPr>
  </w:style>
  <w:style w:type="character" w:customStyle="1" w:styleId="ListLabel806">
    <w:name w:val="ListLabel 806"/>
    <w:qFormat/>
    <w:rPr>
      <w:rFonts w:cs="Courier New"/>
    </w:rPr>
  </w:style>
  <w:style w:type="character" w:customStyle="1" w:styleId="ListLabel807">
    <w:name w:val="ListLabel 807"/>
    <w:qFormat/>
    <w:rPr>
      <w:rFonts w:cs="Wingdings"/>
    </w:rPr>
  </w:style>
  <w:style w:type="character" w:customStyle="1" w:styleId="ListLabel808">
    <w:name w:val="ListLabel 808"/>
    <w:qFormat/>
    <w:rPr>
      <w:rFonts w:cs="Symbol"/>
      <w:sz w:val="22"/>
    </w:rPr>
  </w:style>
  <w:style w:type="character" w:customStyle="1" w:styleId="ListLabel809">
    <w:name w:val="ListLabel 809"/>
    <w:qFormat/>
    <w:rPr>
      <w:rFonts w:cs="Courier New"/>
    </w:rPr>
  </w:style>
  <w:style w:type="character" w:customStyle="1" w:styleId="ListLabel810">
    <w:name w:val="ListLabel 810"/>
    <w:qFormat/>
    <w:rPr>
      <w:rFonts w:cs="Wingdings"/>
    </w:rPr>
  </w:style>
  <w:style w:type="character" w:customStyle="1" w:styleId="ListLabel811">
    <w:name w:val="ListLabel 811"/>
    <w:qFormat/>
    <w:rPr>
      <w:rFonts w:cs="Symbol"/>
    </w:rPr>
  </w:style>
  <w:style w:type="character" w:customStyle="1" w:styleId="ListLabel812">
    <w:name w:val="ListLabel 812"/>
    <w:qFormat/>
    <w:rPr>
      <w:rFonts w:cs="Courier New"/>
    </w:rPr>
  </w:style>
  <w:style w:type="character" w:customStyle="1" w:styleId="ListLabel813">
    <w:name w:val="ListLabel 813"/>
    <w:qFormat/>
    <w:rPr>
      <w:rFonts w:cs="Wingdings"/>
    </w:rPr>
  </w:style>
  <w:style w:type="character" w:customStyle="1" w:styleId="ListLabel814">
    <w:name w:val="ListLabel 814"/>
    <w:qFormat/>
    <w:rPr>
      <w:rFonts w:cs="Symbol"/>
    </w:rPr>
  </w:style>
  <w:style w:type="character" w:customStyle="1" w:styleId="ListLabel815">
    <w:name w:val="ListLabel 815"/>
    <w:qFormat/>
    <w:rPr>
      <w:rFonts w:cs="Courier New"/>
    </w:rPr>
  </w:style>
  <w:style w:type="character" w:customStyle="1" w:styleId="ListLabel816">
    <w:name w:val="ListLabel 816"/>
    <w:qFormat/>
    <w:rPr>
      <w:rFonts w:cs="Wingdings"/>
    </w:rPr>
  </w:style>
  <w:style w:type="character" w:customStyle="1" w:styleId="ListLabel817">
    <w:name w:val="ListLabel 817"/>
    <w:qFormat/>
    <w:rPr>
      <w:rFonts w:ascii="Trebuchet MS" w:hAnsi="Trebuchet MS" w:cs="Symbol"/>
      <w:sz w:val="22"/>
    </w:rPr>
  </w:style>
  <w:style w:type="character" w:customStyle="1" w:styleId="ListLabel818">
    <w:name w:val="ListLabel 818"/>
    <w:qFormat/>
    <w:rPr>
      <w:rFonts w:cs="Calibri"/>
    </w:rPr>
  </w:style>
  <w:style w:type="character" w:customStyle="1" w:styleId="ListLabel819">
    <w:name w:val="ListLabel 819"/>
    <w:qFormat/>
    <w:rPr>
      <w:rFonts w:cs="Wingdings"/>
    </w:rPr>
  </w:style>
  <w:style w:type="character" w:customStyle="1" w:styleId="ListLabel820">
    <w:name w:val="ListLabel 820"/>
    <w:qFormat/>
    <w:rPr>
      <w:rFonts w:cs="Symbol"/>
    </w:rPr>
  </w:style>
  <w:style w:type="character" w:customStyle="1" w:styleId="ListLabel821">
    <w:name w:val="ListLabel 821"/>
    <w:qFormat/>
    <w:rPr>
      <w:rFonts w:cs="Courier New"/>
    </w:rPr>
  </w:style>
  <w:style w:type="character" w:customStyle="1" w:styleId="ListLabel822">
    <w:name w:val="ListLabel 822"/>
    <w:qFormat/>
    <w:rPr>
      <w:rFonts w:cs="Wingdings"/>
    </w:rPr>
  </w:style>
  <w:style w:type="character" w:customStyle="1" w:styleId="ListLabel823">
    <w:name w:val="ListLabel 823"/>
    <w:qFormat/>
    <w:rPr>
      <w:rFonts w:cs="Symbol"/>
    </w:rPr>
  </w:style>
  <w:style w:type="character" w:customStyle="1" w:styleId="ListLabel824">
    <w:name w:val="ListLabel 824"/>
    <w:qFormat/>
    <w:rPr>
      <w:rFonts w:cs="Courier New"/>
    </w:rPr>
  </w:style>
  <w:style w:type="character" w:customStyle="1" w:styleId="ListLabel825">
    <w:name w:val="ListLabel 825"/>
    <w:qFormat/>
    <w:rPr>
      <w:rFonts w:cs="Wingdings"/>
    </w:rPr>
  </w:style>
  <w:style w:type="character" w:customStyle="1" w:styleId="ListLabel826">
    <w:name w:val="ListLabel 826"/>
    <w:qFormat/>
    <w:rPr>
      <w:rFonts w:ascii="Trebuchet MS" w:eastAsia="MS Mincho" w:hAnsi="Trebuchet MS" w:cs="Calibri"/>
      <w:b/>
      <w:sz w:val="22"/>
    </w:rPr>
  </w:style>
  <w:style w:type="character" w:customStyle="1" w:styleId="ListLabel827">
    <w:name w:val="ListLabel 827"/>
    <w:qFormat/>
    <w:rPr>
      <w:rFonts w:ascii="Trebuchet MS" w:hAnsi="Trebuchet MS" w:cstheme="minorHAnsi"/>
      <w:sz w:val="22"/>
      <w:szCs w:val="22"/>
      <w:highlight w:val="yellow"/>
      <w:lang w:val="ro-RO"/>
    </w:rPr>
  </w:style>
  <w:style w:type="character" w:customStyle="1" w:styleId="ListLabel828">
    <w:name w:val="ListLabel 828"/>
    <w:qFormat/>
    <w:rPr>
      <w:rFonts w:ascii="Trebuchet MS" w:hAnsi="Trebuchet MS" w:cs="Calibri"/>
      <w:sz w:val="22"/>
    </w:rPr>
  </w:style>
  <w:style w:type="character" w:customStyle="1" w:styleId="ListLabel829">
    <w:name w:val="ListLabel 829"/>
    <w:qFormat/>
    <w:rPr>
      <w:rFonts w:cs="Courier New"/>
    </w:rPr>
  </w:style>
  <w:style w:type="character" w:customStyle="1" w:styleId="ListLabel830">
    <w:name w:val="ListLabel 830"/>
    <w:qFormat/>
    <w:rPr>
      <w:rFonts w:cs="Wingdings"/>
    </w:rPr>
  </w:style>
  <w:style w:type="character" w:customStyle="1" w:styleId="ListLabel831">
    <w:name w:val="ListLabel 831"/>
    <w:qFormat/>
    <w:rPr>
      <w:rFonts w:cs="Symbol"/>
    </w:rPr>
  </w:style>
  <w:style w:type="character" w:customStyle="1" w:styleId="ListLabel832">
    <w:name w:val="ListLabel 832"/>
    <w:qFormat/>
    <w:rPr>
      <w:rFonts w:cs="Courier New"/>
    </w:rPr>
  </w:style>
  <w:style w:type="character" w:customStyle="1" w:styleId="ListLabel833">
    <w:name w:val="ListLabel 833"/>
    <w:qFormat/>
    <w:rPr>
      <w:rFonts w:cs="Wingdings"/>
    </w:rPr>
  </w:style>
  <w:style w:type="character" w:customStyle="1" w:styleId="ListLabel834">
    <w:name w:val="ListLabel 834"/>
    <w:qFormat/>
    <w:rPr>
      <w:rFonts w:cs="Symbol"/>
    </w:rPr>
  </w:style>
  <w:style w:type="character" w:customStyle="1" w:styleId="ListLabel835">
    <w:name w:val="ListLabel 835"/>
    <w:qFormat/>
    <w:rPr>
      <w:rFonts w:cs="Courier New"/>
    </w:rPr>
  </w:style>
  <w:style w:type="character" w:customStyle="1" w:styleId="ListLabel836">
    <w:name w:val="ListLabel 836"/>
    <w:qFormat/>
    <w:rPr>
      <w:rFonts w:cs="Wingdings"/>
    </w:rPr>
  </w:style>
  <w:style w:type="character" w:customStyle="1" w:styleId="ListLabel837">
    <w:name w:val="ListLabel 837"/>
    <w:qFormat/>
    <w:rPr>
      <w:rFonts w:ascii="Trebuchet MS" w:hAnsi="Trebuchet MS" w:cs="Calibri"/>
      <w:sz w:val="22"/>
    </w:rPr>
  </w:style>
  <w:style w:type="character" w:customStyle="1" w:styleId="ListLabel838">
    <w:name w:val="ListLabel 838"/>
    <w:qFormat/>
    <w:rPr>
      <w:rFonts w:cs="Courier New"/>
    </w:rPr>
  </w:style>
  <w:style w:type="character" w:customStyle="1" w:styleId="ListLabel839">
    <w:name w:val="ListLabel 839"/>
    <w:qFormat/>
    <w:rPr>
      <w:rFonts w:cs="Wingdings"/>
    </w:rPr>
  </w:style>
  <w:style w:type="character" w:customStyle="1" w:styleId="ListLabel840">
    <w:name w:val="ListLabel 840"/>
    <w:qFormat/>
    <w:rPr>
      <w:rFonts w:cs="Symbol"/>
    </w:rPr>
  </w:style>
  <w:style w:type="character" w:customStyle="1" w:styleId="ListLabel841">
    <w:name w:val="ListLabel 841"/>
    <w:qFormat/>
    <w:rPr>
      <w:rFonts w:cs="Courier New"/>
    </w:rPr>
  </w:style>
  <w:style w:type="character" w:customStyle="1" w:styleId="ListLabel842">
    <w:name w:val="ListLabel 842"/>
    <w:qFormat/>
    <w:rPr>
      <w:rFonts w:cs="Wingdings"/>
    </w:rPr>
  </w:style>
  <w:style w:type="character" w:customStyle="1" w:styleId="ListLabel843">
    <w:name w:val="ListLabel 843"/>
    <w:qFormat/>
    <w:rPr>
      <w:rFonts w:cs="Symbol"/>
    </w:rPr>
  </w:style>
  <w:style w:type="character" w:customStyle="1" w:styleId="ListLabel844">
    <w:name w:val="ListLabel 844"/>
    <w:qFormat/>
    <w:rPr>
      <w:rFonts w:cs="Courier New"/>
    </w:rPr>
  </w:style>
  <w:style w:type="character" w:customStyle="1" w:styleId="ListLabel845">
    <w:name w:val="ListLabel 845"/>
    <w:qFormat/>
    <w:rPr>
      <w:rFonts w:cs="Wingdings"/>
    </w:rPr>
  </w:style>
  <w:style w:type="character" w:customStyle="1" w:styleId="ListLabel846">
    <w:name w:val="ListLabel 846"/>
    <w:qFormat/>
    <w:rPr>
      <w:rFonts w:ascii="Trebuchet MS" w:hAnsi="Trebuchet MS" w:cs="Symbol"/>
      <w:sz w:val="22"/>
    </w:rPr>
  </w:style>
  <w:style w:type="character" w:customStyle="1" w:styleId="ListLabel847">
    <w:name w:val="ListLabel 847"/>
    <w:qFormat/>
    <w:rPr>
      <w:rFonts w:cs="Courier New"/>
    </w:rPr>
  </w:style>
  <w:style w:type="character" w:customStyle="1" w:styleId="ListLabel848">
    <w:name w:val="ListLabel 848"/>
    <w:qFormat/>
    <w:rPr>
      <w:rFonts w:cs="Wingdings"/>
    </w:rPr>
  </w:style>
  <w:style w:type="character" w:customStyle="1" w:styleId="ListLabel849">
    <w:name w:val="ListLabel 849"/>
    <w:qFormat/>
    <w:rPr>
      <w:rFonts w:cs="Symbol"/>
    </w:rPr>
  </w:style>
  <w:style w:type="character" w:customStyle="1" w:styleId="ListLabel850">
    <w:name w:val="ListLabel 850"/>
    <w:qFormat/>
    <w:rPr>
      <w:rFonts w:cs="Courier New"/>
    </w:rPr>
  </w:style>
  <w:style w:type="character" w:customStyle="1" w:styleId="ListLabel851">
    <w:name w:val="ListLabel 851"/>
    <w:qFormat/>
    <w:rPr>
      <w:rFonts w:cs="Wingdings"/>
    </w:rPr>
  </w:style>
  <w:style w:type="character" w:customStyle="1" w:styleId="ListLabel852">
    <w:name w:val="ListLabel 852"/>
    <w:qFormat/>
    <w:rPr>
      <w:rFonts w:cs="Symbol"/>
    </w:rPr>
  </w:style>
  <w:style w:type="character" w:customStyle="1" w:styleId="ListLabel853">
    <w:name w:val="ListLabel 853"/>
    <w:qFormat/>
    <w:rPr>
      <w:rFonts w:cs="Courier New"/>
    </w:rPr>
  </w:style>
  <w:style w:type="character" w:customStyle="1" w:styleId="ListLabel854">
    <w:name w:val="ListLabel 854"/>
    <w:qFormat/>
    <w:rPr>
      <w:rFonts w:cs="Wingdings"/>
    </w:rPr>
  </w:style>
  <w:style w:type="character" w:customStyle="1" w:styleId="ListLabel855">
    <w:name w:val="ListLabel 855"/>
    <w:qFormat/>
    <w:rPr>
      <w:rFonts w:ascii="Trebuchet MS" w:eastAsia="MS Mincho" w:hAnsi="Trebuchet MS" w:cs="Calibri"/>
      <w:sz w:val="22"/>
    </w:rPr>
  </w:style>
  <w:style w:type="character" w:customStyle="1" w:styleId="ListLabel856">
    <w:name w:val="ListLabel 856"/>
    <w:qFormat/>
    <w:rPr>
      <w:rFonts w:cs="Courier New"/>
    </w:rPr>
  </w:style>
  <w:style w:type="character" w:customStyle="1" w:styleId="ListLabel857">
    <w:name w:val="ListLabel 857"/>
    <w:qFormat/>
    <w:rPr>
      <w:rFonts w:cs="Wingdings"/>
    </w:rPr>
  </w:style>
  <w:style w:type="character" w:customStyle="1" w:styleId="ListLabel858">
    <w:name w:val="ListLabel 858"/>
    <w:qFormat/>
    <w:rPr>
      <w:rFonts w:cs="Symbol"/>
    </w:rPr>
  </w:style>
  <w:style w:type="character" w:customStyle="1" w:styleId="ListLabel859">
    <w:name w:val="ListLabel 859"/>
    <w:qFormat/>
    <w:rPr>
      <w:rFonts w:cs="Courier New"/>
    </w:rPr>
  </w:style>
  <w:style w:type="character" w:customStyle="1" w:styleId="ListLabel860">
    <w:name w:val="ListLabel 860"/>
    <w:qFormat/>
    <w:rPr>
      <w:rFonts w:cs="Wingdings"/>
    </w:rPr>
  </w:style>
  <w:style w:type="character" w:customStyle="1" w:styleId="ListLabel861">
    <w:name w:val="ListLabel 861"/>
    <w:qFormat/>
    <w:rPr>
      <w:rFonts w:cs="Symbol"/>
    </w:rPr>
  </w:style>
  <w:style w:type="character" w:customStyle="1" w:styleId="ListLabel862">
    <w:name w:val="ListLabel 862"/>
    <w:qFormat/>
    <w:rPr>
      <w:rFonts w:cs="Courier New"/>
    </w:rPr>
  </w:style>
  <w:style w:type="character" w:customStyle="1" w:styleId="ListLabel863">
    <w:name w:val="ListLabel 863"/>
    <w:qFormat/>
    <w:rPr>
      <w:rFonts w:cs="Wingdings"/>
    </w:rPr>
  </w:style>
  <w:style w:type="character" w:customStyle="1" w:styleId="ListLabel864">
    <w:name w:val="ListLabel 864"/>
    <w:qFormat/>
    <w:rPr>
      <w:rFonts w:ascii="Trebuchet MS" w:hAnsi="Trebuchet MS" w:cs="Symbol"/>
      <w:sz w:val="22"/>
    </w:rPr>
  </w:style>
  <w:style w:type="character" w:customStyle="1" w:styleId="ListLabel865">
    <w:name w:val="ListLabel 865"/>
    <w:qFormat/>
    <w:rPr>
      <w:rFonts w:cs="Courier New"/>
    </w:rPr>
  </w:style>
  <w:style w:type="character" w:customStyle="1" w:styleId="ListLabel866">
    <w:name w:val="ListLabel 866"/>
    <w:qFormat/>
    <w:rPr>
      <w:rFonts w:cs="Wingdings"/>
    </w:rPr>
  </w:style>
  <w:style w:type="character" w:customStyle="1" w:styleId="ListLabel867">
    <w:name w:val="ListLabel 867"/>
    <w:qFormat/>
    <w:rPr>
      <w:rFonts w:cs="Symbol"/>
    </w:rPr>
  </w:style>
  <w:style w:type="character" w:customStyle="1" w:styleId="ListLabel868">
    <w:name w:val="ListLabel 868"/>
    <w:qFormat/>
    <w:rPr>
      <w:rFonts w:cs="Courier New"/>
    </w:rPr>
  </w:style>
  <w:style w:type="character" w:customStyle="1" w:styleId="ListLabel869">
    <w:name w:val="ListLabel 869"/>
    <w:qFormat/>
    <w:rPr>
      <w:rFonts w:cs="Wingdings"/>
    </w:rPr>
  </w:style>
  <w:style w:type="character" w:customStyle="1" w:styleId="ListLabel870">
    <w:name w:val="ListLabel 870"/>
    <w:qFormat/>
    <w:rPr>
      <w:rFonts w:cs="Symbol"/>
    </w:rPr>
  </w:style>
  <w:style w:type="character" w:customStyle="1" w:styleId="ListLabel871">
    <w:name w:val="ListLabel 871"/>
    <w:qFormat/>
    <w:rPr>
      <w:rFonts w:cs="Courier New"/>
    </w:rPr>
  </w:style>
  <w:style w:type="character" w:customStyle="1" w:styleId="ListLabel872">
    <w:name w:val="ListLabel 872"/>
    <w:qFormat/>
    <w:rPr>
      <w:rFonts w:cs="Wingdings"/>
    </w:rPr>
  </w:style>
  <w:style w:type="character" w:customStyle="1" w:styleId="ListLabel873">
    <w:name w:val="ListLabel 873"/>
    <w:qFormat/>
    <w:rPr>
      <w:rFonts w:ascii="Trebuchet MS" w:hAnsi="Trebuchet MS" w:cs="Symbol"/>
      <w:sz w:val="22"/>
    </w:rPr>
  </w:style>
  <w:style w:type="character" w:customStyle="1" w:styleId="ListLabel874">
    <w:name w:val="ListLabel 874"/>
    <w:qFormat/>
    <w:rPr>
      <w:rFonts w:cs="Courier New"/>
    </w:rPr>
  </w:style>
  <w:style w:type="character" w:customStyle="1" w:styleId="ListLabel875">
    <w:name w:val="ListLabel 875"/>
    <w:qFormat/>
    <w:rPr>
      <w:rFonts w:cs="Wingdings"/>
    </w:rPr>
  </w:style>
  <w:style w:type="character" w:customStyle="1" w:styleId="ListLabel876">
    <w:name w:val="ListLabel 876"/>
    <w:qFormat/>
    <w:rPr>
      <w:rFonts w:cs="Symbol"/>
    </w:rPr>
  </w:style>
  <w:style w:type="character" w:customStyle="1" w:styleId="ListLabel877">
    <w:name w:val="ListLabel 877"/>
    <w:qFormat/>
    <w:rPr>
      <w:rFonts w:cs="Courier New"/>
    </w:rPr>
  </w:style>
  <w:style w:type="character" w:customStyle="1" w:styleId="ListLabel878">
    <w:name w:val="ListLabel 878"/>
    <w:qFormat/>
    <w:rPr>
      <w:rFonts w:cs="Wingdings"/>
    </w:rPr>
  </w:style>
  <w:style w:type="character" w:customStyle="1" w:styleId="ListLabel879">
    <w:name w:val="ListLabel 879"/>
    <w:qFormat/>
    <w:rPr>
      <w:rFonts w:cs="Symbol"/>
    </w:rPr>
  </w:style>
  <w:style w:type="character" w:customStyle="1" w:styleId="ListLabel880">
    <w:name w:val="ListLabel 880"/>
    <w:qFormat/>
    <w:rPr>
      <w:rFonts w:cs="Courier New"/>
    </w:rPr>
  </w:style>
  <w:style w:type="character" w:customStyle="1" w:styleId="ListLabel881">
    <w:name w:val="ListLabel 881"/>
    <w:qFormat/>
    <w:rPr>
      <w:rFonts w:cs="Wingdings"/>
    </w:rPr>
  </w:style>
  <w:style w:type="character" w:customStyle="1" w:styleId="ListLabel882">
    <w:name w:val="ListLabel 882"/>
    <w:qFormat/>
    <w:rPr>
      <w:rFonts w:cs="Symbol"/>
      <w:sz w:val="22"/>
    </w:rPr>
  </w:style>
  <w:style w:type="character" w:customStyle="1" w:styleId="ListLabel883">
    <w:name w:val="ListLabel 883"/>
    <w:qFormat/>
    <w:rPr>
      <w:rFonts w:cs="Courier New"/>
    </w:rPr>
  </w:style>
  <w:style w:type="character" w:customStyle="1" w:styleId="ListLabel884">
    <w:name w:val="ListLabel 884"/>
    <w:qFormat/>
    <w:rPr>
      <w:rFonts w:cs="Wingdings"/>
    </w:rPr>
  </w:style>
  <w:style w:type="character" w:customStyle="1" w:styleId="ListLabel885">
    <w:name w:val="ListLabel 885"/>
    <w:qFormat/>
    <w:rPr>
      <w:rFonts w:cs="Symbol"/>
    </w:rPr>
  </w:style>
  <w:style w:type="character" w:customStyle="1" w:styleId="ListLabel886">
    <w:name w:val="ListLabel 886"/>
    <w:qFormat/>
    <w:rPr>
      <w:rFonts w:cs="Courier New"/>
    </w:rPr>
  </w:style>
  <w:style w:type="character" w:customStyle="1" w:styleId="ListLabel887">
    <w:name w:val="ListLabel 887"/>
    <w:qFormat/>
    <w:rPr>
      <w:rFonts w:cs="Wingdings"/>
    </w:rPr>
  </w:style>
  <w:style w:type="character" w:customStyle="1" w:styleId="ListLabel888">
    <w:name w:val="ListLabel 888"/>
    <w:qFormat/>
    <w:rPr>
      <w:rFonts w:cs="Symbol"/>
    </w:rPr>
  </w:style>
  <w:style w:type="character" w:customStyle="1" w:styleId="ListLabel889">
    <w:name w:val="ListLabel 889"/>
    <w:qFormat/>
    <w:rPr>
      <w:rFonts w:cs="Courier New"/>
    </w:rPr>
  </w:style>
  <w:style w:type="character" w:customStyle="1" w:styleId="ListLabel890">
    <w:name w:val="ListLabel 890"/>
    <w:qFormat/>
    <w:rPr>
      <w:rFonts w:cs="Wingdings"/>
    </w:rPr>
  </w:style>
  <w:style w:type="character" w:customStyle="1" w:styleId="ListLabel891">
    <w:name w:val="ListLabel 891"/>
    <w:qFormat/>
    <w:rPr>
      <w:rFonts w:ascii="Trebuchet MS" w:hAnsi="Trebuchet MS" w:cs="Symbol"/>
      <w:sz w:val="22"/>
    </w:rPr>
  </w:style>
  <w:style w:type="character" w:customStyle="1" w:styleId="ListLabel892">
    <w:name w:val="ListLabel 892"/>
    <w:qFormat/>
    <w:rPr>
      <w:rFonts w:cs="Calibri"/>
    </w:rPr>
  </w:style>
  <w:style w:type="character" w:customStyle="1" w:styleId="ListLabel893">
    <w:name w:val="ListLabel 893"/>
    <w:qFormat/>
    <w:rPr>
      <w:rFonts w:cs="Wingdings"/>
    </w:rPr>
  </w:style>
  <w:style w:type="character" w:customStyle="1" w:styleId="ListLabel894">
    <w:name w:val="ListLabel 894"/>
    <w:qFormat/>
    <w:rPr>
      <w:rFonts w:cs="Symbol"/>
    </w:rPr>
  </w:style>
  <w:style w:type="character" w:customStyle="1" w:styleId="ListLabel895">
    <w:name w:val="ListLabel 895"/>
    <w:qFormat/>
    <w:rPr>
      <w:rFonts w:cs="Courier New"/>
    </w:rPr>
  </w:style>
  <w:style w:type="character" w:customStyle="1" w:styleId="ListLabel896">
    <w:name w:val="ListLabel 896"/>
    <w:qFormat/>
    <w:rPr>
      <w:rFonts w:cs="Wingdings"/>
    </w:rPr>
  </w:style>
  <w:style w:type="character" w:customStyle="1" w:styleId="ListLabel897">
    <w:name w:val="ListLabel 897"/>
    <w:qFormat/>
    <w:rPr>
      <w:rFonts w:cs="Symbol"/>
    </w:rPr>
  </w:style>
  <w:style w:type="character" w:customStyle="1" w:styleId="ListLabel898">
    <w:name w:val="ListLabel 898"/>
    <w:qFormat/>
    <w:rPr>
      <w:rFonts w:cs="Courier New"/>
    </w:rPr>
  </w:style>
  <w:style w:type="character" w:customStyle="1" w:styleId="ListLabel899">
    <w:name w:val="ListLabel 899"/>
    <w:qFormat/>
    <w:rPr>
      <w:rFonts w:cs="Wingdings"/>
    </w:rPr>
  </w:style>
  <w:style w:type="character" w:customStyle="1" w:styleId="ListLabel900">
    <w:name w:val="ListLabel 900"/>
    <w:qFormat/>
    <w:rPr>
      <w:rFonts w:ascii="Trebuchet MS" w:eastAsia="MS Mincho" w:hAnsi="Trebuchet MS" w:cs="Calibri"/>
      <w:b/>
      <w:sz w:val="22"/>
    </w:rPr>
  </w:style>
  <w:style w:type="character" w:customStyle="1" w:styleId="ListLabel901">
    <w:name w:val="ListLabel 901"/>
    <w:qFormat/>
    <w:rPr>
      <w:rFonts w:ascii="Trebuchet MS" w:hAnsi="Trebuchet MS" w:cstheme="minorHAnsi"/>
      <w:sz w:val="22"/>
      <w:szCs w:val="22"/>
      <w:highlight w:val="yellow"/>
      <w:lang w:val="ro-RO"/>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before="0" w:after="140"/>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Header">
    <w:name w:val="header"/>
    <w:basedOn w:val="Normal"/>
    <w:link w:val="HeaderChar"/>
    <w:uiPriority w:val="99"/>
    <w:unhideWhenUsed/>
    <w:rsid w:val="00CE3438"/>
    <w:pPr>
      <w:tabs>
        <w:tab w:val="center" w:pos="4680"/>
        <w:tab w:val="right" w:pos="9360"/>
      </w:tabs>
      <w:spacing w:after="0" w:line="240" w:lineRule="auto"/>
    </w:pPr>
  </w:style>
  <w:style w:type="paragraph" w:styleId="Footer">
    <w:name w:val="footer"/>
    <w:basedOn w:val="Normal"/>
    <w:link w:val="FooterChar"/>
    <w:uiPriority w:val="99"/>
    <w:unhideWhenUsed/>
    <w:rsid w:val="00CE3438"/>
    <w:pPr>
      <w:tabs>
        <w:tab w:val="center" w:pos="4680"/>
        <w:tab w:val="right" w:pos="9360"/>
      </w:tabs>
      <w:spacing w:after="0" w:line="240" w:lineRule="auto"/>
    </w:pPr>
  </w:style>
  <w:style w:type="paragraph" w:styleId="TOC1">
    <w:name w:val="toc 1"/>
    <w:basedOn w:val="Normal"/>
    <w:uiPriority w:val="39"/>
    <w:rsid w:val="00135142"/>
    <w:pPr>
      <w:widowControl w:val="0"/>
      <w:spacing w:before="24"/>
      <w:ind w:left="556" w:hanging="293"/>
    </w:pPr>
    <w:rPr>
      <w:rFonts w:ascii="Trebuchet MS" w:eastAsia="Trebuchet MS" w:hAnsi="Trebuchet MS" w:cs="Trebuchet MS"/>
      <w:b/>
      <w:bCs/>
      <w:lang w:val="en-US"/>
    </w:rPr>
  </w:style>
  <w:style w:type="paragraph" w:styleId="TOCHeading">
    <w:name w:val="TOC Heading"/>
    <w:basedOn w:val="Heading1"/>
    <w:next w:val="Normal"/>
    <w:uiPriority w:val="39"/>
    <w:unhideWhenUsed/>
    <w:qFormat/>
    <w:rsid w:val="00135142"/>
    <w:pPr>
      <w:keepNext w:val="0"/>
      <w:keepLines w:val="0"/>
      <w:pBdr>
        <w:top w:val="single" w:sz="24" w:space="0" w:color="5B9BD5"/>
        <w:left w:val="single" w:sz="24" w:space="0" w:color="5B9BD5"/>
        <w:bottom w:val="single" w:sz="24" w:space="0" w:color="5B9BD5"/>
        <w:right w:val="single" w:sz="24" w:space="0" w:color="5B9BD5"/>
      </w:pBdr>
      <w:shd w:val="clear" w:color="auto" w:fill="5B9BD5" w:themeFill="accent1"/>
      <w:spacing w:before="100"/>
    </w:pPr>
    <w:rPr>
      <w:rFonts w:asciiTheme="minorHAnsi" w:eastAsiaTheme="minorEastAsia" w:hAnsiTheme="minorHAnsi" w:cstheme="minorBidi"/>
      <w:caps/>
      <w:color w:val="FFFFFF" w:themeColor="background1"/>
      <w:spacing w:val="15"/>
      <w:sz w:val="22"/>
      <w:szCs w:val="22"/>
    </w:rPr>
  </w:style>
  <w:style w:type="paragraph" w:styleId="ListParagraph">
    <w:name w:val="List Paragraph"/>
    <w:basedOn w:val="Normal"/>
    <w:link w:val="ListParagraphChar"/>
    <w:uiPriority w:val="34"/>
    <w:qFormat/>
    <w:rsid w:val="00135142"/>
    <w:pPr>
      <w:ind w:left="720"/>
      <w:contextualSpacing/>
    </w:pPr>
  </w:style>
  <w:style w:type="paragraph" w:styleId="FootnoteText">
    <w:name w:val="footnote text"/>
    <w:basedOn w:val="Normal"/>
    <w:link w:val="FootnoteTextChar"/>
    <w:uiPriority w:val="99"/>
    <w:rsid w:val="00E47F88"/>
    <w:pPr>
      <w:widowControl w:val="0"/>
      <w:spacing w:before="0" w:after="0" w:line="240" w:lineRule="auto"/>
      <w:jc w:val="both"/>
    </w:pPr>
    <w:rPr>
      <w:rFonts w:eastAsia="Times New Roman" w:cs="Times New Roman"/>
      <w:lang w:val="en-US"/>
    </w:rPr>
  </w:style>
  <w:style w:type="paragraph" w:customStyle="1" w:styleId="m5131537565304889115gmail-m-6118863883649135950gmail-m5195475159484838629yiv7045356324msonormal">
    <w:name w:val="m_5131537565304889115gmail-m_-6118863883649135950gmail-m5195475159484838629yiv7045356324msonormal"/>
    <w:basedOn w:val="Normal"/>
    <w:qFormat/>
    <w:rsid w:val="00033F18"/>
    <w:pPr>
      <w:spacing w:beforeAutospacing="1" w:afterAutospacing="1" w:line="240" w:lineRule="auto"/>
    </w:pPr>
    <w:rPr>
      <w:rFonts w:ascii="Times New Roman" w:eastAsia="Times New Roman" w:hAnsi="Times New Roman" w:cs="Times New Roman"/>
      <w:sz w:val="24"/>
      <w:szCs w:val="24"/>
      <w:lang w:val="en-US"/>
    </w:rPr>
  </w:style>
  <w:style w:type="paragraph" w:customStyle="1" w:styleId="m5131537565304889115gmail-m-6118863883649135950gmail-m5195475159484838629yiv7045356324gmail-m-9212673496718028829gmail-msolistparagraph">
    <w:name w:val="m_5131537565304889115gmail-m_-6118863883649135950gmail-m5195475159484838629yiv7045356324gmail-m-9212673496718028829gmail-msolistparagraph"/>
    <w:basedOn w:val="Normal"/>
    <w:qFormat/>
    <w:rsid w:val="00033F18"/>
    <w:pPr>
      <w:spacing w:beforeAutospacing="1" w:afterAutospacing="1" w:line="240" w:lineRule="auto"/>
    </w:pPr>
    <w:rPr>
      <w:rFonts w:ascii="Times New Roman" w:eastAsia="Times New Roman" w:hAnsi="Times New Roman" w:cs="Times New Roman"/>
      <w:sz w:val="24"/>
      <w:szCs w:val="24"/>
      <w:lang w:val="en-US"/>
    </w:rPr>
  </w:style>
  <w:style w:type="paragraph" w:customStyle="1" w:styleId="m5131537565304889115gmail-m-6118863883649135950gmail-m5195475159484838629yiv7045356324gmail-m-9212673496718028829gmail-msonormal">
    <w:name w:val="m_5131537565304889115gmail-m_-6118863883649135950gmail-m5195475159484838629yiv7045356324gmail-m-9212673496718028829gmail-msonormal"/>
    <w:basedOn w:val="Normal"/>
    <w:qFormat/>
    <w:rsid w:val="00033F18"/>
    <w:pPr>
      <w:spacing w:beforeAutospacing="1" w:afterAutospacing="1" w:line="240" w:lineRule="auto"/>
    </w:pPr>
    <w:rPr>
      <w:rFonts w:ascii="Times New Roman" w:eastAsia="Times New Roman" w:hAnsi="Times New Roman" w:cs="Times New Roman"/>
      <w:sz w:val="24"/>
      <w:szCs w:val="24"/>
      <w:lang w:val="en-US"/>
    </w:rPr>
  </w:style>
  <w:style w:type="paragraph" w:styleId="Revision">
    <w:name w:val="Revision"/>
    <w:uiPriority w:val="99"/>
    <w:semiHidden/>
    <w:qFormat/>
    <w:rsid w:val="004A7EA1"/>
    <w:rPr>
      <w:rFonts w:ascii="Calibri" w:eastAsiaTheme="minorEastAsia" w:hAnsi="Calibri"/>
      <w:szCs w:val="20"/>
      <w:lang w:val="en-GB"/>
    </w:rPr>
  </w:style>
  <w:style w:type="paragraph" w:styleId="BalloonText">
    <w:name w:val="Balloon Text"/>
    <w:basedOn w:val="Normal"/>
    <w:link w:val="BalloonTextChar"/>
    <w:uiPriority w:val="99"/>
    <w:semiHidden/>
    <w:unhideWhenUsed/>
    <w:qFormat/>
    <w:rsid w:val="004A7EA1"/>
    <w:pPr>
      <w:spacing w:before="0" w:after="0" w:line="240" w:lineRule="auto"/>
    </w:pPr>
    <w:rPr>
      <w:rFonts w:ascii="Segoe UI" w:hAnsi="Segoe UI" w:cs="Segoe UI"/>
      <w:sz w:val="18"/>
      <w:szCs w:val="18"/>
    </w:rPr>
  </w:style>
  <w:style w:type="paragraph" w:customStyle="1" w:styleId="Default">
    <w:name w:val="Default"/>
    <w:qFormat/>
    <w:rsid w:val="00D20352"/>
    <w:rPr>
      <w:rFonts w:ascii="Times New Roman" w:eastAsia="Calibri" w:hAnsi="Times New Roman" w:cs="Times New Roman"/>
      <w:color w:val="000000"/>
      <w:sz w:val="24"/>
      <w:szCs w:val="24"/>
    </w:rPr>
  </w:style>
  <w:style w:type="paragraph" w:styleId="CommentText">
    <w:name w:val="annotation text"/>
    <w:basedOn w:val="Normal"/>
    <w:link w:val="CommentTextChar"/>
    <w:uiPriority w:val="99"/>
    <w:unhideWhenUsed/>
    <w:qFormat/>
    <w:rsid w:val="003C12AE"/>
    <w:pPr>
      <w:spacing w:line="240" w:lineRule="auto"/>
    </w:pPr>
    <w:rPr>
      <w:sz w:val="24"/>
      <w:szCs w:val="24"/>
    </w:rPr>
  </w:style>
  <w:style w:type="paragraph" w:styleId="CommentSubject">
    <w:name w:val="annotation subject"/>
    <w:basedOn w:val="CommentText"/>
    <w:next w:val="CommentText"/>
    <w:link w:val="CommentSubjectChar"/>
    <w:uiPriority w:val="99"/>
    <w:semiHidden/>
    <w:unhideWhenUsed/>
    <w:qFormat/>
    <w:rsid w:val="003C12AE"/>
    <w:rPr>
      <w:b/>
      <w:bCs/>
      <w:sz w:val="20"/>
      <w:szCs w:val="20"/>
    </w:rPr>
  </w:style>
  <w:style w:type="paragraph" w:styleId="NormalWeb">
    <w:name w:val="Normal (Web)"/>
    <w:basedOn w:val="Normal"/>
    <w:uiPriority w:val="99"/>
    <w:unhideWhenUsed/>
    <w:qFormat/>
    <w:rsid w:val="00F76EBB"/>
    <w:pPr>
      <w:spacing w:beforeAutospacing="1" w:afterAutospacing="1" w:line="240" w:lineRule="auto"/>
    </w:pPr>
    <w:rPr>
      <w:rFonts w:ascii="Times New Roman" w:eastAsia="Times New Roman" w:hAnsi="Times New Roman" w:cs="Times New Roman"/>
      <w:sz w:val="24"/>
      <w:szCs w:val="24"/>
      <w:lang w:val="en-US"/>
    </w:rPr>
  </w:style>
  <w:style w:type="paragraph" w:styleId="TOC2">
    <w:name w:val="toc 2"/>
    <w:basedOn w:val="Normal"/>
    <w:next w:val="Normal"/>
    <w:autoRedefine/>
    <w:uiPriority w:val="39"/>
    <w:unhideWhenUsed/>
    <w:rsid w:val="00665519"/>
    <w:pPr>
      <w:spacing w:before="0" w:after="100"/>
      <w:ind w:left="220"/>
    </w:pPr>
    <w:rPr>
      <w:rFonts w:eastAsiaTheme="minorHAnsi"/>
      <w:sz w:val="22"/>
      <w:szCs w:val="22"/>
      <w:lang w:val="en-US"/>
    </w:rPr>
  </w:style>
  <w:style w:type="paragraph" w:customStyle="1" w:styleId="yiv2521284041msonormal">
    <w:name w:val="yiv2521284041msonormal"/>
    <w:basedOn w:val="Normal"/>
    <w:qFormat/>
    <w:rsid w:val="00BB632A"/>
    <w:pPr>
      <w:spacing w:beforeAutospacing="1" w:afterAutospacing="1" w:line="240" w:lineRule="auto"/>
    </w:pPr>
    <w:rPr>
      <w:rFonts w:ascii="Times" w:eastAsiaTheme="minorHAnsi" w:hAnsi="Times"/>
      <w:lang w:val="en-US"/>
    </w:rPr>
  </w:style>
  <w:style w:type="table" w:customStyle="1" w:styleId="GridTable4-Accent51">
    <w:name w:val="Grid Table 4 - Accent 51"/>
    <w:basedOn w:val="TableNormal"/>
    <w:uiPriority w:val="49"/>
    <w:rsid w:val="00E34B54"/>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leGridLight1">
    <w:name w:val="Table Grid Light1"/>
    <w:basedOn w:val="TableNormal"/>
    <w:uiPriority w:val="40"/>
    <w:rsid w:val="00F90FB0"/>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style>
  <w:style w:type="table" w:customStyle="1" w:styleId="GridTable1Light-Accent11">
    <w:name w:val="Grid Table 1 Light - Accent 11"/>
    <w:basedOn w:val="TableNormal"/>
    <w:uiPriority w:val="46"/>
    <w:rsid w:val="00F90FB0"/>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5B9BD5" w:themeColor="accent1"/>
        </w:tcBorders>
      </w:tcPr>
    </w:tblStylePr>
    <w:tblStylePr w:type="lastRow">
      <w:rPr>
        <w:b/>
        <w:bCs/>
      </w:rPr>
      <w:tblPr/>
      <w:tcPr>
        <w:tcBorders>
          <w:top w:val="double" w:sz="2" w:space="0" w:color="5B9BD5" w:themeColor="accent1"/>
        </w:tcBorders>
      </w:tcPr>
    </w:tblStylePr>
    <w:tblStylePr w:type="firstCol">
      <w:rPr>
        <w:b/>
        <w:bCs/>
      </w:rPr>
    </w:tblStylePr>
    <w:tblStylePr w:type="lastCol">
      <w:rPr>
        <w:b/>
        <w:bCs/>
      </w:rPr>
    </w:tblStylePr>
  </w:style>
  <w:style w:type="table" w:customStyle="1" w:styleId="GridTable5Dark-Accent51">
    <w:name w:val="Grid Table 5 Dark - Accent 51"/>
    <w:basedOn w:val="TableNormal"/>
    <w:uiPriority w:val="50"/>
    <w:rsid w:val="00F90FB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GridTable2-Accent51">
    <w:name w:val="Grid Table 2 - Accent 51"/>
    <w:basedOn w:val="TableNormal"/>
    <w:uiPriority w:val="47"/>
    <w:rsid w:val="00F90FB0"/>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4472C4" w:themeColor="accent5"/>
          <w:insideH w:val="nil"/>
          <w:insideV w:val="nil"/>
        </w:tcBorders>
        <w:shd w:val="clear" w:color="auto" w:fill="FFFFFF" w:themeFill="background1"/>
      </w:tcPr>
    </w:tblStylePr>
    <w:tblStylePr w:type="lastRow">
      <w:rPr>
        <w:b/>
        <w:bCs/>
      </w:rPr>
      <w:tblPr/>
      <w:tcPr>
        <w:tcBorders>
          <w:top w:val="double" w:sz="2" w:space="0" w:color="4472C4" w:themeColor="accent5"/>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3-Accent51">
    <w:name w:val="Grid Table 3 - Accent 51"/>
    <w:basedOn w:val="TableNormal"/>
    <w:uiPriority w:val="48"/>
    <w:rsid w:val="00F90FB0"/>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4472C4" w:themeColor="accent5"/>
        </w:tcBorders>
      </w:tcPr>
    </w:tblStylePr>
    <w:tblStylePr w:type="nwCell">
      <w:tblPr/>
      <w:tcPr>
        <w:tcBorders>
          <w:bottom w:val="single" w:sz="4" w:space="0" w:color="4472C4" w:themeColor="accent5"/>
        </w:tcBorders>
      </w:tcPr>
    </w:tblStylePr>
    <w:tblStylePr w:type="seCell">
      <w:tblPr/>
      <w:tcPr>
        <w:tcBorders>
          <w:top w:val="single" w:sz="4" w:space="0" w:color="4472C4" w:themeColor="accent5"/>
        </w:tcBorders>
      </w:tcPr>
    </w:tblStylePr>
    <w:tblStylePr w:type="swCell">
      <w:tblPr/>
      <w:tcPr>
        <w:tcBorders>
          <w:top w:val="single" w:sz="4" w:space="0" w:color="4472C4" w:themeColor="accent5"/>
        </w:tcBorders>
      </w:tcPr>
    </w:tblStylePr>
  </w:style>
  <w:style w:type="character" w:styleId="Hyperlink">
    <w:name w:val="Hyperlink"/>
    <w:basedOn w:val="DefaultParagraphFont"/>
    <w:uiPriority w:val="99"/>
    <w:unhideWhenUsed/>
    <w:rsid w:val="00391CE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644F20-9F03-49CE-A277-6E385E6894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TotalTime>
  <Pages>22</Pages>
  <Words>9064</Words>
  <Characters>51671</Characters>
  <Application>Microsoft Office Word</Application>
  <DocSecurity>0</DocSecurity>
  <Lines>430</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dc:creator>
  <dc:description/>
  <cp:lastModifiedBy>Oprea Irinel</cp:lastModifiedBy>
  <cp:revision>24</cp:revision>
  <cp:lastPrinted>2022-09-11T16:11:00Z</cp:lastPrinted>
  <dcterms:created xsi:type="dcterms:W3CDTF">2022-10-24T13:32:00Z</dcterms:created>
  <dcterms:modified xsi:type="dcterms:W3CDTF">2022-10-28T09:41:00Z</dcterms:modified>
  <dc:language>ro-RO</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